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Сводный отчет</w:t>
      </w:r>
    </w:p>
    <w:p w:rsidR="007835E6" w:rsidRPr="009636EE" w:rsidRDefault="007835E6" w:rsidP="007835E6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Наименование разработчика проекта нормативного правового акта</w:t>
      </w:r>
      <w:r w:rsidRPr="0078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5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амостоятельный отдел по экономическому развитию и инвестициям администрации Карагинского муниципального</w:t>
      </w:r>
      <w:r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Сведения о привлечении к разработке проекта нормативного правового акта иных органов местного самоуправления Карагинского муниципального района и (или) структурных подразделений администрации Карагинского муниципального района, руководителей организаций, интересы которых затрагивает проект правового акта, представителей общественных объединений и иных лиц: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 прив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кались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1D8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6EE">
        <w:rPr>
          <w:rFonts w:ascii="Times New Roman" w:hAnsi="Times New Roman" w:cs="Times New Roman"/>
          <w:sz w:val="24"/>
          <w:szCs w:val="24"/>
        </w:rPr>
        <w:t xml:space="preserve">. Вид и наименование проекта нормативного правового акта: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Карагинского муниципального района </w:t>
      </w:r>
      <w:r w:rsidR="00E101D8" w:rsidRPr="00E101D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29.08.2016 г. № 177 «Об утверждении Порядка 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E101D8" w:rsidRPr="00E101D8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="00E101D8" w:rsidRPr="00E101D8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E101D8" w:rsidRPr="00E101D8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="00E101D8" w:rsidRPr="00E101D8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 на 2015 -2017 гг.»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4. Степень регулирующего воздействия проекта нормативного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Pr="00813308">
        <w:rPr>
          <w:rFonts w:ascii="Times New Roman" w:hAnsi="Times New Roman" w:cs="Times New Roman"/>
          <w:i/>
          <w:sz w:val="24"/>
          <w:szCs w:val="24"/>
          <w:u w:val="single"/>
        </w:rPr>
        <w:t>Низкая степень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 определяется по следующим критериям:</w:t>
      </w:r>
    </w:p>
    <w:p w:rsidR="007835E6" w:rsidRP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Par262"/>
      <w:bookmarkEnd w:id="0"/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636EE">
        <w:rPr>
          <w:rFonts w:ascii="Times New Roman" w:hAnsi="Times New Roman" w:cs="Times New Roman"/>
          <w:sz w:val="24"/>
          <w:szCs w:val="24"/>
        </w:rPr>
        <w:t>.1. Обоснование отнесения проекта нормативного правового акт к определенной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определяет новые порядки предоставления поддержки, не предусматривает изменения в части обязательств, запретов и ограничений для субъектов предпринимательской деятельности.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636EE">
        <w:rPr>
          <w:rFonts w:ascii="Times New Roman" w:hAnsi="Times New Roman" w:cs="Times New Roman"/>
          <w:sz w:val="24"/>
          <w:szCs w:val="24"/>
        </w:rPr>
        <w:t>.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Постановление направлено на совершенствование правового регулирования, </w:t>
      </w:r>
      <w:r w:rsidR="00E101D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в соответствии с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Федеральны</w:t>
      </w:r>
      <w:r w:rsidR="00E101D8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законо</w:t>
      </w:r>
      <w:r w:rsidR="00E101D8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24.07.2007 года № 209-ФЗ «О развитии малого и среднего предпринимательства в Российской Федерации»,  а также 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>развити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субъектов предпринимательства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устанавливает 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>сроки, порядок, объем и условия предоставления поддержки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Правовое регулирование направлено на создание благоприятных условий для:</w:t>
      </w:r>
    </w:p>
    <w:p w:rsidR="007835E6" w:rsidRPr="00F1195F" w:rsidRDefault="0059144B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144B">
        <w:rPr>
          <w:rFonts w:ascii="Times New Roman" w:hAnsi="Times New Roman" w:cs="Times New Roman"/>
          <w:i/>
          <w:sz w:val="24"/>
          <w:szCs w:val="24"/>
          <w:u w:val="single"/>
        </w:rPr>
        <w:t>развития субъектов малого предпринимательства, предоставления поддержки начинающим субъектам малого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среднего</w:t>
      </w:r>
      <w:r w:rsidRP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предпринимательства для создания нового бизнеса</w:t>
      </w:r>
      <w:r w:rsidR="007835E6" w:rsidRPr="00F1195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Негативные эффекты, связаны с существованием рассматриваемой проблемы: недостаточный уровень муниципальной поддержки</w:t>
      </w:r>
      <w:r w:rsidR="00E101D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темпы развития малого и среднего предпринимательства.</w:t>
      </w:r>
    </w:p>
    <w:p w:rsidR="007835E6" w:rsidRDefault="007835E6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6. Альтернативные способы решения проблемы (информационные или организационные средства, невмешательство) в случае изменения содержания прав и обязанностей субъектов предпринимательской и инвестиционной деятельности, изменения порядка реализации полномочий администрации Карагинского муниципального района в отношениях с субъектами предпринимательской и инвестиционной деятельности </w:t>
      </w:r>
    </w:p>
    <w:p w:rsidR="00F1195F" w:rsidRPr="00F1195F" w:rsidRDefault="00F1195F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Нормы постановления </w:t>
      </w:r>
      <w:r w:rsidRPr="00813308">
        <w:rPr>
          <w:rFonts w:ascii="Times New Roman" w:hAnsi="Times New Roman" w:cs="Times New Roman"/>
          <w:i/>
          <w:sz w:val="24"/>
          <w:szCs w:val="24"/>
          <w:u w:val="single"/>
        </w:rPr>
        <w:t>являются правоустанавливающими,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>устанавливают право субъектов малого и среднего предпринимательства обратиться за финансовой поддержкой.</w:t>
      </w:r>
    </w:p>
    <w:p w:rsidR="00F1195F" w:rsidRPr="00F1195F" w:rsidRDefault="000D417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Федеральным законом № 209-ФЗ от 24.07.2007 года «О развитии малого и среднего предпринимательства в Российской Федерации», стать</w:t>
      </w:r>
      <w:r w:rsidR="00590EAA">
        <w:rPr>
          <w:rFonts w:ascii="Times New Roman" w:hAnsi="Times New Roman" w:cs="Times New Roman"/>
          <w:i/>
          <w:sz w:val="24"/>
          <w:szCs w:val="24"/>
          <w:u w:val="single"/>
        </w:rPr>
        <w:t>ей</w:t>
      </w:r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 xml:space="preserve"> 78 Бюджетного кодекса Российской Федерации от 31 июля 1998 г. N 145-ФЗ, а также в целях расширения мер поддержки субъектам предпринимательства, Порядок </w:t>
      </w:r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</w:t>
      </w:r>
      <w:proofErr w:type="gramEnd"/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районе» муниципальной программы «Создание условий для развития экономического потенциала в </w:t>
      </w:r>
      <w:proofErr w:type="spellStart"/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 на 2015 -2017 гг.»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>утвержден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Постановлением администрации КМР</w:t>
      </w:r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Достижение поставленной цели возможн</w:t>
      </w:r>
      <w:r w:rsidR="00590EAA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взаимодействии органов местного самоуправления и бизнеса, просвещения населения посредств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официального сайта администрации Карагинского муниципального района (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), официальной газеты администрации Карагинского муниципального района (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Карагинские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вести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) и встречами представителей власти с предпринимателями и населением.</w:t>
      </w:r>
    </w:p>
    <w:p w:rsidR="002942F8" w:rsidRPr="002942F8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7. Выгоды от применения вариантов решения, предложенных проектом нормативного правового акта</w:t>
      </w:r>
      <w:r w:rsidR="002942F8">
        <w:rPr>
          <w:rFonts w:ascii="Times New Roman" w:hAnsi="Times New Roman" w:cs="Times New Roman"/>
          <w:sz w:val="24"/>
          <w:szCs w:val="24"/>
        </w:rPr>
        <w:t xml:space="preserve"> 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развитие конкуренции, увеличение количества рабочих мест, повышение качества продукции, увеличение налоговых поступлени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бюджеты всех уровней. </w:t>
      </w:r>
    </w:p>
    <w:p w:rsidR="007835E6" w:rsidRPr="002942F8" w:rsidRDefault="007835E6" w:rsidP="002942F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8. Поручение, на основании которого разработан проект нормативного правового акта (при наличии):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7835E6" w:rsidRPr="009636EE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Сведения о целях предлагаемого правового регулирования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</w:t>
      </w:r>
      <w:r w:rsidR="00910084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, в которых формируются и обосновываются цели и приоритеты политики, направления реализации указанных целей, задачи, подлежащие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решению  для их реализации:</w:t>
      </w:r>
    </w:p>
    <w:p w:rsidR="002942F8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636EE">
        <w:rPr>
          <w:rFonts w:ascii="Times New Roman" w:hAnsi="Times New Roman" w:cs="Times New Roman"/>
          <w:sz w:val="24"/>
          <w:szCs w:val="24"/>
        </w:rPr>
        <w:t>.1. Цели предлагаемого правового регулирования: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Правовое регулирование направлено на создание благоприятных условий для: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- </w:t>
      </w:r>
      <w:r w:rsidR="00910084" w:rsidRPr="0091008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развития субъектов малого 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 xml:space="preserve">и среднего </w:t>
      </w:r>
      <w:r w:rsidR="00910084" w:rsidRPr="00910084">
        <w:rPr>
          <w:rFonts w:ascii="Times New Roman" w:hAnsi="Times New Roman" w:cs="Times New Roman"/>
          <w:i/>
          <w:sz w:val="24"/>
          <w:szCs w:val="24"/>
          <w:u w:val="single"/>
        </w:rPr>
        <w:t>предпринимательства, предоставления поддержки субъектам малого и среднего предприниматель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ства для </w:t>
      </w:r>
      <w:r w:rsidR="00590EAA">
        <w:rPr>
          <w:rFonts w:ascii="Times New Roman" w:hAnsi="Times New Roman" w:cs="Times New Roman"/>
          <w:i/>
          <w:sz w:val="24"/>
          <w:szCs w:val="24"/>
          <w:u w:val="single"/>
        </w:rPr>
        <w:t>реализации социально-значимых проектов</w:t>
      </w: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</w:p>
    <w:p w:rsidR="007835E6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9.2. Установленные сроки достижения целей предлагаемого правового регулирования: </w:t>
      </w:r>
      <w:r w:rsidR="00813308" w:rsidRPr="00813308">
        <w:rPr>
          <w:rFonts w:ascii="Times New Roman" w:hAnsi="Times New Roman" w:cs="Times New Roman"/>
          <w:sz w:val="24"/>
          <w:szCs w:val="24"/>
        </w:rPr>
        <w:t xml:space="preserve">до </w:t>
      </w:r>
      <w:r w:rsidR="002942F8" w:rsidRPr="00813308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705EE3"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="002942F8" w:rsidRPr="00813308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  <w:r w:rsidR="00813308" w:rsidRPr="00813308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</w:p>
    <w:p w:rsidR="007835E6" w:rsidRPr="002942F8" w:rsidRDefault="007835E6" w:rsidP="002942F8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9.3. Обоснование соответствия целей предлагаемого правового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Карагинского муниципального района, в которых формируются и обосновываются цели и приоритеты политики, направления  реализации указанных целей, задачи, подлежащие решению для их реализации: 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основным стратегическими документами социально-экономического развития Российской Федерации, Камчатского края и Карагинского муниципального района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308">
        <w:rPr>
          <w:rFonts w:ascii="Times New Roman" w:hAnsi="Times New Roman" w:cs="Times New Roman"/>
          <w:sz w:val="24"/>
          <w:szCs w:val="24"/>
        </w:rPr>
        <w:t>10.</w:t>
      </w:r>
      <w:r w:rsidRPr="009636EE">
        <w:rPr>
          <w:rFonts w:ascii="Times New Roman" w:hAnsi="Times New Roman" w:cs="Times New Roman"/>
          <w:sz w:val="24"/>
          <w:szCs w:val="24"/>
        </w:rPr>
        <w:t xml:space="preserve"> Оценка расходов (возможных поступлений) бюджета </w:t>
      </w:r>
      <w:r w:rsidR="008C1F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 на организацию исполнения и исполнение полномочий, необходимых для реализации предлагаемого правового регулирования: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10.1. Наименование новых полномочий/обязанностей: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не возникает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E458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10.2. Описание видов расходов (возможных поступлений) бюджета городского округа: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финансирование поддержки осуществляется за счет сре</w:t>
      </w:r>
      <w:proofErr w:type="gramStart"/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>ств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</w:t>
      </w:r>
      <w:proofErr w:type="gramEnd"/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аевого и местн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>ого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бюджетов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>, предусмотренных на предоставление поддержки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36EE">
        <w:rPr>
          <w:rFonts w:ascii="Times New Roman" w:hAnsi="Times New Roman" w:cs="Times New Roman"/>
          <w:sz w:val="24"/>
          <w:szCs w:val="24"/>
        </w:rPr>
        <w:t>0.3. Количественная оценка расходов (возможных поступлений):_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не предусмотрены</w:t>
      </w:r>
    </w:p>
    <w:p w:rsidR="00E4580A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10.4. Наименование структурного подразделения администрации Карагинского муниципального района, на который возложена организация исполнения полномочий, необходимых для реализации предлагаемого правового регулирования: </w:t>
      </w:r>
      <w:r w:rsidR="00E4580A" w:rsidRPr="007835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="00E4580A" w:rsidRPr="007835E6">
        <w:rPr>
          <w:rFonts w:ascii="Times New Roman" w:hAnsi="Times New Roman" w:cs="Times New Roman"/>
          <w:i/>
          <w:sz w:val="24"/>
          <w:szCs w:val="24"/>
          <w:u w:val="single"/>
        </w:rPr>
        <w:t>амостоятельный отдел по экономическому развитию и инвестициям администрации Карагинского муниципального</w:t>
      </w:r>
      <w:r w:rsidR="00E4580A"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11.1. Группа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субъекты малого и среднего предпринимательства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1.2. Оценка количества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не более 3 субъектов в год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 и ограничений указанных субъектов: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Предоставление </w:t>
      </w:r>
      <w:r w:rsidRPr="00E4580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субсидии индивидуальным предпринимателям и юридическим лицам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590EAA">
        <w:rPr>
          <w:rFonts w:ascii="Times New Roman" w:hAnsi="Times New Roman" w:cs="Times New Roman"/>
          <w:i/>
          <w:sz w:val="24"/>
          <w:szCs w:val="24"/>
          <w:u w:val="single"/>
        </w:rPr>
        <w:t>реализацию социально-значимого проекта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, реализуется в соответствии с Порядком </w:t>
      </w:r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>Карагинском</w:t>
      </w:r>
      <w:proofErr w:type="spellEnd"/>
      <w:r w:rsidR="00590EAA" w:rsidRPr="00590EAA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муниципальном районе на 2015 -2017 гг.»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proofErr w:type="gramEnd"/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2.1. Описание новых или изменения содержания существующих обязанностей и ограничений: 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370BC7" w:rsidRDefault="007835E6" w:rsidP="00E4580A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36EE">
        <w:rPr>
          <w:rFonts w:ascii="Times New Roman" w:hAnsi="Times New Roman" w:cs="Times New Roman"/>
          <w:sz w:val="24"/>
          <w:szCs w:val="24"/>
        </w:rPr>
        <w:t>12.2. Порядок организации исполнения обязанностей и ограничений: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7835E6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12.3. Оценка изменений расходов субъектов предпринимательской и инвестиционной деятельности на осуществление деятельности, связанной с необходимостью соблюдать обязанности и ограничения, возлагаемые на них или изменяемые предлагаемым правовым регулированием:</w:t>
      </w:r>
      <w:r w:rsidR="00E4580A">
        <w:rPr>
          <w:rFonts w:ascii="Times New Roman" w:hAnsi="Times New Roman" w:cs="Times New Roman"/>
          <w:sz w:val="24"/>
          <w:szCs w:val="24"/>
        </w:rPr>
        <w:t xml:space="preserve"> 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 Оценка рисков невозможности решения проблемы предложенным способом и рисков негативных последствий: </w:t>
      </w:r>
    </w:p>
    <w:p w:rsidR="00907F3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 Риски решения проблемы предложенным способом: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13.1.1 Оценка вероятности наступления рисков: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F3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13.2. Риски негативных последствий: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9636E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13.2.1 Оценка вероятности наступления рисков: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</w:p>
    <w:p w:rsidR="007835E6" w:rsidRPr="009636EE" w:rsidRDefault="007835E6" w:rsidP="00907F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 Сведения о результатах публичных консультаций по проекту нормативного правового акта: </w:t>
      </w:r>
    </w:p>
    <w:p w:rsidR="00FB277F" w:rsidRDefault="007835E6" w:rsidP="00FB27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14.1. Полный электронный адрес размещения уведомления в информационно-телекоммуникационной сети «Интернет»: </w:t>
      </w:r>
      <w:proofErr w:type="spellStart"/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карагинский.рф</w:t>
      </w:r>
      <w:proofErr w:type="spellEnd"/>
      <w:r w:rsidR="00907F3E" w:rsidRPr="00907F3E">
        <w:rPr>
          <w:i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/strukturnye-podrazdelenija-akr/samostojatelnyjj-otdel-ekonomiki/orv/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FB277F" w:rsidRDefault="007835E6" w:rsidP="00FB277F">
      <w:pPr>
        <w:pStyle w:val="ConsPlusCel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14.2. Срок, в течение которого разработчиком проекта нормативного правового акта принимались предложения в связи с проведением публичных консультаций: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0EAA">
        <w:rPr>
          <w:rFonts w:ascii="Times New Roman" w:hAnsi="Times New Roman" w:cs="Times New Roman"/>
          <w:i/>
          <w:sz w:val="24"/>
          <w:szCs w:val="24"/>
          <w:u w:val="single"/>
        </w:rPr>
        <w:t>03.04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.2017 по </w:t>
      </w:r>
      <w:r w:rsidR="00590EAA">
        <w:rPr>
          <w:rFonts w:ascii="Times New Roman" w:hAnsi="Times New Roman" w:cs="Times New Roman"/>
          <w:i/>
          <w:sz w:val="24"/>
          <w:szCs w:val="24"/>
          <w:u w:val="single"/>
        </w:rPr>
        <w:t>13.04</w:t>
      </w:r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2017</w:t>
      </w:r>
    </w:p>
    <w:p w:rsidR="00FB277F" w:rsidRPr="00FB277F" w:rsidRDefault="007835E6" w:rsidP="00FB27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14.3.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Сведения об органах местного самоуправления Карагинского муниципального района и (или) структурных подразделений администрации Карагинского муниципального района и представителях предпринимательского сообщества, извещенных о проведении публичных консультаций: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дминистрация МО ГП «п. Оссора»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Карага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Тымлат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дминистрация МО СП «с. Ивашка»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 xml:space="preserve">дминистрация МО СП «с. </w:t>
      </w:r>
      <w:proofErr w:type="spellStart"/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>Ильпы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рское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, ИП Коломиец Е.С., ООО «Торговый дом «Радуга», ООО «</w:t>
      </w:r>
      <w:proofErr w:type="spellStart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Салекан</w:t>
      </w:r>
      <w:proofErr w:type="spellEnd"/>
      <w:proofErr w:type="gramEnd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ИП </w:t>
      </w:r>
      <w:proofErr w:type="spellStart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Филюшин</w:t>
      </w:r>
      <w:proofErr w:type="spellEnd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В.В., ИП </w:t>
      </w:r>
      <w:proofErr w:type="spellStart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Фисханова</w:t>
      </w:r>
      <w:proofErr w:type="spellEnd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Е.Д., ООО «Тамерлан», ООО «Цитадель», ИП Вербин Ю.В. </w:t>
      </w:r>
    </w:p>
    <w:p w:rsidR="00F1195F" w:rsidRPr="009636EE" w:rsidRDefault="00F1195F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14.4. Сведения о лицах, представивших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Pr="00440713" w:rsidRDefault="007835E6" w:rsidP="00F1195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14.5. Сведения о подразделениях (должностных лицах) разработчика проекта нормативного правого акта, рассмотревших представленные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начальник </w:t>
      </w:r>
      <w:r w:rsidR="00F1195F"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Самостоятельного отдела по экономическому развитию и инвестициям администрации Карагинского муниципального района </w:t>
      </w:r>
    </w:p>
    <w:p w:rsidR="007835E6" w:rsidRPr="00F1195F" w:rsidRDefault="007835E6" w:rsidP="00F1195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14.6. Иные сведения о проведении публичных консультаций: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 предложений</w:t>
      </w:r>
    </w:p>
    <w:p w:rsidR="007835E6" w:rsidRPr="009636EE" w:rsidRDefault="007835E6" w:rsidP="00CE40A9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к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E40A9">
        <w:rPr>
          <w:rFonts w:ascii="Times New Roman" w:hAnsi="Times New Roman" w:cs="Times New Roman"/>
          <w:sz w:val="24"/>
          <w:szCs w:val="24"/>
        </w:rPr>
        <w:t>ю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 </w:t>
      </w:r>
      <w:r w:rsidR="00705EE3" w:rsidRPr="00705EE3">
        <w:rPr>
          <w:rFonts w:ascii="Times New Roman" w:hAnsi="Times New Roman" w:cs="Times New Roman"/>
          <w:sz w:val="24"/>
          <w:szCs w:val="24"/>
        </w:rPr>
        <w:t xml:space="preserve">от 29.08.2016 г. № 177 «Об утверждении Порядка предоставления субсидий субъектам малого и среднего предпринимательства в рамках подпрограммы «Развитие субъектов малого и среднего предпринимательства в </w:t>
      </w:r>
      <w:proofErr w:type="spellStart"/>
      <w:r w:rsidR="00705EE3" w:rsidRPr="00705EE3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705EE3" w:rsidRPr="00705EE3">
        <w:rPr>
          <w:rFonts w:ascii="Times New Roman" w:hAnsi="Times New Roman" w:cs="Times New Roman"/>
          <w:sz w:val="24"/>
          <w:szCs w:val="24"/>
        </w:rPr>
        <w:t xml:space="preserve"> муниципальном районе» муниципальной программы «Создание условий для развития экономического потенциала в </w:t>
      </w:r>
      <w:proofErr w:type="spellStart"/>
      <w:r w:rsidR="00705EE3" w:rsidRPr="00705EE3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705EE3" w:rsidRPr="00705EE3">
        <w:rPr>
          <w:rFonts w:ascii="Times New Roman" w:hAnsi="Times New Roman" w:cs="Times New Roman"/>
          <w:sz w:val="24"/>
          <w:szCs w:val="24"/>
        </w:rPr>
        <w:t xml:space="preserve"> муниципальном районе на 2015 -2017 гг.»</w:t>
      </w:r>
    </w:p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Предложения в рамках публичных консультаций принимались с</w:t>
      </w:r>
      <w:r w:rsidR="00CE40A9">
        <w:rPr>
          <w:rFonts w:ascii="Times New Roman" w:hAnsi="Times New Roman" w:cs="Times New Roman"/>
          <w:sz w:val="24"/>
          <w:szCs w:val="24"/>
        </w:rPr>
        <w:t>о</w:t>
      </w:r>
      <w:r w:rsidRPr="009636EE">
        <w:rPr>
          <w:rFonts w:ascii="Times New Roman" w:hAnsi="Times New Roman" w:cs="Times New Roman"/>
          <w:sz w:val="24"/>
          <w:szCs w:val="24"/>
        </w:rPr>
        <w:t xml:space="preserve">  </w:t>
      </w:r>
      <w:r w:rsidR="00705EE3">
        <w:rPr>
          <w:rFonts w:ascii="Times New Roman" w:hAnsi="Times New Roman" w:cs="Times New Roman"/>
          <w:sz w:val="24"/>
          <w:szCs w:val="24"/>
        </w:rPr>
        <w:t>03.04</w:t>
      </w:r>
      <w:r w:rsidR="00F1195F">
        <w:rPr>
          <w:rFonts w:ascii="Times New Roman" w:hAnsi="Times New Roman" w:cs="Times New Roman"/>
          <w:sz w:val="24"/>
          <w:szCs w:val="24"/>
        </w:rPr>
        <w:t>.217</w:t>
      </w:r>
      <w:r w:rsidR="00CE40A9">
        <w:rPr>
          <w:rFonts w:ascii="Times New Roman" w:hAnsi="Times New Roman" w:cs="Times New Roman"/>
          <w:sz w:val="24"/>
          <w:szCs w:val="24"/>
        </w:rPr>
        <w:t xml:space="preserve"> г.</w:t>
      </w:r>
      <w:r w:rsidR="00F1195F">
        <w:rPr>
          <w:rFonts w:ascii="Times New Roman" w:hAnsi="Times New Roman" w:cs="Times New Roman"/>
          <w:sz w:val="24"/>
          <w:szCs w:val="24"/>
        </w:rPr>
        <w:t xml:space="preserve">  по </w:t>
      </w:r>
      <w:r w:rsidR="00705EE3">
        <w:rPr>
          <w:rFonts w:ascii="Times New Roman" w:hAnsi="Times New Roman" w:cs="Times New Roman"/>
          <w:sz w:val="24"/>
          <w:szCs w:val="24"/>
        </w:rPr>
        <w:t>13.04</w:t>
      </w:r>
      <w:r w:rsidR="00F1195F">
        <w:rPr>
          <w:rFonts w:ascii="Times New Roman" w:hAnsi="Times New Roman" w:cs="Times New Roman"/>
          <w:sz w:val="24"/>
          <w:szCs w:val="24"/>
        </w:rPr>
        <w:t>.2017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CE40A9">
        <w:rPr>
          <w:rFonts w:ascii="Times New Roman" w:hAnsi="Times New Roman" w:cs="Times New Roman"/>
          <w:sz w:val="24"/>
          <w:szCs w:val="24"/>
        </w:rPr>
        <w:t>г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5618D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 xml:space="preserve">Предложение участника публичных </w:t>
            </w:r>
            <w:r w:rsidRPr="00F1195F">
              <w:rPr>
                <w:rFonts w:ascii="Times New Roman" w:hAnsi="Times New Roman" w:cs="Times New Roman"/>
              </w:rPr>
              <w:lastRenderedPageBreak/>
              <w:t>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lastRenderedPageBreak/>
              <w:t xml:space="preserve">Способ представления </w:t>
            </w:r>
            <w:r w:rsidRPr="00F1195F">
              <w:rPr>
                <w:rFonts w:ascii="Times New Roman" w:hAnsi="Times New Roman" w:cs="Times New Roman"/>
              </w:rPr>
              <w:lastRenderedPageBreak/>
              <w:t>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lastRenderedPageBreak/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 xml:space="preserve">Результат рассмотрения </w:t>
            </w:r>
            <w:r w:rsidRPr="00F1195F">
              <w:rPr>
                <w:rFonts w:ascii="Times New Roman" w:hAnsi="Times New Roman" w:cs="Times New Roman"/>
              </w:rPr>
              <w:lastRenderedPageBreak/>
              <w:t>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lastRenderedPageBreak/>
              <w:t>Комментарий</w:t>
            </w:r>
          </w:p>
        </w:tc>
      </w:tr>
      <w:tr w:rsidR="007835E6" w:rsidRPr="009636EE" w:rsidTr="005618D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9E03D0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9E03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На электронный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5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Период:</w:t>
            </w:r>
          </w:p>
          <w:p w:rsidR="007835E6" w:rsidRPr="00F1195F" w:rsidRDefault="007835E6" w:rsidP="00705EE3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</w:t>
            </w:r>
            <w:r w:rsidR="00CE40A9">
              <w:rPr>
                <w:rFonts w:ascii="Times New Roman" w:hAnsi="Times New Roman" w:cs="Times New Roman"/>
              </w:rPr>
              <w:t>о</w:t>
            </w:r>
            <w:r w:rsidRPr="00F1195F">
              <w:rPr>
                <w:rFonts w:ascii="Times New Roman" w:hAnsi="Times New Roman" w:cs="Times New Roman"/>
              </w:rPr>
              <w:t xml:space="preserve"> </w:t>
            </w:r>
            <w:r w:rsidR="00705EE3">
              <w:rPr>
                <w:rFonts w:ascii="Times New Roman" w:hAnsi="Times New Roman" w:cs="Times New Roman"/>
              </w:rPr>
              <w:t>03.04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17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705EE3">
              <w:rPr>
                <w:rFonts w:ascii="Times New Roman" w:hAnsi="Times New Roman" w:cs="Times New Roman"/>
              </w:rPr>
              <w:t>13.04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5618D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18D9" w:rsidRDefault="005618D9"/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самостоятельного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экономическому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               </w:t>
      </w:r>
      <w:r w:rsidR="00705EE3">
        <w:rPr>
          <w:rFonts w:ascii="Times New Roman" w:hAnsi="Times New Roman" w:cs="Times New Roman"/>
          <w:sz w:val="24"/>
          <w:szCs w:val="24"/>
        </w:rPr>
        <w:t xml:space="preserve">                      А.С. Кривозубова</w:t>
      </w:r>
    </w:p>
    <w:p w:rsidR="007835E6" w:rsidRPr="009636EE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05EE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EE3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CE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35E6" w:rsidRDefault="007835E6" w:rsidP="007835E6"/>
    <w:p w:rsidR="007835E6" w:rsidRDefault="007835E6" w:rsidP="007835E6"/>
    <w:p w:rsidR="007835E6" w:rsidRDefault="007835E6" w:rsidP="007835E6"/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705EE3">
        <w:rPr>
          <w:rFonts w:ascii="Times New Roman" w:hAnsi="Times New Roman" w:cs="Times New Roman"/>
          <w:color w:val="000000"/>
        </w:rPr>
        <w:t>Кривозубова</w:t>
      </w:r>
      <w:bookmarkStart w:id="1" w:name="_GoBack"/>
      <w:bookmarkEnd w:id="1"/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7835E6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5E6"/>
    <w:rsid w:val="0003730F"/>
    <w:rsid w:val="000D417F"/>
    <w:rsid w:val="001741B7"/>
    <w:rsid w:val="002942F8"/>
    <w:rsid w:val="00370BC7"/>
    <w:rsid w:val="005618D9"/>
    <w:rsid w:val="00590EAA"/>
    <w:rsid w:val="0059144B"/>
    <w:rsid w:val="00705EE3"/>
    <w:rsid w:val="007835E6"/>
    <w:rsid w:val="00813308"/>
    <w:rsid w:val="008C1F39"/>
    <w:rsid w:val="00906DD7"/>
    <w:rsid w:val="00907F3E"/>
    <w:rsid w:val="00910084"/>
    <w:rsid w:val="009E03D0"/>
    <w:rsid w:val="00CE40A9"/>
    <w:rsid w:val="00D05E24"/>
    <w:rsid w:val="00D90F5D"/>
    <w:rsid w:val="00D95035"/>
    <w:rsid w:val="00E101D8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r@karagin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11</cp:revision>
  <dcterms:created xsi:type="dcterms:W3CDTF">2017-11-27T05:11:00Z</dcterms:created>
  <dcterms:modified xsi:type="dcterms:W3CDTF">2017-11-29T00:34:00Z</dcterms:modified>
</cp:coreProperties>
</file>