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1D2B6C" w:rsidRPr="009636EE" w:rsidRDefault="001D2B6C" w:rsidP="001D2B6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предварительной оценки регулирующего воздействия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E41DD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525A71" w:rsidRPr="00525A71">
        <w:rPr>
          <w:rFonts w:ascii="Times New Roman" w:hAnsi="Times New Roman" w:cs="Times New Roman"/>
          <w:sz w:val="24"/>
          <w:szCs w:val="24"/>
        </w:rPr>
        <w:t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 w:rsidR="00525A71" w:rsidRPr="00525A71">
        <w:rPr>
          <w:rStyle w:val="2"/>
          <w:color w:val="auto"/>
          <w:sz w:val="24"/>
          <w:szCs w:val="24"/>
          <w:lang w:bidi="ar-SA"/>
        </w:rPr>
        <w:t xml:space="preserve"> </w:t>
      </w:r>
      <w:r w:rsidR="00B661B0" w:rsidRPr="00E41DD8">
        <w:rPr>
          <w:rStyle w:val="2"/>
          <w:sz w:val="24"/>
          <w:szCs w:val="24"/>
        </w:rPr>
        <w:t>(далее</w:t>
      </w:r>
      <w:proofErr w:type="gramEnd"/>
      <w:r w:rsidR="00B661B0" w:rsidRPr="00E41DD8">
        <w:rPr>
          <w:rStyle w:val="2"/>
          <w:sz w:val="24"/>
          <w:szCs w:val="24"/>
        </w:rPr>
        <w:t xml:space="preserve"> – </w:t>
      </w:r>
      <w:proofErr w:type="gramStart"/>
      <w:r w:rsidR="00E41DD8" w:rsidRPr="00E41DD8">
        <w:rPr>
          <w:rStyle w:val="2"/>
          <w:sz w:val="24"/>
          <w:szCs w:val="24"/>
        </w:rPr>
        <w:t>Постановление</w:t>
      </w:r>
      <w:r w:rsidR="00B661B0" w:rsidRPr="00E41DD8">
        <w:rPr>
          <w:rStyle w:val="2"/>
          <w:sz w:val="24"/>
          <w:szCs w:val="24"/>
        </w:rPr>
        <w:t>)</w:t>
      </w:r>
      <w:r w:rsidR="00B661B0" w:rsidRPr="008833E0">
        <w:rPr>
          <w:rStyle w:val="2"/>
          <w:sz w:val="24"/>
          <w:szCs w:val="24"/>
        </w:rPr>
        <w:t xml:space="preserve">  </w:t>
      </w:r>
      <w:r w:rsidRPr="009636EE">
        <w:rPr>
          <w:rFonts w:ascii="Times New Roman" w:hAnsi="Times New Roman" w:cs="Times New Roman"/>
          <w:sz w:val="24"/>
          <w:szCs w:val="24"/>
        </w:rPr>
        <w:t>установлено</w:t>
      </w:r>
      <w:r w:rsidR="00BD2B9D">
        <w:rPr>
          <w:rFonts w:ascii="Times New Roman" w:hAnsi="Times New Roman" w:cs="Times New Roman"/>
          <w:sz w:val="24"/>
          <w:szCs w:val="24"/>
        </w:rPr>
        <w:t xml:space="preserve"> следующее.</w:t>
      </w:r>
      <w:proofErr w:type="gramEnd"/>
    </w:p>
    <w:p w:rsidR="00BD2B9D" w:rsidRDefault="00E41DD8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D2B9D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2B9D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="001A78A5" w:rsidRPr="001A78A5">
        <w:rPr>
          <w:rFonts w:ascii="Times New Roman" w:hAnsi="Times New Roman" w:cs="Times New Roman"/>
          <w:sz w:val="24"/>
          <w:szCs w:val="24"/>
          <w:lang w:eastAsia="en-US"/>
        </w:rPr>
        <w:t>с Федеральным законом № 209-ФЗ от 24.07.2007 года «О развитии малого и среднего предпринимательства в Российской Федерации», статьи 78 Бюджетного кодекса Российской Федера</w:t>
      </w:r>
      <w:r w:rsidR="001A78A5">
        <w:rPr>
          <w:rFonts w:ascii="Times New Roman" w:hAnsi="Times New Roman" w:cs="Times New Roman"/>
          <w:sz w:val="24"/>
          <w:szCs w:val="24"/>
          <w:lang w:eastAsia="en-US"/>
        </w:rPr>
        <w:t>ции от 31 июля 1998 г. N 145-ФЗ</w:t>
      </w:r>
      <w:r w:rsid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а также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целях </w:t>
      </w:r>
      <w:r w:rsidR="00BD2B9D">
        <w:rPr>
          <w:rFonts w:ascii="Times New Roman" w:hAnsi="Times New Roman" w:cs="Times New Roman"/>
          <w:bCs/>
          <w:sz w:val="24"/>
          <w:szCs w:val="24"/>
          <w:lang w:eastAsia="en-US"/>
        </w:rPr>
        <w:t>предоставления мер поддержки субъектам предприниматель</w:t>
      </w:r>
      <w:r w:rsidR="00BF4D25">
        <w:rPr>
          <w:rFonts w:ascii="Times New Roman" w:hAnsi="Times New Roman" w:cs="Times New Roman"/>
          <w:bCs/>
          <w:sz w:val="24"/>
          <w:szCs w:val="24"/>
          <w:lang w:eastAsia="en-US"/>
        </w:rPr>
        <w:t>ства</w:t>
      </w:r>
      <w:r w:rsidR="001A78A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D2B9D">
        <w:rPr>
          <w:rFonts w:ascii="Times New Roman" w:hAnsi="Times New Roman" w:cs="Times New Roman"/>
          <w:color w:val="000000"/>
          <w:sz w:val="24"/>
          <w:szCs w:val="24"/>
        </w:rPr>
        <w:t>субсидии индивидуальным предпринимателям и юридическим лицам</w:t>
      </w:r>
      <w:r w:rsidRPr="00BD2B9D">
        <w:rPr>
          <w:rFonts w:ascii="Times New Roman" w:hAnsi="Times New Roman" w:cs="Times New Roman"/>
          <w:sz w:val="24"/>
          <w:szCs w:val="24"/>
        </w:rPr>
        <w:t xml:space="preserve"> на </w:t>
      </w:r>
      <w:r w:rsidR="00525A71" w:rsidRPr="00525A71">
        <w:rPr>
          <w:rFonts w:ascii="Times New Roman" w:hAnsi="Times New Roman" w:cs="Times New Roman"/>
          <w:sz w:val="24"/>
          <w:szCs w:val="24"/>
        </w:rPr>
        <w:t>возмещени</w:t>
      </w:r>
      <w:r w:rsidR="00525A71">
        <w:rPr>
          <w:rFonts w:ascii="Times New Roman" w:hAnsi="Times New Roman" w:cs="Times New Roman"/>
          <w:sz w:val="24"/>
          <w:szCs w:val="24"/>
        </w:rPr>
        <w:t>е</w:t>
      </w:r>
      <w:r w:rsidR="00525A71" w:rsidRPr="00525A71">
        <w:rPr>
          <w:rFonts w:ascii="Times New Roman" w:hAnsi="Times New Roman" w:cs="Times New Roman"/>
          <w:sz w:val="24"/>
          <w:szCs w:val="24"/>
        </w:rPr>
        <w:t xml:space="preserve"> части затрат, связанных с приобретением оборудования в целях </w:t>
      </w:r>
      <w:proofErr w:type="gramStart"/>
      <w:r w:rsidR="00525A71" w:rsidRPr="00525A71">
        <w:rPr>
          <w:rFonts w:ascii="Times New Roman" w:hAnsi="Times New Roman" w:cs="Times New Roman"/>
          <w:sz w:val="24"/>
          <w:szCs w:val="24"/>
        </w:rPr>
        <w:t>создания и (или) развития и (или) модернизации производства товаров (работ, услуг)</w:t>
      </w:r>
      <w:r w:rsidRPr="00BD2B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31C7" w:rsidRPr="00AB31C7" w:rsidRDefault="00AB31C7" w:rsidP="00AB31C7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П</w:t>
      </w:r>
      <w:r w:rsidR="00E41DD8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носит характер</w:t>
      </w:r>
      <w:r w:rsidR="00AE772F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, регулирует общественные отношения по предоставлению поддержки субъекта предпринимательства.  </w:t>
      </w:r>
    </w:p>
    <w:p w:rsidR="001D2B6C" w:rsidRDefault="001D2B6C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FD5F3F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E41DD8">
        <w:rPr>
          <w:rFonts w:ascii="Times New Roman" w:hAnsi="Times New Roman" w:cs="Times New Roman"/>
          <w:sz w:val="24"/>
          <w:szCs w:val="24"/>
        </w:rPr>
        <w:t>я</w:t>
      </w:r>
      <w:r w:rsidR="00FD5F3F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525A71" w:rsidRPr="00525A71">
        <w:rPr>
          <w:rFonts w:ascii="Times New Roman" w:hAnsi="Times New Roman" w:cs="Times New Roman"/>
          <w:sz w:val="24"/>
          <w:szCs w:val="24"/>
        </w:rPr>
        <w:t xml:space="preserve"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 </w:t>
      </w:r>
      <w:r w:rsidRPr="00E41DD8">
        <w:rPr>
          <w:rFonts w:ascii="Times New Roman" w:hAnsi="Times New Roman" w:cs="Times New Roman"/>
          <w:sz w:val="24"/>
          <w:szCs w:val="24"/>
        </w:rPr>
        <w:t>требуется углубленная оценка регулирующего воздействия.</w:t>
      </w:r>
    </w:p>
    <w:p w:rsidR="00AB31C7" w:rsidRDefault="00E41DD8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AB31C7">
        <w:rPr>
          <w:rFonts w:ascii="Times New Roman" w:hAnsi="Times New Roman" w:cs="Times New Roman"/>
          <w:sz w:val="24"/>
          <w:szCs w:val="24"/>
        </w:rPr>
        <w:t xml:space="preserve"> предусматривает положения, которыми изменяется содержания прав и обязанностей субъектов в части управления: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</w:t>
      </w:r>
      <w:r w:rsidR="00237996">
        <w:rPr>
          <w:rFonts w:ascii="Times New Roman" w:hAnsi="Times New Roman" w:cs="Times New Roman"/>
          <w:sz w:val="24"/>
          <w:szCs w:val="24"/>
        </w:rPr>
        <w:t>тавления поддержки;</w:t>
      </w:r>
    </w:p>
    <w:p w:rsidR="00237996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237996" w:rsidRPr="009636EE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E41DD8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D8">
        <w:rPr>
          <w:rFonts w:ascii="Times New Roman" w:hAnsi="Times New Roman" w:cs="Times New Roman"/>
          <w:sz w:val="24"/>
          <w:szCs w:val="24"/>
        </w:rPr>
        <w:t>требуется углубленная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воздействия.</w:t>
      </w:r>
    </w:p>
    <w:p w:rsidR="001D2B6C" w:rsidRPr="009636EE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</w:t>
      </w:r>
      <w:r w:rsidR="00DC5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А.С. </w:t>
      </w:r>
      <w:r w:rsidR="00DC5B05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D1A52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1A52" w:rsidRPr="009636EE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6C" w:rsidRDefault="009D1A52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25A7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A71">
        <w:rPr>
          <w:rFonts w:ascii="Times New Roman" w:hAnsi="Times New Roman" w:cs="Times New Roman"/>
          <w:color w:val="000000"/>
          <w:sz w:val="24"/>
          <w:szCs w:val="24"/>
        </w:rPr>
        <w:t>мая</w:t>
      </w:r>
      <w:bookmarkStart w:id="0" w:name="_GoBack"/>
      <w:bookmarkEnd w:id="0"/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DC5B05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BF4D25" w:rsidRDefault="00440713" w:rsidP="00DC5B05">
      <w:pPr>
        <w:ind w:firstLine="0"/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sectPr w:rsidR="00BF4D25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6C"/>
    <w:rsid w:val="0003730F"/>
    <w:rsid w:val="000A254E"/>
    <w:rsid w:val="001A78A5"/>
    <w:rsid w:val="001D2B6C"/>
    <w:rsid w:val="00237996"/>
    <w:rsid w:val="002C62BD"/>
    <w:rsid w:val="00440713"/>
    <w:rsid w:val="00525A71"/>
    <w:rsid w:val="005632BD"/>
    <w:rsid w:val="006B1CA6"/>
    <w:rsid w:val="00837D1C"/>
    <w:rsid w:val="008735F6"/>
    <w:rsid w:val="008A5539"/>
    <w:rsid w:val="00906DD7"/>
    <w:rsid w:val="009D1A52"/>
    <w:rsid w:val="00AB31C7"/>
    <w:rsid w:val="00AE772F"/>
    <w:rsid w:val="00B41328"/>
    <w:rsid w:val="00B661B0"/>
    <w:rsid w:val="00B727B2"/>
    <w:rsid w:val="00BD2B9D"/>
    <w:rsid w:val="00BF4D25"/>
    <w:rsid w:val="00C31B80"/>
    <w:rsid w:val="00D05E24"/>
    <w:rsid w:val="00D90854"/>
    <w:rsid w:val="00D90F5D"/>
    <w:rsid w:val="00DC5B05"/>
    <w:rsid w:val="00E41DD8"/>
    <w:rsid w:val="00E61283"/>
    <w:rsid w:val="00E75FC1"/>
    <w:rsid w:val="00F13ADA"/>
    <w:rsid w:val="00FA60C3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12</cp:revision>
  <dcterms:created xsi:type="dcterms:W3CDTF">2017-11-23T23:29:00Z</dcterms:created>
  <dcterms:modified xsi:type="dcterms:W3CDTF">2017-11-29T01:27:00Z</dcterms:modified>
</cp:coreProperties>
</file>