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D" w:rsidRDefault="00B462C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center"/>
        <w:rPr>
          <w:rStyle w:val="apple-converted-space"/>
          <w:b/>
          <w:bCs/>
          <w:color w:val="262626"/>
        </w:rPr>
      </w:pPr>
      <w:r w:rsidRPr="0085794D">
        <w:rPr>
          <w:b/>
          <w:bCs/>
          <w:color w:val="262626"/>
        </w:rPr>
        <w:t xml:space="preserve">Муниципальное унитарное предприятие Карагинского </w:t>
      </w:r>
      <w:r w:rsidR="0085794D">
        <w:rPr>
          <w:b/>
          <w:bCs/>
          <w:color w:val="262626"/>
        </w:rPr>
        <w:t>р</w:t>
      </w:r>
      <w:r w:rsidRPr="0085794D">
        <w:rPr>
          <w:b/>
          <w:bCs/>
          <w:color w:val="262626"/>
        </w:rPr>
        <w:t>айона</w:t>
      </w:r>
      <w:r w:rsidRPr="0085794D">
        <w:rPr>
          <w:rStyle w:val="apple-converted-space"/>
          <w:b/>
          <w:bCs/>
          <w:color w:val="262626"/>
        </w:rPr>
        <w:t> </w:t>
      </w:r>
    </w:p>
    <w:p w:rsidR="00B462C3" w:rsidRPr="0085794D" w:rsidRDefault="00B462C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center"/>
        <w:rPr>
          <w:b/>
          <w:bCs/>
          <w:color w:val="262626"/>
        </w:rPr>
      </w:pPr>
      <w:r w:rsidRPr="0085794D">
        <w:rPr>
          <w:b/>
          <w:bCs/>
          <w:color w:val="262626"/>
        </w:rPr>
        <w:t>«Портпункт</w:t>
      </w:r>
      <w:r w:rsidRPr="0085794D">
        <w:rPr>
          <w:rStyle w:val="apple-converted-space"/>
          <w:b/>
          <w:bCs/>
          <w:color w:val="262626"/>
        </w:rPr>
        <w:t> </w:t>
      </w:r>
      <w:r w:rsidRPr="0085794D">
        <w:rPr>
          <w:b/>
          <w:bCs/>
          <w:color w:val="262626"/>
        </w:rPr>
        <w:t>Оссора»</w:t>
      </w:r>
    </w:p>
    <w:p w:rsidR="00EA1E13" w:rsidRPr="0085794D" w:rsidRDefault="00EA1E1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both"/>
        <w:rPr>
          <w:color w:val="262626"/>
        </w:rPr>
      </w:pPr>
      <w:r w:rsidRPr="0085794D">
        <w:rPr>
          <w:b/>
          <w:bCs/>
          <w:color w:val="262626"/>
        </w:rPr>
        <w:t>МУП «Портпункт Оссора»</w:t>
      </w:r>
    </w:p>
    <w:p w:rsidR="00B462C3" w:rsidRPr="0085794D" w:rsidRDefault="00B462C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both"/>
        <w:rPr>
          <w:color w:val="262626"/>
        </w:rPr>
      </w:pPr>
      <w:r w:rsidRPr="0085794D">
        <w:rPr>
          <w:color w:val="262626"/>
        </w:rPr>
        <w:t xml:space="preserve">688700, Камчатский край, Карагинский район, </w:t>
      </w:r>
      <w:proofErr w:type="spellStart"/>
      <w:r w:rsidRPr="0085794D">
        <w:rPr>
          <w:color w:val="262626"/>
        </w:rPr>
        <w:t>п</w:t>
      </w:r>
      <w:proofErr w:type="gramStart"/>
      <w:r w:rsidRPr="0085794D">
        <w:rPr>
          <w:color w:val="262626"/>
        </w:rPr>
        <w:t>.О</w:t>
      </w:r>
      <w:proofErr w:type="gramEnd"/>
      <w:r w:rsidRPr="0085794D">
        <w:rPr>
          <w:color w:val="262626"/>
        </w:rPr>
        <w:t>ссора</w:t>
      </w:r>
      <w:proofErr w:type="spellEnd"/>
      <w:r w:rsidRPr="0085794D">
        <w:rPr>
          <w:color w:val="262626"/>
        </w:rPr>
        <w:t>, ул. Заводская, 2</w:t>
      </w:r>
    </w:p>
    <w:p w:rsidR="00B462C3" w:rsidRPr="0085794D" w:rsidRDefault="00B462C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both"/>
        <w:rPr>
          <w:color w:val="262626"/>
        </w:rPr>
      </w:pPr>
      <w:r w:rsidRPr="0085794D">
        <w:rPr>
          <w:color w:val="262626"/>
        </w:rPr>
        <w:t>тел./факс. 41-832, 47-371</w:t>
      </w:r>
    </w:p>
    <w:p w:rsidR="00B462C3" w:rsidRPr="0085794D" w:rsidRDefault="00B462C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both"/>
        <w:rPr>
          <w:color w:val="262626"/>
        </w:rPr>
      </w:pPr>
      <w:proofErr w:type="spellStart"/>
      <w:r w:rsidRPr="0085794D">
        <w:rPr>
          <w:color w:val="262626"/>
        </w:rPr>
        <w:t>E-mail</w:t>
      </w:r>
      <w:proofErr w:type="spellEnd"/>
      <w:r w:rsidRPr="0085794D">
        <w:rPr>
          <w:color w:val="262626"/>
        </w:rPr>
        <w:t>: ossora-PRU@yandex.ru</w:t>
      </w:r>
    </w:p>
    <w:p w:rsidR="0085794D" w:rsidRDefault="0085794D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both"/>
        <w:rPr>
          <w:color w:val="262626"/>
        </w:rPr>
      </w:pPr>
    </w:p>
    <w:p w:rsidR="0085794D" w:rsidRPr="0085794D" w:rsidRDefault="00B462C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both"/>
        <w:rPr>
          <w:rStyle w:val="apple-converted-space"/>
          <w:color w:val="262626"/>
        </w:rPr>
      </w:pPr>
      <w:r w:rsidRPr="0085794D">
        <w:rPr>
          <w:color w:val="262626"/>
        </w:rPr>
        <w:t>Руководитель: конкурсный управляющий Волков Андрей Александрович</w:t>
      </w:r>
      <w:r w:rsidRPr="0085794D">
        <w:rPr>
          <w:rStyle w:val="apple-converted-space"/>
          <w:color w:val="262626"/>
        </w:rPr>
        <w:t> </w:t>
      </w:r>
    </w:p>
    <w:p w:rsidR="00B462C3" w:rsidRPr="0085794D" w:rsidRDefault="00B462C3" w:rsidP="0085794D">
      <w:pPr>
        <w:pStyle w:val="a3"/>
        <w:shd w:val="clear" w:color="auto" w:fill="F0ECE4"/>
        <w:spacing w:before="0" w:beforeAutospacing="0" w:after="0" w:afterAutospacing="0" w:line="276" w:lineRule="auto"/>
        <w:ind w:firstLine="203"/>
        <w:jc w:val="both"/>
        <w:rPr>
          <w:color w:val="262626"/>
        </w:rPr>
      </w:pPr>
      <w:r w:rsidRPr="0085794D">
        <w:rPr>
          <w:color w:val="262626"/>
        </w:rPr>
        <w:t>(</w:t>
      </w:r>
      <w:r w:rsidR="0085794D">
        <w:rPr>
          <w:color w:val="262626"/>
        </w:rPr>
        <w:t xml:space="preserve">422986, </w:t>
      </w:r>
      <w:r w:rsidRPr="0085794D">
        <w:rPr>
          <w:color w:val="262626"/>
        </w:rPr>
        <w:t>г</w:t>
      </w:r>
      <w:proofErr w:type="gramStart"/>
      <w:r w:rsidRPr="0085794D">
        <w:rPr>
          <w:color w:val="262626"/>
        </w:rPr>
        <w:t>.Ч</w:t>
      </w:r>
      <w:proofErr w:type="gramEnd"/>
      <w:r w:rsidRPr="0085794D">
        <w:rPr>
          <w:color w:val="262626"/>
        </w:rPr>
        <w:t>истополь, а/я 72)</w:t>
      </w:r>
    </w:p>
    <w:p w:rsidR="0085794D" w:rsidRDefault="0085794D" w:rsidP="0085794D">
      <w:pPr>
        <w:pStyle w:val="2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10FD" w:rsidRPr="0085794D" w:rsidRDefault="00E510FD" w:rsidP="0085794D">
      <w:pPr>
        <w:pStyle w:val="2"/>
        <w:shd w:val="clear" w:color="auto" w:fill="auto"/>
        <w:spacing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Муниципальное предприятие является коммерческой организацией.</w:t>
      </w:r>
    </w:p>
    <w:p w:rsidR="00E510FD" w:rsidRPr="0085794D" w:rsidRDefault="00E510FD" w:rsidP="0085794D">
      <w:pPr>
        <w:pStyle w:val="2"/>
        <w:shd w:val="clear" w:color="auto" w:fill="auto"/>
        <w:spacing w:after="0" w:line="276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Учредителем муниц</w:t>
      </w:r>
      <w:r w:rsidR="0085794D"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ипального предприятия является А</w:t>
      </w: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дминистрация Карагинского муниципального района.</w:t>
      </w:r>
    </w:p>
    <w:p w:rsidR="00E510FD" w:rsidRPr="0085794D" w:rsidRDefault="00E510FD" w:rsidP="0085794D">
      <w:pPr>
        <w:pStyle w:val="2"/>
        <w:shd w:val="clear" w:color="auto" w:fill="auto"/>
        <w:spacing w:after="0" w:line="276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510FD" w:rsidRPr="0085794D" w:rsidRDefault="00E510FD" w:rsidP="0085794D">
      <w:pPr>
        <w:pStyle w:val="2"/>
        <w:shd w:val="clear" w:color="auto" w:fill="auto"/>
        <w:spacing w:after="0" w:line="276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Целями создания Предприятия являются производство продукции, выполнение работ и оказание услуг в целях удовлетворения потребностей предприятий, организаций и граждан, а также получение прибыли.</w:t>
      </w:r>
    </w:p>
    <w:p w:rsidR="00E510FD" w:rsidRPr="0085794D" w:rsidRDefault="00E510FD" w:rsidP="0085794D">
      <w:pPr>
        <w:pStyle w:val="2"/>
        <w:shd w:val="clear" w:color="auto" w:fill="auto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достижения </w:t>
      </w:r>
      <w:r w:rsid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указанных </w:t>
      </w: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целей</w:t>
      </w:r>
      <w:r w:rsid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униципальное предприятие осуществляет в установленном действующим законодательством порядке следующие виды деятельности: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Вылов рыбы и водных биоресурсов в открытых районах Мирового океана и внутренних морских водах.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Оптовая торговля рыбой, морепродуктами и рыбными консервами.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морского грузового транспорта.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внутреннего водного грузового транспорта.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автомобильного грузового специализированного транспорта.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Транспортная обработка прочих грузов.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Прочая вспомогательная деятельность сухопутного транспорта.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Внутригородские автомобильные (автобусные) пассажирские перевозки, подчиняющиеся расписанию.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прочего сухопутного транспорта.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Пригородные автомобильные (автобусные) пассажирские перевозки, подчиняющиеся расписанию.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 эксплуатацией жилого фонда.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Управление эксплуатацией нежилого фонда.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Удаление и обработка сточных вод.</w:t>
      </w:r>
    </w:p>
    <w:p w:rsidR="00E510FD" w:rsidRPr="0085794D" w:rsidRDefault="00E510FD" w:rsidP="0085794D">
      <w:pPr>
        <w:pStyle w:val="2"/>
        <w:numPr>
          <w:ilvl w:val="0"/>
          <w:numId w:val="4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Удаление и обработка твёрдых отходов.</w:t>
      </w:r>
    </w:p>
    <w:p w:rsidR="0085794D" w:rsidRPr="0085794D" w:rsidRDefault="0085794D" w:rsidP="0085794D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0FD" w:rsidRPr="0085794D" w:rsidRDefault="00E510FD" w:rsidP="0085794D">
      <w:pPr>
        <w:pStyle w:val="2"/>
        <w:shd w:val="clear" w:color="auto" w:fill="auto"/>
        <w:spacing w:after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9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Право муниципального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муниципального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sectPr w:rsidR="00E510FD" w:rsidRPr="0085794D" w:rsidSect="0084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7AF"/>
    <w:multiLevelType w:val="hybridMultilevel"/>
    <w:tmpl w:val="F8BE5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A0BDA"/>
    <w:multiLevelType w:val="multilevel"/>
    <w:tmpl w:val="B6F0C53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F45A7"/>
    <w:multiLevelType w:val="multilevel"/>
    <w:tmpl w:val="A74EDBF6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F06BC"/>
    <w:multiLevelType w:val="multilevel"/>
    <w:tmpl w:val="0B04106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C3"/>
    <w:rsid w:val="0056175A"/>
    <w:rsid w:val="0084336D"/>
    <w:rsid w:val="0085794D"/>
    <w:rsid w:val="00B462C3"/>
    <w:rsid w:val="00E510FD"/>
    <w:rsid w:val="00EA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2C3"/>
  </w:style>
  <w:style w:type="character" w:customStyle="1" w:styleId="a4">
    <w:name w:val="Основной текст_"/>
    <w:basedOn w:val="a0"/>
    <w:link w:val="2"/>
    <w:rsid w:val="00E510FD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10FD"/>
    <w:rPr>
      <w:rFonts w:ascii="Franklin Gothic Demi" w:eastAsia="Franklin Gothic Demi" w:hAnsi="Franklin Gothic Demi" w:cs="Franklin Gothic Demi"/>
      <w:i/>
      <w:iCs/>
      <w:sz w:val="88"/>
      <w:szCs w:val="88"/>
      <w:shd w:val="clear" w:color="auto" w:fill="FFFFFF"/>
      <w:lang w:val="en-US" w:bidi="en-US"/>
    </w:rPr>
  </w:style>
  <w:style w:type="paragraph" w:customStyle="1" w:styleId="2">
    <w:name w:val="Основной текст2"/>
    <w:basedOn w:val="a"/>
    <w:link w:val="a4"/>
    <w:rsid w:val="00E510FD"/>
    <w:pPr>
      <w:widowControl w:val="0"/>
      <w:shd w:val="clear" w:color="auto" w:fill="FFFFFF"/>
      <w:spacing w:after="240" w:line="274" w:lineRule="exact"/>
      <w:ind w:hanging="420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1">
    <w:name w:val="Основной текст (2)"/>
    <w:basedOn w:val="a"/>
    <w:link w:val="20"/>
    <w:rsid w:val="00E510FD"/>
    <w:pPr>
      <w:widowControl w:val="0"/>
      <w:shd w:val="clear" w:color="auto" w:fill="FFFFFF"/>
      <w:spacing w:before="360" w:after="180" w:line="0" w:lineRule="atLeast"/>
    </w:pPr>
    <w:rPr>
      <w:rFonts w:ascii="Franklin Gothic Demi" w:eastAsia="Franklin Gothic Demi" w:hAnsi="Franklin Gothic Demi" w:cs="Franklin Gothic Demi"/>
      <w:i/>
      <w:iCs/>
      <w:sz w:val="88"/>
      <w:szCs w:val="8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Кужим</dc:creator>
  <cp:keywords/>
  <dc:description/>
  <cp:lastModifiedBy>Кужим</cp:lastModifiedBy>
  <cp:revision>5</cp:revision>
  <dcterms:created xsi:type="dcterms:W3CDTF">2016-08-23T06:39:00Z</dcterms:created>
  <dcterms:modified xsi:type="dcterms:W3CDTF">2016-08-24T23:37:00Z</dcterms:modified>
</cp:coreProperties>
</file>