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DD" w:rsidRPr="001454A0" w:rsidRDefault="00007B92" w:rsidP="00577DDD">
      <w:pPr>
        <w:tabs>
          <w:tab w:val="left" w:pos="6804"/>
        </w:tabs>
        <w:jc w:val="center"/>
        <w:textAlignment w:val="baseline"/>
      </w:pPr>
      <w:r>
        <w:t xml:space="preserve">     </w:t>
      </w:r>
      <w:r w:rsidR="00577DDD">
        <w:t xml:space="preserve">                                                                                                     </w:t>
      </w:r>
      <w:r w:rsidR="00577DDD" w:rsidRPr="001454A0">
        <w:t xml:space="preserve">Приложение </w:t>
      </w:r>
      <w:r w:rsidR="00577DDD">
        <w:t>1</w:t>
      </w:r>
    </w:p>
    <w:p w:rsidR="00577DDD" w:rsidRPr="001454A0" w:rsidRDefault="00F256F8" w:rsidP="00577DDD">
      <w:pPr>
        <w:tabs>
          <w:tab w:val="left" w:pos="6804"/>
        </w:tabs>
        <w:jc w:val="right"/>
        <w:textAlignment w:val="baseline"/>
      </w:pPr>
      <w:r>
        <w:t xml:space="preserve">к </w:t>
      </w:r>
      <w:r w:rsidR="00577DDD" w:rsidRPr="001454A0">
        <w:t xml:space="preserve">  решению  Совета депутатов </w:t>
      </w:r>
    </w:p>
    <w:p w:rsidR="00577DDD" w:rsidRPr="001454A0" w:rsidRDefault="00577DDD" w:rsidP="00577DDD">
      <w:pPr>
        <w:tabs>
          <w:tab w:val="left" w:pos="6804"/>
        </w:tabs>
        <w:jc w:val="right"/>
        <w:textAlignment w:val="baseline"/>
      </w:pPr>
      <w:r w:rsidRPr="001454A0">
        <w:t xml:space="preserve">МО    ГП  «поселок     </w:t>
      </w:r>
      <w:proofErr w:type="spellStart"/>
      <w:r w:rsidRPr="001454A0">
        <w:t>Оссора</w:t>
      </w:r>
      <w:proofErr w:type="spellEnd"/>
      <w:r w:rsidRPr="001454A0">
        <w:t xml:space="preserve">» </w:t>
      </w:r>
    </w:p>
    <w:p w:rsidR="00577DDD" w:rsidRDefault="00577DDD" w:rsidP="00577DDD">
      <w:pPr>
        <w:tabs>
          <w:tab w:val="left" w:pos="2445"/>
        </w:tabs>
        <w:ind w:firstLine="567"/>
        <w:jc w:val="right"/>
      </w:pPr>
      <w:r w:rsidRPr="001454A0">
        <w:t xml:space="preserve">      от «</w:t>
      </w:r>
      <w:r w:rsidR="00F256F8">
        <w:t>22</w:t>
      </w:r>
      <w:r>
        <w:t xml:space="preserve">» </w:t>
      </w:r>
      <w:r w:rsidR="00F256F8">
        <w:t>январ</w:t>
      </w:r>
      <w:r w:rsidRPr="001454A0">
        <w:t>я 201</w:t>
      </w:r>
      <w:r>
        <w:t>8</w:t>
      </w:r>
      <w:r w:rsidRPr="001454A0">
        <w:t xml:space="preserve"> г</w:t>
      </w:r>
      <w:r w:rsidR="00F256F8">
        <w:t>ода</w:t>
      </w:r>
      <w:r w:rsidRPr="001454A0">
        <w:t xml:space="preserve"> №</w:t>
      </w:r>
      <w:r w:rsidR="00F256F8">
        <w:t xml:space="preserve"> 43</w:t>
      </w:r>
    </w:p>
    <w:p w:rsidR="00577DDD" w:rsidRDefault="00577DDD" w:rsidP="00577DDD">
      <w:pPr>
        <w:tabs>
          <w:tab w:val="left" w:pos="2445"/>
        </w:tabs>
        <w:ind w:firstLine="567"/>
        <w:jc w:val="right"/>
      </w:pPr>
      <w:r>
        <w:t xml:space="preserve"> </w:t>
      </w:r>
    </w:p>
    <w:p w:rsidR="00641FFC" w:rsidRPr="00D474C2" w:rsidRDefault="00641FFC" w:rsidP="00577DDD">
      <w:pPr>
        <w:tabs>
          <w:tab w:val="left" w:pos="2445"/>
        </w:tabs>
        <w:ind w:firstLine="567"/>
        <w:jc w:val="right"/>
        <w:rPr>
          <w:bCs/>
          <w:caps/>
          <w:sz w:val="28"/>
          <w:szCs w:val="28"/>
        </w:rPr>
      </w:pPr>
      <w:r w:rsidRPr="00D474C2">
        <w:rPr>
          <w:bCs/>
          <w:caps/>
          <w:sz w:val="28"/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2"/>
      </w:tblGrid>
      <w:tr w:rsidR="00641FFC" w:rsidRPr="0091455F" w:rsidTr="00577DDD">
        <w:trPr>
          <w:trHeight w:val="168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DDD" w:rsidRPr="00577DDD" w:rsidRDefault="00577DDD" w:rsidP="00577DDD">
            <w:pPr>
              <w:jc w:val="center"/>
              <w:rPr>
                <w:b/>
                <w:sz w:val="28"/>
                <w:szCs w:val="28"/>
              </w:rPr>
            </w:pPr>
            <w:r w:rsidRPr="00577DDD">
              <w:rPr>
                <w:b/>
                <w:sz w:val="28"/>
                <w:szCs w:val="28"/>
              </w:rPr>
              <w:t>СОВЕТ ДЕПУТАТОВ</w:t>
            </w:r>
          </w:p>
          <w:p w:rsidR="00577DDD" w:rsidRPr="00577DDD" w:rsidRDefault="00577DDD" w:rsidP="00577DDD">
            <w:pPr>
              <w:jc w:val="center"/>
              <w:rPr>
                <w:b/>
                <w:sz w:val="28"/>
                <w:szCs w:val="28"/>
              </w:rPr>
            </w:pPr>
            <w:r w:rsidRPr="00577DDD">
              <w:rPr>
                <w:b/>
                <w:sz w:val="28"/>
                <w:szCs w:val="28"/>
              </w:rPr>
              <w:t xml:space="preserve">МУНИЦИПАЛЬНОГО  ОБРАЗОВАНИЯ  </w:t>
            </w:r>
          </w:p>
          <w:tbl>
            <w:tblPr>
              <w:tblW w:w="0" w:type="auto"/>
              <w:tblLook w:val="01E0"/>
            </w:tblPr>
            <w:tblGrid>
              <w:gridCol w:w="9356"/>
            </w:tblGrid>
            <w:tr w:rsidR="00577DDD" w:rsidRPr="00577DDD" w:rsidTr="00AA5AF1">
              <w:tc>
                <w:tcPr>
                  <w:tcW w:w="10421" w:type="dxa"/>
                </w:tcPr>
                <w:p w:rsidR="00577DDD" w:rsidRPr="00577DDD" w:rsidRDefault="00577DDD" w:rsidP="00AA5A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7DDD">
                    <w:rPr>
                      <w:b/>
                      <w:sz w:val="28"/>
                      <w:szCs w:val="28"/>
                    </w:rPr>
                    <w:t>ГОРОДСКОЕ ПОСЕЛЕНИЕ «ПОСЕЛОК ОССОРА»</w:t>
                  </w:r>
                </w:p>
              </w:tc>
            </w:tr>
          </w:tbl>
          <w:p w:rsidR="00577DDD" w:rsidRPr="00577DDD" w:rsidRDefault="00577DDD" w:rsidP="00577DDD">
            <w:pPr>
              <w:jc w:val="center"/>
              <w:rPr>
                <w:b/>
                <w:sz w:val="28"/>
                <w:szCs w:val="28"/>
              </w:rPr>
            </w:pPr>
          </w:p>
          <w:p w:rsidR="00577DDD" w:rsidRPr="00577DDD" w:rsidRDefault="00577DDD" w:rsidP="00577DDD">
            <w:pPr>
              <w:jc w:val="center"/>
              <w:rPr>
                <w:b/>
                <w:sz w:val="28"/>
                <w:szCs w:val="28"/>
              </w:rPr>
            </w:pPr>
            <w:r w:rsidRPr="00577DDD">
              <w:rPr>
                <w:b/>
                <w:sz w:val="28"/>
                <w:szCs w:val="28"/>
              </w:rPr>
              <w:t xml:space="preserve">РЕШЕНИЕ </w:t>
            </w:r>
          </w:p>
          <w:p w:rsidR="00577DDD" w:rsidRPr="00577DDD" w:rsidRDefault="00577DDD" w:rsidP="00577DDD">
            <w:pPr>
              <w:jc w:val="center"/>
              <w:rPr>
                <w:b/>
                <w:sz w:val="28"/>
                <w:szCs w:val="28"/>
              </w:rPr>
            </w:pPr>
          </w:p>
          <w:p w:rsidR="00577DDD" w:rsidRPr="00577DDD" w:rsidRDefault="00577DDD" w:rsidP="00577DDD">
            <w:pPr>
              <w:jc w:val="center"/>
              <w:rPr>
                <w:sz w:val="28"/>
                <w:szCs w:val="28"/>
              </w:rPr>
            </w:pPr>
            <w:r w:rsidRPr="00577DDD">
              <w:rPr>
                <w:sz w:val="28"/>
                <w:szCs w:val="28"/>
              </w:rPr>
              <w:t xml:space="preserve">от «___» ________ 2017 года № ___ </w:t>
            </w:r>
          </w:p>
          <w:p w:rsidR="00577DDD" w:rsidRPr="00577DDD" w:rsidRDefault="00577DDD" w:rsidP="00577DDD">
            <w:pPr>
              <w:tabs>
                <w:tab w:val="left" w:pos="4215"/>
              </w:tabs>
              <w:rPr>
                <w:b/>
                <w:sz w:val="28"/>
                <w:szCs w:val="28"/>
              </w:rPr>
            </w:pPr>
          </w:p>
          <w:tbl>
            <w:tblPr>
              <w:tblW w:w="9356" w:type="dxa"/>
              <w:jc w:val="center"/>
              <w:tblLook w:val="01E0"/>
            </w:tblPr>
            <w:tblGrid>
              <w:gridCol w:w="9356"/>
            </w:tblGrid>
            <w:tr w:rsidR="00577DDD" w:rsidRPr="00577DDD" w:rsidTr="00F838B9">
              <w:trPr>
                <w:trHeight w:val="673"/>
                <w:jc w:val="center"/>
              </w:trPr>
              <w:tc>
                <w:tcPr>
                  <w:tcW w:w="9356" w:type="dxa"/>
                </w:tcPr>
                <w:p w:rsidR="00577DDD" w:rsidRDefault="00577DDD" w:rsidP="00F838B9">
                  <w:pPr>
                    <w:ind w:right="-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7DDD">
                    <w:rPr>
                      <w:b/>
                      <w:sz w:val="28"/>
                      <w:szCs w:val="28"/>
                    </w:rPr>
                    <w:t>О внесении изменений в правила землепользования и застройки</w:t>
                  </w:r>
                </w:p>
                <w:p w:rsidR="00F838B9" w:rsidRPr="00F838B9" w:rsidRDefault="00577DDD" w:rsidP="00F838B9">
                  <w:pPr>
                    <w:ind w:right="-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7DDD">
                    <w:rPr>
                      <w:b/>
                      <w:sz w:val="28"/>
                      <w:szCs w:val="28"/>
                    </w:rPr>
                    <w:t xml:space="preserve">МО ГП «поселок </w:t>
                  </w:r>
                  <w:proofErr w:type="spellStart"/>
                  <w:r w:rsidRPr="00577DDD">
                    <w:rPr>
                      <w:b/>
                      <w:sz w:val="28"/>
                      <w:szCs w:val="28"/>
                    </w:rPr>
                    <w:t>Оссора</w:t>
                  </w:r>
                  <w:proofErr w:type="spellEnd"/>
                  <w:r w:rsidRPr="00577DDD">
                    <w:rPr>
                      <w:b/>
                      <w:sz w:val="28"/>
                      <w:szCs w:val="28"/>
                    </w:rPr>
                    <w:t>»</w:t>
                  </w:r>
                  <w:r w:rsidR="00F838B9">
                    <w:rPr>
                      <w:b/>
                      <w:sz w:val="28"/>
                      <w:szCs w:val="28"/>
                    </w:rPr>
                    <w:t xml:space="preserve">, утвержденные решением Совета депутатов от </w:t>
                  </w:r>
                  <w:r w:rsidR="00F838B9" w:rsidRPr="00F838B9">
                    <w:rPr>
                      <w:b/>
                      <w:sz w:val="28"/>
                      <w:szCs w:val="28"/>
                    </w:rPr>
                    <w:t>17.02.2012 № 05</w:t>
                  </w:r>
                </w:p>
                <w:p w:rsidR="00577DDD" w:rsidRPr="00577DDD" w:rsidRDefault="00577DDD" w:rsidP="00F838B9">
                  <w:pPr>
                    <w:tabs>
                      <w:tab w:val="left" w:pos="4215"/>
                    </w:tabs>
                    <w:ind w:right="-10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77DDD" w:rsidRPr="00577DDD" w:rsidRDefault="00577DDD" w:rsidP="00577DDD">
            <w:pPr>
              <w:rPr>
                <w:i/>
              </w:rPr>
            </w:pPr>
            <w:r w:rsidRPr="00577DDD">
              <w:rPr>
                <w:sz w:val="28"/>
                <w:szCs w:val="28"/>
              </w:rPr>
              <w:tab/>
              <w:t xml:space="preserve"> </w:t>
            </w:r>
            <w:r w:rsidRPr="00577DDD">
              <w:rPr>
                <w:sz w:val="28"/>
                <w:szCs w:val="28"/>
              </w:rPr>
              <w:tab/>
            </w:r>
            <w:r w:rsidRPr="00577DDD">
              <w:rPr>
                <w:sz w:val="28"/>
                <w:szCs w:val="28"/>
              </w:rPr>
              <w:tab/>
              <w:t xml:space="preserve">      </w:t>
            </w:r>
            <w:r w:rsidRPr="00577DDD">
              <w:rPr>
                <w:i/>
              </w:rPr>
              <w:t>Принято решением Совета депутатов</w:t>
            </w:r>
          </w:p>
          <w:p w:rsidR="00577DDD" w:rsidRPr="00577DDD" w:rsidRDefault="00577DDD" w:rsidP="00577DDD">
            <w:pPr>
              <w:jc w:val="center"/>
              <w:rPr>
                <w:i/>
              </w:rPr>
            </w:pPr>
            <w:r w:rsidRPr="00577DDD">
              <w:rPr>
                <w:i/>
              </w:rPr>
              <w:t xml:space="preserve">муниципального образования городского поселения «п. </w:t>
            </w:r>
            <w:proofErr w:type="spellStart"/>
            <w:r w:rsidRPr="00577DDD">
              <w:rPr>
                <w:i/>
              </w:rPr>
              <w:t>Оссора</w:t>
            </w:r>
            <w:proofErr w:type="spellEnd"/>
            <w:r w:rsidRPr="00577DDD">
              <w:rPr>
                <w:i/>
              </w:rPr>
              <w:t>»</w:t>
            </w:r>
          </w:p>
          <w:p w:rsidR="00577DDD" w:rsidRPr="00577DDD" w:rsidRDefault="00577DDD" w:rsidP="00577DDD">
            <w:pPr>
              <w:tabs>
                <w:tab w:val="left" w:pos="0"/>
              </w:tabs>
              <w:jc w:val="center"/>
              <w:rPr>
                <w:i/>
                <w:sz w:val="28"/>
                <w:szCs w:val="28"/>
              </w:rPr>
            </w:pPr>
            <w:r w:rsidRPr="00577DDD">
              <w:rPr>
                <w:i/>
              </w:rPr>
              <w:t>от «__» ________ 2017 года  № __</w:t>
            </w:r>
          </w:p>
          <w:p w:rsidR="00007B92" w:rsidRPr="00577DDD" w:rsidRDefault="00007B92" w:rsidP="00C60769">
            <w:pPr>
              <w:rPr>
                <w:b/>
                <w:sz w:val="28"/>
                <w:szCs w:val="28"/>
              </w:rPr>
            </w:pPr>
          </w:p>
        </w:tc>
      </w:tr>
    </w:tbl>
    <w:p w:rsidR="00C60769" w:rsidRPr="007F52D6" w:rsidRDefault="005E6D59" w:rsidP="00F838B9">
      <w:pPr>
        <w:pStyle w:val="ac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7F52D6">
        <w:rPr>
          <w:sz w:val="26"/>
          <w:szCs w:val="26"/>
        </w:rPr>
        <w:t xml:space="preserve">Внести в правила землепользования и застройки муниципального образования городского поселения «поселок </w:t>
      </w:r>
      <w:proofErr w:type="spellStart"/>
      <w:r w:rsidRPr="007F52D6">
        <w:rPr>
          <w:sz w:val="26"/>
          <w:szCs w:val="26"/>
        </w:rPr>
        <w:t>Оссора</w:t>
      </w:r>
      <w:proofErr w:type="spellEnd"/>
      <w:r w:rsidRPr="007F52D6">
        <w:rPr>
          <w:sz w:val="26"/>
          <w:szCs w:val="26"/>
        </w:rPr>
        <w:t>»</w:t>
      </w:r>
      <w:r w:rsidR="00577DDD" w:rsidRPr="007F52D6">
        <w:rPr>
          <w:sz w:val="26"/>
          <w:szCs w:val="26"/>
        </w:rPr>
        <w:t xml:space="preserve">, утвержденные решением Совета депутатов от </w:t>
      </w:r>
      <w:r w:rsidR="00F838B9" w:rsidRPr="007F52D6">
        <w:rPr>
          <w:sz w:val="26"/>
          <w:szCs w:val="26"/>
        </w:rPr>
        <w:t>17.02.2012 № 05</w:t>
      </w:r>
      <w:r w:rsidR="00F838B9" w:rsidRPr="007F52D6">
        <w:rPr>
          <w:b/>
          <w:sz w:val="26"/>
          <w:szCs w:val="26"/>
        </w:rPr>
        <w:t xml:space="preserve"> </w:t>
      </w:r>
      <w:r w:rsidR="00AD601E" w:rsidRPr="007F52D6">
        <w:rPr>
          <w:sz w:val="26"/>
          <w:szCs w:val="26"/>
        </w:rPr>
        <w:t>следующие изменения</w:t>
      </w:r>
      <w:r w:rsidR="00C60769" w:rsidRPr="007F52D6">
        <w:rPr>
          <w:sz w:val="26"/>
          <w:szCs w:val="26"/>
        </w:rPr>
        <w:t>:</w:t>
      </w:r>
    </w:p>
    <w:p w:rsidR="001E5FF9" w:rsidRPr="007F52D6" w:rsidRDefault="001E5FF9" w:rsidP="00F838B9">
      <w:pPr>
        <w:pStyle w:val="ac"/>
        <w:numPr>
          <w:ilvl w:val="1"/>
          <w:numId w:val="4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7F52D6">
        <w:rPr>
          <w:sz w:val="26"/>
          <w:szCs w:val="26"/>
        </w:rPr>
        <w:t>Перевести земельный участок с условным номером 82:02:000006:ЗУ</w:t>
      </w:r>
      <w:proofErr w:type="gramStart"/>
      <w:r w:rsidRPr="007F52D6">
        <w:rPr>
          <w:sz w:val="26"/>
          <w:szCs w:val="26"/>
        </w:rPr>
        <w:t>1</w:t>
      </w:r>
      <w:proofErr w:type="gramEnd"/>
      <w:r w:rsidRPr="007F52D6">
        <w:rPr>
          <w:sz w:val="26"/>
          <w:szCs w:val="26"/>
        </w:rPr>
        <w:t xml:space="preserve"> в коммунально-складскую зону (Пр2), местоположение: Камчатский край, </w:t>
      </w:r>
      <w:proofErr w:type="spellStart"/>
      <w:r w:rsidRPr="007F52D6">
        <w:rPr>
          <w:sz w:val="26"/>
          <w:szCs w:val="26"/>
        </w:rPr>
        <w:t>Карагинский</w:t>
      </w:r>
      <w:proofErr w:type="spellEnd"/>
      <w:r w:rsidRPr="007F52D6">
        <w:rPr>
          <w:sz w:val="26"/>
          <w:szCs w:val="26"/>
        </w:rPr>
        <w:t xml:space="preserve"> район, </w:t>
      </w:r>
      <w:proofErr w:type="spellStart"/>
      <w:r w:rsidRPr="007F52D6">
        <w:rPr>
          <w:sz w:val="26"/>
          <w:szCs w:val="26"/>
        </w:rPr>
        <w:t>п</w:t>
      </w:r>
      <w:proofErr w:type="gramStart"/>
      <w:r w:rsidRPr="007F52D6">
        <w:rPr>
          <w:sz w:val="26"/>
          <w:szCs w:val="26"/>
        </w:rPr>
        <w:t>.О</w:t>
      </w:r>
      <w:proofErr w:type="gramEnd"/>
      <w:r w:rsidRPr="007F52D6">
        <w:rPr>
          <w:sz w:val="26"/>
          <w:szCs w:val="26"/>
        </w:rPr>
        <w:t>ссора</w:t>
      </w:r>
      <w:proofErr w:type="spellEnd"/>
      <w:r w:rsidRPr="007F52D6">
        <w:rPr>
          <w:sz w:val="26"/>
          <w:szCs w:val="26"/>
        </w:rPr>
        <w:t xml:space="preserve">, ул.Советская. Категория земель - земли населенных пунктов, общая площадь 1211 кв.м. </w:t>
      </w:r>
    </w:p>
    <w:p w:rsidR="00C60769" w:rsidRPr="007F52D6" w:rsidRDefault="001E5FF9" w:rsidP="00F838B9">
      <w:pPr>
        <w:pStyle w:val="ac"/>
        <w:numPr>
          <w:ilvl w:val="2"/>
          <w:numId w:val="4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7F52D6">
        <w:rPr>
          <w:sz w:val="26"/>
          <w:szCs w:val="26"/>
        </w:rPr>
        <w:t>Согласно установленной зоне присвоить вид разрешенного использования: объекты коммунально-складского назначения</w:t>
      </w:r>
      <w:r w:rsidR="00C60769" w:rsidRPr="007F52D6">
        <w:rPr>
          <w:sz w:val="26"/>
          <w:szCs w:val="26"/>
        </w:rPr>
        <w:t>.</w:t>
      </w:r>
    </w:p>
    <w:p w:rsidR="001E5FF9" w:rsidRPr="007F52D6" w:rsidRDefault="001E5FF9" w:rsidP="00F838B9">
      <w:pPr>
        <w:pStyle w:val="ac"/>
        <w:numPr>
          <w:ilvl w:val="1"/>
          <w:numId w:val="4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7F52D6">
        <w:rPr>
          <w:sz w:val="26"/>
          <w:szCs w:val="26"/>
        </w:rPr>
        <w:t>Перевести земельный участок с условным номером 82:</w:t>
      </w:r>
      <w:r w:rsidR="0075666F" w:rsidRPr="007F52D6">
        <w:rPr>
          <w:sz w:val="26"/>
          <w:szCs w:val="26"/>
        </w:rPr>
        <w:t>02:000005:ЗУ</w:t>
      </w:r>
      <w:proofErr w:type="gramStart"/>
      <w:r w:rsidR="0075666F" w:rsidRPr="007F52D6">
        <w:rPr>
          <w:sz w:val="26"/>
          <w:szCs w:val="26"/>
        </w:rPr>
        <w:t>1</w:t>
      </w:r>
      <w:proofErr w:type="gramEnd"/>
      <w:r w:rsidR="0075666F" w:rsidRPr="007F52D6">
        <w:rPr>
          <w:sz w:val="26"/>
          <w:szCs w:val="26"/>
        </w:rPr>
        <w:t xml:space="preserve"> в зону застройки малоэтажными жилыми домами (Ж2</w:t>
      </w:r>
      <w:r w:rsidRPr="007F52D6">
        <w:rPr>
          <w:sz w:val="26"/>
          <w:szCs w:val="26"/>
        </w:rPr>
        <w:t xml:space="preserve">), местоположение: Камчатский край, </w:t>
      </w:r>
      <w:proofErr w:type="spellStart"/>
      <w:r w:rsidRPr="007F52D6">
        <w:rPr>
          <w:sz w:val="26"/>
          <w:szCs w:val="26"/>
        </w:rPr>
        <w:t>Карагинский</w:t>
      </w:r>
      <w:proofErr w:type="spellEnd"/>
      <w:r w:rsidRPr="007F52D6">
        <w:rPr>
          <w:sz w:val="26"/>
          <w:szCs w:val="26"/>
        </w:rPr>
        <w:t xml:space="preserve"> район, </w:t>
      </w:r>
      <w:proofErr w:type="spellStart"/>
      <w:r w:rsidRPr="007F52D6">
        <w:rPr>
          <w:sz w:val="26"/>
          <w:szCs w:val="26"/>
        </w:rPr>
        <w:t>п</w:t>
      </w:r>
      <w:proofErr w:type="gramStart"/>
      <w:r w:rsidRPr="007F52D6">
        <w:rPr>
          <w:sz w:val="26"/>
          <w:szCs w:val="26"/>
        </w:rPr>
        <w:t>.О</w:t>
      </w:r>
      <w:proofErr w:type="gramEnd"/>
      <w:r w:rsidRPr="007F52D6">
        <w:rPr>
          <w:sz w:val="26"/>
          <w:szCs w:val="26"/>
        </w:rPr>
        <w:t>ссора</w:t>
      </w:r>
      <w:proofErr w:type="spellEnd"/>
      <w:r w:rsidRPr="007F52D6">
        <w:rPr>
          <w:sz w:val="26"/>
          <w:szCs w:val="26"/>
        </w:rPr>
        <w:t>, ул.</w:t>
      </w:r>
      <w:r w:rsidR="0075666F" w:rsidRPr="007F52D6">
        <w:rPr>
          <w:sz w:val="26"/>
          <w:szCs w:val="26"/>
        </w:rPr>
        <w:t>Озер</w:t>
      </w:r>
      <w:r w:rsidRPr="007F52D6">
        <w:rPr>
          <w:sz w:val="26"/>
          <w:szCs w:val="26"/>
        </w:rPr>
        <w:t>ная</w:t>
      </w:r>
      <w:r w:rsidR="0075666F" w:rsidRPr="007F52D6">
        <w:rPr>
          <w:sz w:val="26"/>
          <w:szCs w:val="26"/>
        </w:rPr>
        <w:t>, д.15</w:t>
      </w:r>
      <w:r w:rsidRPr="007F52D6">
        <w:rPr>
          <w:sz w:val="26"/>
          <w:szCs w:val="26"/>
        </w:rPr>
        <w:t>. Категория земель - земли населен</w:t>
      </w:r>
      <w:r w:rsidR="0075666F" w:rsidRPr="007F52D6">
        <w:rPr>
          <w:sz w:val="26"/>
          <w:szCs w:val="26"/>
        </w:rPr>
        <w:t>ных пунктов, общей площадью 3152</w:t>
      </w:r>
      <w:r w:rsidRPr="007F52D6">
        <w:rPr>
          <w:sz w:val="26"/>
          <w:szCs w:val="26"/>
        </w:rPr>
        <w:t xml:space="preserve"> кв.м. </w:t>
      </w:r>
    </w:p>
    <w:p w:rsidR="001E5FF9" w:rsidRPr="007F52D6" w:rsidRDefault="001E5FF9" w:rsidP="00F838B9">
      <w:pPr>
        <w:pStyle w:val="ac"/>
        <w:numPr>
          <w:ilvl w:val="2"/>
          <w:numId w:val="4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7F52D6">
        <w:rPr>
          <w:sz w:val="26"/>
          <w:szCs w:val="26"/>
        </w:rPr>
        <w:t xml:space="preserve">Согласно установленной зоне присвоить вид разрешенного использования: </w:t>
      </w:r>
      <w:r w:rsidR="0075666F" w:rsidRPr="007F52D6">
        <w:rPr>
          <w:sz w:val="26"/>
          <w:szCs w:val="26"/>
        </w:rPr>
        <w:t>многоквартирные</w:t>
      </w:r>
      <w:r w:rsidRPr="007F52D6">
        <w:rPr>
          <w:sz w:val="26"/>
          <w:szCs w:val="26"/>
        </w:rPr>
        <w:t xml:space="preserve"> жилые дома. </w:t>
      </w:r>
    </w:p>
    <w:p w:rsidR="001E5FF9" w:rsidRPr="007F52D6" w:rsidRDefault="001E5FF9" w:rsidP="00F838B9">
      <w:pPr>
        <w:pStyle w:val="ac"/>
        <w:numPr>
          <w:ilvl w:val="1"/>
          <w:numId w:val="4"/>
        </w:numPr>
        <w:tabs>
          <w:tab w:val="left" w:pos="0"/>
        </w:tabs>
        <w:ind w:left="0" w:firstLine="426"/>
        <w:jc w:val="both"/>
        <w:rPr>
          <w:rFonts w:eastAsiaTheme="minorEastAsia"/>
          <w:sz w:val="26"/>
          <w:szCs w:val="26"/>
        </w:rPr>
      </w:pPr>
      <w:r w:rsidRPr="007F52D6">
        <w:rPr>
          <w:sz w:val="26"/>
          <w:szCs w:val="26"/>
        </w:rPr>
        <w:t>Перевести земельный участок с условным номером 82:02:000000:ЗУ</w:t>
      </w:r>
      <w:proofErr w:type="gramStart"/>
      <w:r w:rsidRPr="007F52D6">
        <w:rPr>
          <w:sz w:val="26"/>
          <w:szCs w:val="26"/>
        </w:rPr>
        <w:t>1</w:t>
      </w:r>
      <w:proofErr w:type="gramEnd"/>
      <w:r w:rsidRPr="007F52D6">
        <w:rPr>
          <w:sz w:val="26"/>
          <w:szCs w:val="26"/>
        </w:rPr>
        <w:t xml:space="preserve"> в зону застройки индивидуальными жилыми домами (Ж1),  местоположение: Камчатский край, </w:t>
      </w:r>
      <w:proofErr w:type="spellStart"/>
      <w:r w:rsidRPr="007F52D6">
        <w:rPr>
          <w:sz w:val="26"/>
          <w:szCs w:val="26"/>
        </w:rPr>
        <w:t>Карагинский</w:t>
      </w:r>
      <w:proofErr w:type="spellEnd"/>
      <w:r w:rsidRPr="007F52D6">
        <w:rPr>
          <w:sz w:val="26"/>
          <w:szCs w:val="26"/>
        </w:rPr>
        <w:t xml:space="preserve"> район, </w:t>
      </w:r>
      <w:proofErr w:type="spellStart"/>
      <w:r w:rsidRPr="007F52D6">
        <w:rPr>
          <w:sz w:val="26"/>
          <w:szCs w:val="26"/>
        </w:rPr>
        <w:t>п</w:t>
      </w:r>
      <w:proofErr w:type="gramStart"/>
      <w:r w:rsidRPr="007F52D6">
        <w:rPr>
          <w:sz w:val="26"/>
          <w:szCs w:val="26"/>
        </w:rPr>
        <w:t>.О</w:t>
      </w:r>
      <w:proofErr w:type="gramEnd"/>
      <w:r w:rsidRPr="007F52D6">
        <w:rPr>
          <w:sz w:val="26"/>
          <w:szCs w:val="26"/>
        </w:rPr>
        <w:t>ссора</w:t>
      </w:r>
      <w:proofErr w:type="spellEnd"/>
      <w:r w:rsidRPr="007F52D6">
        <w:rPr>
          <w:sz w:val="26"/>
          <w:szCs w:val="26"/>
        </w:rPr>
        <w:t>. Категория земель - земли населенных пунктов, общей площадью 1291 кв.м.</w:t>
      </w:r>
    </w:p>
    <w:p w:rsidR="001E5FF9" w:rsidRPr="007F52D6" w:rsidRDefault="001E5FF9" w:rsidP="00F838B9">
      <w:pPr>
        <w:pStyle w:val="ac"/>
        <w:numPr>
          <w:ilvl w:val="2"/>
          <w:numId w:val="4"/>
        </w:numPr>
        <w:tabs>
          <w:tab w:val="left" w:pos="0"/>
        </w:tabs>
        <w:ind w:left="0" w:firstLine="426"/>
        <w:jc w:val="both"/>
        <w:rPr>
          <w:rFonts w:eastAsiaTheme="minorEastAsia"/>
          <w:sz w:val="26"/>
          <w:szCs w:val="26"/>
        </w:rPr>
      </w:pPr>
      <w:r w:rsidRPr="007F52D6">
        <w:rPr>
          <w:sz w:val="26"/>
          <w:szCs w:val="26"/>
        </w:rPr>
        <w:t>Согласно установленной зоне, присвоить вид разрешенного использования: многоквартирные жилые дома.</w:t>
      </w:r>
    </w:p>
    <w:p w:rsidR="00007B92" w:rsidRPr="007F52D6" w:rsidRDefault="00007B92" w:rsidP="00F838B9">
      <w:pPr>
        <w:pStyle w:val="ac"/>
        <w:tabs>
          <w:tab w:val="left" w:pos="0"/>
          <w:tab w:val="left" w:pos="2445"/>
        </w:tabs>
        <w:ind w:left="0" w:firstLine="426"/>
        <w:jc w:val="both"/>
        <w:rPr>
          <w:sz w:val="26"/>
          <w:szCs w:val="26"/>
        </w:rPr>
      </w:pPr>
    </w:p>
    <w:p w:rsidR="0091455F" w:rsidRPr="007F52D6" w:rsidRDefault="00007B92" w:rsidP="00F838B9">
      <w:pPr>
        <w:pStyle w:val="ac"/>
        <w:tabs>
          <w:tab w:val="left" w:pos="0"/>
          <w:tab w:val="left" w:pos="2445"/>
        </w:tabs>
        <w:ind w:left="0" w:firstLine="426"/>
        <w:jc w:val="both"/>
        <w:rPr>
          <w:sz w:val="26"/>
          <w:szCs w:val="26"/>
        </w:rPr>
      </w:pPr>
      <w:r w:rsidRPr="007F52D6">
        <w:rPr>
          <w:sz w:val="26"/>
          <w:szCs w:val="26"/>
        </w:rPr>
        <w:t>2</w:t>
      </w:r>
      <w:r w:rsidR="00F838B9" w:rsidRPr="007F52D6">
        <w:rPr>
          <w:sz w:val="26"/>
          <w:szCs w:val="26"/>
        </w:rPr>
        <w:t xml:space="preserve">. </w:t>
      </w:r>
      <w:r w:rsidR="0091455F" w:rsidRPr="007F52D6">
        <w:rPr>
          <w:sz w:val="26"/>
          <w:szCs w:val="26"/>
        </w:rPr>
        <w:t xml:space="preserve">Настоящее </w:t>
      </w:r>
      <w:r w:rsidRPr="007F52D6">
        <w:rPr>
          <w:sz w:val="26"/>
          <w:szCs w:val="26"/>
        </w:rPr>
        <w:t>реш</w:t>
      </w:r>
      <w:r w:rsidR="0091455F" w:rsidRPr="007F52D6">
        <w:rPr>
          <w:sz w:val="26"/>
          <w:szCs w:val="26"/>
        </w:rPr>
        <w:t>ение вступает в силу со дня опубликования на официальном сайте администрации Карагинского муниципального района.</w:t>
      </w:r>
    </w:p>
    <w:p w:rsidR="007F52D6" w:rsidRDefault="007F52D6" w:rsidP="000671BC">
      <w:pPr>
        <w:tabs>
          <w:tab w:val="left" w:pos="2445"/>
        </w:tabs>
        <w:rPr>
          <w:sz w:val="26"/>
          <w:szCs w:val="26"/>
        </w:rPr>
      </w:pPr>
    </w:p>
    <w:p w:rsidR="007F52D6" w:rsidRDefault="007F52D6" w:rsidP="000671BC">
      <w:pPr>
        <w:tabs>
          <w:tab w:val="left" w:pos="2445"/>
        </w:tabs>
        <w:rPr>
          <w:sz w:val="26"/>
          <w:szCs w:val="26"/>
        </w:rPr>
      </w:pPr>
    </w:p>
    <w:p w:rsidR="00641FFC" w:rsidRPr="007F52D6" w:rsidRDefault="000671BC" w:rsidP="000671BC">
      <w:pPr>
        <w:tabs>
          <w:tab w:val="left" w:pos="2445"/>
        </w:tabs>
        <w:rPr>
          <w:sz w:val="26"/>
          <w:szCs w:val="26"/>
        </w:rPr>
      </w:pPr>
      <w:r w:rsidRPr="007F52D6">
        <w:rPr>
          <w:sz w:val="26"/>
          <w:szCs w:val="26"/>
        </w:rPr>
        <w:t>Глава</w:t>
      </w:r>
      <w:r w:rsidR="00C51F76" w:rsidRPr="007F52D6">
        <w:rPr>
          <w:sz w:val="26"/>
          <w:szCs w:val="26"/>
        </w:rPr>
        <w:t xml:space="preserve"> </w:t>
      </w:r>
      <w:r w:rsidR="00F838B9" w:rsidRPr="007F52D6">
        <w:rPr>
          <w:sz w:val="26"/>
          <w:szCs w:val="26"/>
        </w:rPr>
        <w:t>МО ГП</w:t>
      </w:r>
    </w:p>
    <w:p w:rsidR="00F838B9" w:rsidRPr="007F52D6" w:rsidRDefault="00F838B9" w:rsidP="000671BC">
      <w:pPr>
        <w:tabs>
          <w:tab w:val="left" w:pos="2445"/>
        </w:tabs>
        <w:rPr>
          <w:sz w:val="26"/>
          <w:szCs w:val="26"/>
        </w:rPr>
      </w:pPr>
      <w:r w:rsidRPr="007F52D6">
        <w:rPr>
          <w:sz w:val="26"/>
          <w:szCs w:val="26"/>
        </w:rPr>
        <w:t xml:space="preserve">«п. </w:t>
      </w:r>
      <w:proofErr w:type="spellStart"/>
      <w:r w:rsidRPr="007F52D6">
        <w:rPr>
          <w:sz w:val="26"/>
          <w:szCs w:val="26"/>
        </w:rPr>
        <w:t>Оссора</w:t>
      </w:r>
      <w:proofErr w:type="spellEnd"/>
      <w:r w:rsidRPr="007F52D6">
        <w:rPr>
          <w:sz w:val="26"/>
          <w:szCs w:val="26"/>
        </w:rPr>
        <w:t xml:space="preserve">»                                                                                           </w:t>
      </w:r>
      <w:r w:rsidR="007F52D6">
        <w:rPr>
          <w:sz w:val="26"/>
          <w:szCs w:val="26"/>
        </w:rPr>
        <w:t xml:space="preserve">         </w:t>
      </w:r>
      <w:r w:rsidRPr="007F52D6">
        <w:rPr>
          <w:sz w:val="26"/>
          <w:szCs w:val="26"/>
        </w:rPr>
        <w:t xml:space="preserve"> Н.Н.Захаров</w:t>
      </w:r>
    </w:p>
    <w:tbl>
      <w:tblPr>
        <w:tblW w:w="4536" w:type="dxa"/>
        <w:tblInd w:w="5070" w:type="dxa"/>
        <w:tblLook w:val="04A0"/>
      </w:tblPr>
      <w:tblGrid>
        <w:gridCol w:w="4536"/>
      </w:tblGrid>
      <w:tr w:rsidR="00585E0D" w:rsidRPr="000B4B5D" w:rsidTr="0091455F">
        <w:trPr>
          <w:trHeight w:val="1443"/>
        </w:trPr>
        <w:tc>
          <w:tcPr>
            <w:tcW w:w="4536" w:type="dxa"/>
          </w:tcPr>
          <w:p w:rsidR="00007B92" w:rsidRPr="001454A0" w:rsidRDefault="007F52D6" w:rsidP="00007B92">
            <w:pPr>
              <w:tabs>
                <w:tab w:val="left" w:pos="6804"/>
              </w:tabs>
              <w:jc w:val="center"/>
              <w:textAlignment w:val="baseline"/>
            </w:pPr>
            <w:r>
              <w:lastRenderedPageBreak/>
              <w:t xml:space="preserve">                   </w:t>
            </w:r>
            <w:r w:rsidR="00007B92" w:rsidRPr="001454A0">
              <w:t xml:space="preserve">Приложение </w:t>
            </w:r>
            <w:r>
              <w:t>2</w:t>
            </w:r>
          </w:p>
          <w:p w:rsidR="00007B92" w:rsidRPr="001454A0" w:rsidRDefault="00007B92" w:rsidP="00007B92">
            <w:pPr>
              <w:tabs>
                <w:tab w:val="left" w:pos="6804"/>
              </w:tabs>
              <w:jc w:val="right"/>
              <w:textAlignment w:val="baseline"/>
            </w:pPr>
            <w:r w:rsidRPr="001454A0">
              <w:t xml:space="preserve">к  </w:t>
            </w:r>
            <w:r w:rsidR="00F256F8">
              <w:t xml:space="preserve"> </w:t>
            </w:r>
            <w:r w:rsidRPr="001454A0">
              <w:t xml:space="preserve">решению  Совета депутатов </w:t>
            </w:r>
          </w:p>
          <w:p w:rsidR="00007B92" w:rsidRPr="001454A0" w:rsidRDefault="00007B92" w:rsidP="00007B92">
            <w:pPr>
              <w:tabs>
                <w:tab w:val="left" w:pos="6804"/>
              </w:tabs>
              <w:jc w:val="right"/>
              <w:textAlignment w:val="baseline"/>
            </w:pPr>
            <w:r w:rsidRPr="001454A0">
              <w:t xml:space="preserve">МО    ГП  «поселок     </w:t>
            </w:r>
            <w:proofErr w:type="spellStart"/>
            <w:r w:rsidRPr="001454A0">
              <w:t>Оссора</w:t>
            </w:r>
            <w:proofErr w:type="spellEnd"/>
            <w:r w:rsidRPr="001454A0">
              <w:t xml:space="preserve">» </w:t>
            </w:r>
          </w:p>
          <w:p w:rsidR="00B15F02" w:rsidRDefault="00007B92" w:rsidP="00007B92">
            <w:pPr>
              <w:tabs>
                <w:tab w:val="left" w:pos="6804"/>
              </w:tabs>
              <w:textAlignment w:val="baseline"/>
            </w:pPr>
            <w:r w:rsidRPr="001454A0">
              <w:t xml:space="preserve">      </w:t>
            </w:r>
            <w:r w:rsidR="007F52D6">
              <w:t xml:space="preserve">             </w:t>
            </w:r>
            <w:r w:rsidRPr="001454A0">
              <w:t>от «</w:t>
            </w:r>
            <w:r w:rsidR="00F256F8">
              <w:t>22</w:t>
            </w:r>
            <w:r>
              <w:t xml:space="preserve">» </w:t>
            </w:r>
            <w:r w:rsidR="00F256F8">
              <w:t>январ</w:t>
            </w:r>
            <w:r w:rsidRPr="001454A0">
              <w:t>я 201</w:t>
            </w:r>
            <w:r>
              <w:t>8</w:t>
            </w:r>
            <w:r w:rsidRPr="001454A0">
              <w:t xml:space="preserve"> г</w:t>
            </w:r>
            <w:r w:rsidR="00F256F8">
              <w:t>ода</w:t>
            </w:r>
            <w:r w:rsidRPr="001454A0">
              <w:t xml:space="preserve"> </w:t>
            </w:r>
            <w:r w:rsidR="00F256F8">
              <w:t>№ 43</w:t>
            </w:r>
          </w:p>
          <w:p w:rsidR="00585E0D" w:rsidRPr="000B4B5D" w:rsidRDefault="00585E0D" w:rsidP="0091455F"/>
        </w:tc>
      </w:tr>
    </w:tbl>
    <w:p w:rsidR="00585E0D" w:rsidRDefault="00585E0D" w:rsidP="00585E0D">
      <w:pPr>
        <w:tabs>
          <w:tab w:val="left" w:pos="2445"/>
        </w:tabs>
        <w:jc w:val="center"/>
        <w:rPr>
          <w:sz w:val="28"/>
          <w:szCs w:val="28"/>
        </w:rPr>
      </w:pPr>
    </w:p>
    <w:p w:rsidR="00585E0D" w:rsidRPr="003872F3" w:rsidRDefault="00585E0D" w:rsidP="00585E0D">
      <w:pPr>
        <w:tabs>
          <w:tab w:val="left" w:pos="2445"/>
        </w:tabs>
        <w:jc w:val="center"/>
        <w:rPr>
          <w:b/>
          <w:sz w:val="28"/>
          <w:szCs w:val="28"/>
        </w:rPr>
      </w:pPr>
      <w:r w:rsidRPr="003872F3">
        <w:rPr>
          <w:b/>
          <w:sz w:val="28"/>
          <w:szCs w:val="28"/>
        </w:rPr>
        <w:t xml:space="preserve">Состав </w:t>
      </w:r>
      <w:r w:rsidR="00B55EB5" w:rsidRPr="003872F3">
        <w:rPr>
          <w:b/>
          <w:sz w:val="28"/>
          <w:szCs w:val="28"/>
        </w:rPr>
        <w:t>Комиссии</w:t>
      </w:r>
    </w:p>
    <w:p w:rsidR="00585E0D" w:rsidRPr="0091455F" w:rsidRDefault="00585E0D" w:rsidP="00585E0D">
      <w:pPr>
        <w:tabs>
          <w:tab w:val="left" w:pos="4215"/>
        </w:tabs>
        <w:jc w:val="center"/>
      </w:pPr>
    </w:p>
    <w:p w:rsidR="00B803EB" w:rsidRPr="003872F3" w:rsidRDefault="00585E0D" w:rsidP="003872F3">
      <w:pPr>
        <w:tabs>
          <w:tab w:val="left" w:pos="4215"/>
        </w:tabs>
        <w:jc w:val="center"/>
        <w:rPr>
          <w:b/>
          <w:sz w:val="28"/>
          <w:szCs w:val="28"/>
        </w:rPr>
      </w:pPr>
      <w:r w:rsidRPr="003872F3">
        <w:rPr>
          <w:b/>
          <w:sz w:val="28"/>
          <w:szCs w:val="28"/>
        </w:rPr>
        <w:t>по проведению публичных слушаний по теме:</w:t>
      </w:r>
    </w:p>
    <w:p w:rsidR="003872F3" w:rsidRDefault="003872F3" w:rsidP="003872F3">
      <w:pPr>
        <w:jc w:val="center"/>
        <w:rPr>
          <w:b/>
          <w:sz w:val="28"/>
          <w:szCs w:val="28"/>
        </w:rPr>
      </w:pPr>
      <w:r w:rsidRPr="003872F3">
        <w:rPr>
          <w:b/>
          <w:sz w:val="28"/>
          <w:szCs w:val="28"/>
        </w:rPr>
        <w:t xml:space="preserve">рассмотрение проекта решения Совета депутатов МО ГП «п. </w:t>
      </w:r>
      <w:proofErr w:type="spellStart"/>
      <w:r w:rsidRPr="003872F3">
        <w:rPr>
          <w:b/>
          <w:sz w:val="28"/>
          <w:szCs w:val="28"/>
        </w:rPr>
        <w:t>Оссора</w:t>
      </w:r>
      <w:proofErr w:type="spellEnd"/>
      <w:r w:rsidRPr="003872F3">
        <w:rPr>
          <w:b/>
          <w:sz w:val="28"/>
          <w:szCs w:val="28"/>
        </w:rPr>
        <w:t xml:space="preserve">» </w:t>
      </w:r>
    </w:p>
    <w:p w:rsidR="003872F3" w:rsidRDefault="003872F3" w:rsidP="003872F3">
      <w:pPr>
        <w:jc w:val="center"/>
        <w:rPr>
          <w:b/>
          <w:sz w:val="28"/>
          <w:szCs w:val="28"/>
        </w:rPr>
      </w:pPr>
      <w:r w:rsidRPr="003872F3">
        <w:rPr>
          <w:b/>
          <w:sz w:val="28"/>
          <w:szCs w:val="28"/>
        </w:rPr>
        <w:t xml:space="preserve">«О внесении изменений в правила землепользования и застройки МО ГП «п. </w:t>
      </w:r>
      <w:proofErr w:type="spellStart"/>
      <w:r w:rsidRPr="003872F3">
        <w:rPr>
          <w:b/>
          <w:sz w:val="28"/>
          <w:szCs w:val="28"/>
        </w:rPr>
        <w:t>Оссора</w:t>
      </w:r>
      <w:proofErr w:type="spellEnd"/>
      <w:r w:rsidRPr="003872F3">
        <w:rPr>
          <w:b/>
          <w:sz w:val="28"/>
          <w:szCs w:val="28"/>
        </w:rPr>
        <w:t xml:space="preserve">», утвержденные решением Совета депутатов </w:t>
      </w:r>
    </w:p>
    <w:p w:rsidR="003872F3" w:rsidRPr="003872F3" w:rsidRDefault="003872F3" w:rsidP="003872F3">
      <w:pPr>
        <w:jc w:val="center"/>
        <w:rPr>
          <w:b/>
          <w:sz w:val="28"/>
          <w:szCs w:val="28"/>
        </w:rPr>
      </w:pPr>
      <w:r w:rsidRPr="003872F3">
        <w:rPr>
          <w:b/>
          <w:sz w:val="28"/>
          <w:szCs w:val="28"/>
        </w:rPr>
        <w:t>от 17.02.2012 № 05»</w:t>
      </w:r>
    </w:p>
    <w:p w:rsidR="00585E0D" w:rsidRPr="003872F3" w:rsidRDefault="00585E0D" w:rsidP="00585E0D">
      <w:pPr>
        <w:tabs>
          <w:tab w:val="left" w:pos="4215"/>
        </w:tabs>
        <w:jc w:val="center"/>
        <w:rPr>
          <w:b/>
          <w:sz w:val="28"/>
          <w:szCs w:val="28"/>
        </w:rPr>
      </w:pPr>
    </w:p>
    <w:p w:rsidR="00585E0D" w:rsidRPr="003872F3" w:rsidRDefault="00585E0D" w:rsidP="00585E0D">
      <w:pPr>
        <w:rPr>
          <w:sz w:val="28"/>
          <w:szCs w:val="28"/>
        </w:rPr>
      </w:pPr>
    </w:p>
    <w:p w:rsidR="00585E0D" w:rsidRPr="003872F3" w:rsidRDefault="00585E0D" w:rsidP="00585E0D">
      <w:pPr>
        <w:rPr>
          <w:sz w:val="28"/>
          <w:szCs w:val="28"/>
        </w:rPr>
      </w:pPr>
      <w:r w:rsidRPr="003872F3">
        <w:rPr>
          <w:sz w:val="28"/>
          <w:szCs w:val="28"/>
          <w:u w:val="single"/>
        </w:rPr>
        <w:t>Председатель</w:t>
      </w:r>
      <w:r w:rsidR="00B803EB" w:rsidRPr="003872F3">
        <w:rPr>
          <w:sz w:val="28"/>
          <w:szCs w:val="28"/>
          <w:u w:val="single"/>
        </w:rPr>
        <w:t xml:space="preserve"> Комиссии</w:t>
      </w:r>
      <w:r w:rsidRPr="003872F3">
        <w:rPr>
          <w:sz w:val="28"/>
          <w:szCs w:val="28"/>
        </w:rPr>
        <w:t>:</w:t>
      </w:r>
    </w:p>
    <w:p w:rsidR="00585E0D" w:rsidRPr="003872F3" w:rsidRDefault="00585E0D" w:rsidP="00585E0D">
      <w:pPr>
        <w:jc w:val="both"/>
        <w:rPr>
          <w:color w:val="000000"/>
          <w:sz w:val="28"/>
          <w:szCs w:val="28"/>
        </w:rPr>
      </w:pPr>
      <w:r w:rsidRPr="003872F3">
        <w:rPr>
          <w:b/>
          <w:bCs/>
          <w:color w:val="000000"/>
          <w:sz w:val="28"/>
          <w:szCs w:val="28"/>
        </w:rPr>
        <w:t xml:space="preserve">           </w:t>
      </w:r>
      <w:r w:rsidR="006C14F8" w:rsidRPr="003872F3">
        <w:rPr>
          <w:b/>
          <w:sz w:val="28"/>
          <w:szCs w:val="28"/>
        </w:rPr>
        <w:t>Коршунова Г.С.</w:t>
      </w:r>
      <w:r w:rsidR="00092584" w:rsidRPr="003872F3">
        <w:rPr>
          <w:sz w:val="28"/>
          <w:szCs w:val="28"/>
        </w:rPr>
        <w:t xml:space="preserve"> </w:t>
      </w:r>
      <w:r w:rsidR="00092584" w:rsidRPr="003872F3">
        <w:rPr>
          <w:b/>
          <w:sz w:val="28"/>
          <w:szCs w:val="28"/>
        </w:rPr>
        <w:t xml:space="preserve">- </w:t>
      </w:r>
      <w:r w:rsidR="006C14F8" w:rsidRPr="003872F3">
        <w:rPr>
          <w:sz w:val="28"/>
          <w:szCs w:val="28"/>
        </w:rPr>
        <w:t xml:space="preserve"> главный специалист – эксперт отдела земельных отношений, архитектуры и градостроительства администрации Карагинского муниципального района.</w:t>
      </w:r>
    </w:p>
    <w:p w:rsidR="00585E0D" w:rsidRPr="003872F3" w:rsidRDefault="00585E0D" w:rsidP="00585E0D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585E0D" w:rsidRPr="003872F3" w:rsidRDefault="00585E0D" w:rsidP="00092584">
      <w:pPr>
        <w:jc w:val="both"/>
        <w:rPr>
          <w:color w:val="000000"/>
          <w:sz w:val="28"/>
          <w:szCs w:val="28"/>
        </w:rPr>
      </w:pPr>
    </w:p>
    <w:p w:rsidR="00585E0D" w:rsidRPr="003872F3" w:rsidRDefault="00585E0D" w:rsidP="00092584">
      <w:pPr>
        <w:jc w:val="both"/>
        <w:rPr>
          <w:color w:val="000000"/>
          <w:sz w:val="28"/>
          <w:szCs w:val="28"/>
        </w:rPr>
      </w:pPr>
      <w:r w:rsidRPr="003872F3">
        <w:rPr>
          <w:color w:val="000000"/>
          <w:sz w:val="28"/>
          <w:szCs w:val="28"/>
          <w:u w:val="single"/>
        </w:rPr>
        <w:t>Члены</w:t>
      </w:r>
      <w:r w:rsidR="00B803EB" w:rsidRPr="003872F3">
        <w:rPr>
          <w:color w:val="000000"/>
          <w:sz w:val="28"/>
          <w:szCs w:val="28"/>
          <w:u w:val="single"/>
        </w:rPr>
        <w:t xml:space="preserve"> Комиссии</w:t>
      </w:r>
      <w:r w:rsidRPr="003872F3">
        <w:rPr>
          <w:color w:val="000000"/>
          <w:sz w:val="28"/>
          <w:szCs w:val="28"/>
        </w:rPr>
        <w:t>:</w:t>
      </w:r>
    </w:p>
    <w:p w:rsidR="00585E0D" w:rsidRPr="003872F3" w:rsidRDefault="006C14F8" w:rsidP="00092584">
      <w:pPr>
        <w:ind w:firstLine="708"/>
        <w:jc w:val="both"/>
        <w:rPr>
          <w:color w:val="000000"/>
          <w:sz w:val="28"/>
          <w:szCs w:val="28"/>
        </w:rPr>
      </w:pPr>
      <w:r w:rsidRPr="003872F3">
        <w:rPr>
          <w:color w:val="000000"/>
          <w:sz w:val="28"/>
          <w:szCs w:val="28"/>
        </w:rPr>
        <w:t xml:space="preserve"> </w:t>
      </w:r>
      <w:r w:rsidRPr="003872F3">
        <w:rPr>
          <w:b/>
          <w:sz w:val="28"/>
          <w:szCs w:val="28"/>
        </w:rPr>
        <w:t>Жукова Т.С.</w:t>
      </w:r>
      <w:r w:rsidR="00092584" w:rsidRPr="003872F3">
        <w:rPr>
          <w:sz w:val="28"/>
          <w:szCs w:val="28"/>
        </w:rPr>
        <w:t xml:space="preserve">  </w:t>
      </w:r>
      <w:r w:rsidR="00092584" w:rsidRPr="003872F3">
        <w:rPr>
          <w:b/>
          <w:sz w:val="28"/>
          <w:szCs w:val="28"/>
        </w:rPr>
        <w:t xml:space="preserve">- </w:t>
      </w:r>
      <w:r w:rsidRPr="003872F3">
        <w:rPr>
          <w:sz w:val="28"/>
          <w:szCs w:val="28"/>
        </w:rPr>
        <w:t>специалист отдела земельных отношений, архитектуры и градостроительства администрации Карагинского муниципального района</w:t>
      </w:r>
      <w:r w:rsidR="00585E0D" w:rsidRPr="003872F3">
        <w:rPr>
          <w:color w:val="000000"/>
          <w:sz w:val="28"/>
          <w:szCs w:val="28"/>
        </w:rPr>
        <w:t>;</w:t>
      </w:r>
    </w:p>
    <w:p w:rsidR="00585E0D" w:rsidRPr="003872F3" w:rsidRDefault="00585E0D" w:rsidP="00092584">
      <w:pPr>
        <w:jc w:val="both"/>
        <w:rPr>
          <w:b/>
          <w:color w:val="000000"/>
          <w:sz w:val="28"/>
          <w:szCs w:val="28"/>
        </w:rPr>
      </w:pPr>
    </w:p>
    <w:p w:rsidR="00585E0D" w:rsidRPr="003872F3" w:rsidRDefault="00585E0D" w:rsidP="00092584">
      <w:pPr>
        <w:jc w:val="both"/>
        <w:rPr>
          <w:color w:val="000000"/>
          <w:sz w:val="28"/>
          <w:szCs w:val="28"/>
        </w:rPr>
      </w:pPr>
      <w:r w:rsidRPr="003872F3">
        <w:rPr>
          <w:b/>
          <w:color w:val="000000"/>
          <w:sz w:val="28"/>
          <w:szCs w:val="28"/>
        </w:rPr>
        <w:t xml:space="preserve">            </w:t>
      </w:r>
      <w:proofErr w:type="spellStart"/>
      <w:r w:rsidR="006C14F8" w:rsidRPr="003872F3">
        <w:rPr>
          <w:b/>
          <w:sz w:val="28"/>
          <w:szCs w:val="28"/>
        </w:rPr>
        <w:t>Тукбаева</w:t>
      </w:r>
      <w:proofErr w:type="spellEnd"/>
      <w:r w:rsidR="006C14F8" w:rsidRPr="003872F3">
        <w:rPr>
          <w:b/>
          <w:sz w:val="28"/>
          <w:szCs w:val="28"/>
        </w:rPr>
        <w:t xml:space="preserve"> С.Ю.</w:t>
      </w:r>
      <w:r w:rsidR="00092584" w:rsidRPr="003872F3">
        <w:rPr>
          <w:sz w:val="28"/>
          <w:szCs w:val="28"/>
        </w:rPr>
        <w:t xml:space="preserve">  </w:t>
      </w:r>
      <w:r w:rsidR="00092584" w:rsidRPr="003872F3">
        <w:rPr>
          <w:b/>
          <w:sz w:val="28"/>
          <w:szCs w:val="28"/>
        </w:rPr>
        <w:t xml:space="preserve">- </w:t>
      </w:r>
      <w:r w:rsidR="00092584" w:rsidRPr="003872F3">
        <w:rPr>
          <w:sz w:val="28"/>
          <w:szCs w:val="28"/>
        </w:rPr>
        <w:t xml:space="preserve"> </w:t>
      </w:r>
      <w:r w:rsidR="006C14F8" w:rsidRPr="003872F3">
        <w:rPr>
          <w:sz w:val="28"/>
          <w:szCs w:val="28"/>
        </w:rPr>
        <w:t xml:space="preserve">советник отдела по благоустройству управления по выполнению полномочий МО ГП </w:t>
      </w:r>
      <w:proofErr w:type="spellStart"/>
      <w:r w:rsidR="006C14F8" w:rsidRPr="003872F3">
        <w:rPr>
          <w:sz w:val="28"/>
          <w:szCs w:val="28"/>
        </w:rPr>
        <w:t>Оссора</w:t>
      </w:r>
      <w:proofErr w:type="spellEnd"/>
      <w:r w:rsidRPr="003872F3">
        <w:rPr>
          <w:color w:val="000000"/>
          <w:sz w:val="28"/>
          <w:szCs w:val="28"/>
        </w:rPr>
        <w:t>;</w:t>
      </w:r>
    </w:p>
    <w:p w:rsidR="00585E0D" w:rsidRPr="003872F3" w:rsidRDefault="00585E0D" w:rsidP="00092584">
      <w:pPr>
        <w:jc w:val="both"/>
        <w:rPr>
          <w:color w:val="000000"/>
          <w:sz w:val="28"/>
          <w:szCs w:val="28"/>
        </w:rPr>
      </w:pPr>
    </w:p>
    <w:p w:rsidR="00585E0D" w:rsidRPr="003872F3" w:rsidRDefault="00585E0D" w:rsidP="00092584">
      <w:pPr>
        <w:jc w:val="both"/>
        <w:rPr>
          <w:color w:val="000000"/>
          <w:sz w:val="28"/>
          <w:szCs w:val="28"/>
        </w:rPr>
      </w:pPr>
      <w:r w:rsidRPr="003872F3">
        <w:rPr>
          <w:color w:val="000000"/>
          <w:sz w:val="28"/>
          <w:szCs w:val="28"/>
        </w:rPr>
        <w:tab/>
      </w:r>
      <w:r w:rsidR="006C14F8" w:rsidRPr="003872F3">
        <w:rPr>
          <w:color w:val="000000"/>
          <w:sz w:val="28"/>
          <w:szCs w:val="28"/>
        </w:rPr>
        <w:t xml:space="preserve"> </w:t>
      </w:r>
      <w:proofErr w:type="spellStart"/>
      <w:r w:rsidRPr="003872F3">
        <w:rPr>
          <w:b/>
          <w:bCs/>
          <w:color w:val="000000"/>
          <w:sz w:val="28"/>
          <w:szCs w:val="28"/>
        </w:rPr>
        <w:t>Этенко</w:t>
      </w:r>
      <w:proofErr w:type="spellEnd"/>
      <w:r w:rsidRPr="003872F3">
        <w:rPr>
          <w:b/>
          <w:bCs/>
          <w:color w:val="000000"/>
          <w:sz w:val="28"/>
          <w:szCs w:val="28"/>
        </w:rPr>
        <w:t xml:space="preserve"> Г.Б.</w:t>
      </w:r>
      <w:r w:rsidR="00092584" w:rsidRPr="003872F3">
        <w:rPr>
          <w:color w:val="000000"/>
          <w:sz w:val="28"/>
          <w:szCs w:val="28"/>
        </w:rPr>
        <w:t xml:space="preserve"> – </w:t>
      </w:r>
      <w:r w:rsidRPr="003872F3">
        <w:rPr>
          <w:color w:val="000000"/>
          <w:sz w:val="28"/>
          <w:szCs w:val="28"/>
        </w:rPr>
        <w:t>советник Совета депутатов Карагинского муниципального района.</w:t>
      </w:r>
    </w:p>
    <w:p w:rsidR="00585E0D" w:rsidRPr="003872F3" w:rsidRDefault="00585E0D" w:rsidP="00092584">
      <w:pPr>
        <w:jc w:val="both"/>
        <w:rPr>
          <w:sz w:val="28"/>
          <w:szCs w:val="28"/>
        </w:rPr>
      </w:pPr>
    </w:p>
    <w:p w:rsidR="00585E0D" w:rsidRPr="003872F3" w:rsidRDefault="00585E0D" w:rsidP="00585E0D">
      <w:pPr>
        <w:jc w:val="both"/>
        <w:rPr>
          <w:sz w:val="28"/>
          <w:szCs w:val="28"/>
        </w:rPr>
      </w:pPr>
    </w:p>
    <w:p w:rsidR="00585E0D" w:rsidRPr="0091455F" w:rsidRDefault="00585E0D" w:rsidP="00585E0D">
      <w:pPr>
        <w:jc w:val="both"/>
      </w:pPr>
    </w:p>
    <w:p w:rsidR="00585E0D" w:rsidRPr="0091455F" w:rsidRDefault="00585E0D" w:rsidP="00585E0D">
      <w:pPr>
        <w:jc w:val="both"/>
      </w:pPr>
    </w:p>
    <w:p w:rsidR="00585E0D" w:rsidRPr="0091455F" w:rsidRDefault="00585E0D" w:rsidP="00585E0D">
      <w:pPr>
        <w:ind w:firstLine="708"/>
        <w:jc w:val="both"/>
      </w:pPr>
    </w:p>
    <w:p w:rsidR="00585E0D" w:rsidRPr="0091455F" w:rsidRDefault="00585E0D" w:rsidP="00585E0D">
      <w:pPr>
        <w:jc w:val="both"/>
      </w:pPr>
    </w:p>
    <w:p w:rsidR="00585E0D" w:rsidRPr="0091455F" w:rsidRDefault="00585E0D" w:rsidP="00585E0D">
      <w:pPr>
        <w:jc w:val="both"/>
      </w:pPr>
    </w:p>
    <w:p w:rsidR="00585E0D" w:rsidRPr="0091455F" w:rsidRDefault="00585E0D" w:rsidP="00585E0D">
      <w:pPr>
        <w:jc w:val="both"/>
      </w:pPr>
    </w:p>
    <w:p w:rsidR="00585E0D" w:rsidRPr="0091455F" w:rsidRDefault="00585E0D" w:rsidP="00585E0D">
      <w:pPr>
        <w:jc w:val="both"/>
      </w:pPr>
    </w:p>
    <w:p w:rsidR="00585E0D" w:rsidRPr="0091455F" w:rsidRDefault="00585E0D" w:rsidP="00585E0D">
      <w:pPr>
        <w:jc w:val="both"/>
      </w:pPr>
    </w:p>
    <w:p w:rsidR="00585E0D" w:rsidRPr="0091455F" w:rsidRDefault="00585E0D" w:rsidP="00585E0D">
      <w:pPr>
        <w:jc w:val="both"/>
      </w:pPr>
    </w:p>
    <w:p w:rsidR="00585E0D" w:rsidRDefault="00585E0D" w:rsidP="00585E0D">
      <w:pPr>
        <w:jc w:val="both"/>
      </w:pPr>
    </w:p>
    <w:p w:rsidR="0091455F" w:rsidRDefault="0091455F" w:rsidP="00585E0D">
      <w:pPr>
        <w:jc w:val="both"/>
      </w:pPr>
    </w:p>
    <w:p w:rsidR="0091455F" w:rsidRDefault="0091455F" w:rsidP="00585E0D">
      <w:pPr>
        <w:jc w:val="both"/>
      </w:pPr>
    </w:p>
    <w:p w:rsidR="0091455F" w:rsidRDefault="0091455F" w:rsidP="00585E0D">
      <w:pPr>
        <w:jc w:val="both"/>
      </w:pPr>
    </w:p>
    <w:p w:rsidR="0091455F" w:rsidRDefault="0091455F" w:rsidP="00585E0D">
      <w:pPr>
        <w:jc w:val="both"/>
      </w:pPr>
    </w:p>
    <w:p w:rsidR="0091455F" w:rsidRDefault="0091455F" w:rsidP="00585E0D">
      <w:pPr>
        <w:jc w:val="both"/>
      </w:pPr>
    </w:p>
    <w:p w:rsidR="0091455F" w:rsidRDefault="0091455F" w:rsidP="00585E0D">
      <w:pPr>
        <w:jc w:val="both"/>
      </w:pPr>
    </w:p>
    <w:p w:rsidR="0091455F" w:rsidRPr="0091455F" w:rsidRDefault="0091455F" w:rsidP="00585E0D">
      <w:pPr>
        <w:jc w:val="both"/>
      </w:pPr>
    </w:p>
    <w:p w:rsidR="00B803EB" w:rsidRPr="0091455F" w:rsidRDefault="00B803EB" w:rsidP="00585E0D">
      <w:pPr>
        <w:jc w:val="both"/>
      </w:pPr>
    </w:p>
    <w:p w:rsidR="00007B92" w:rsidRPr="001454A0" w:rsidRDefault="00007B92" w:rsidP="00007B92">
      <w:pPr>
        <w:tabs>
          <w:tab w:val="left" w:pos="6804"/>
        </w:tabs>
        <w:jc w:val="center"/>
        <w:textAlignment w:val="baseline"/>
      </w:pPr>
      <w:r>
        <w:lastRenderedPageBreak/>
        <w:t xml:space="preserve">                                                                                                             </w:t>
      </w:r>
      <w:r w:rsidRPr="001454A0">
        <w:t xml:space="preserve">Приложение </w:t>
      </w:r>
      <w:r>
        <w:t>3</w:t>
      </w:r>
    </w:p>
    <w:p w:rsidR="00007B92" w:rsidRPr="001454A0" w:rsidRDefault="00007B92" w:rsidP="00007B92">
      <w:pPr>
        <w:tabs>
          <w:tab w:val="left" w:pos="6804"/>
        </w:tabs>
        <w:jc w:val="right"/>
        <w:textAlignment w:val="baseline"/>
      </w:pPr>
      <w:r w:rsidRPr="001454A0">
        <w:t xml:space="preserve">к </w:t>
      </w:r>
      <w:r w:rsidR="00F256F8">
        <w:t xml:space="preserve"> </w:t>
      </w:r>
      <w:r w:rsidRPr="001454A0">
        <w:t xml:space="preserve"> решению  Совета депутатов </w:t>
      </w:r>
    </w:p>
    <w:p w:rsidR="00007B92" w:rsidRPr="001454A0" w:rsidRDefault="00007B92" w:rsidP="00007B92">
      <w:pPr>
        <w:tabs>
          <w:tab w:val="left" w:pos="6804"/>
        </w:tabs>
        <w:jc w:val="right"/>
        <w:textAlignment w:val="baseline"/>
      </w:pPr>
      <w:r w:rsidRPr="001454A0">
        <w:t xml:space="preserve">МО    ГП  «поселок     </w:t>
      </w:r>
      <w:proofErr w:type="spellStart"/>
      <w:r w:rsidRPr="001454A0">
        <w:t>Оссора</w:t>
      </w:r>
      <w:proofErr w:type="spellEnd"/>
      <w:r w:rsidRPr="001454A0">
        <w:t xml:space="preserve">» </w:t>
      </w:r>
    </w:p>
    <w:p w:rsidR="0091455F" w:rsidRPr="0091455F" w:rsidRDefault="00007B92" w:rsidP="003872F3">
      <w:pPr>
        <w:jc w:val="right"/>
      </w:pPr>
      <w:r w:rsidRPr="001454A0">
        <w:t xml:space="preserve">      от «</w:t>
      </w:r>
      <w:r w:rsidR="00F256F8">
        <w:t>22</w:t>
      </w:r>
      <w:r>
        <w:t xml:space="preserve">» </w:t>
      </w:r>
      <w:r w:rsidR="00F256F8">
        <w:t>январ</w:t>
      </w:r>
      <w:r w:rsidRPr="001454A0">
        <w:t>я 201</w:t>
      </w:r>
      <w:r>
        <w:t>8</w:t>
      </w:r>
      <w:r w:rsidRPr="001454A0">
        <w:t xml:space="preserve"> г</w:t>
      </w:r>
      <w:r w:rsidR="00F256F8">
        <w:t>ода</w:t>
      </w:r>
      <w:r w:rsidRPr="001454A0">
        <w:t xml:space="preserve"> №</w:t>
      </w:r>
      <w:r w:rsidR="00F256F8">
        <w:t xml:space="preserve"> 43</w:t>
      </w:r>
    </w:p>
    <w:p w:rsidR="00B15F02" w:rsidRDefault="00702B0B" w:rsidP="00702B0B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</w:t>
      </w:r>
      <w:r w:rsidR="00D32131">
        <w:t xml:space="preserve">                                                                </w:t>
      </w:r>
      <w:r>
        <w:t xml:space="preserve"> </w:t>
      </w:r>
    </w:p>
    <w:p w:rsidR="00585E0D" w:rsidRPr="0091455F" w:rsidRDefault="00585E0D" w:rsidP="003872F3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1455F">
        <w:rPr>
          <w:rFonts w:cs="Calibri"/>
          <w:b/>
          <w:bCs/>
        </w:rPr>
        <w:t>ПОРЯДОК</w:t>
      </w:r>
    </w:p>
    <w:p w:rsidR="00585E0D" w:rsidRPr="0091455F" w:rsidRDefault="00585E0D" w:rsidP="003872F3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1455F">
        <w:rPr>
          <w:rFonts w:cs="Calibri"/>
          <w:b/>
          <w:bCs/>
        </w:rPr>
        <w:t>УЧЕТА ПРЕДЛОЖЕНИЙ ПО ПРОЕКТУ</w:t>
      </w:r>
    </w:p>
    <w:p w:rsidR="00B803EB" w:rsidRPr="0091455F" w:rsidRDefault="003872F3" w:rsidP="00F37FDE">
      <w:pPr>
        <w:tabs>
          <w:tab w:val="left" w:pos="4215"/>
        </w:tabs>
        <w:jc w:val="center"/>
        <w:rPr>
          <w:b/>
        </w:rPr>
      </w:pPr>
      <w:r>
        <w:rPr>
          <w:b/>
        </w:rPr>
        <w:t xml:space="preserve">решения Совета депутатов МО ГП «п. </w:t>
      </w:r>
      <w:proofErr w:type="spellStart"/>
      <w:r>
        <w:rPr>
          <w:b/>
        </w:rPr>
        <w:t>Оссора</w:t>
      </w:r>
      <w:proofErr w:type="spellEnd"/>
      <w:r>
        <w:rPr>
          <w:b/>
        </w:rPr>
        <w:t>»</w:t>
      </w:r>
    </w:p>
    <w:p w:rsidR="00585E0D" w:rsidRPr="0091455F" w:rsidRDefault="00585E0D" w:rsidP="0075666F">
      <w:pPr>
        <w:jc w:val="center"/>
        <w:rPr>
          <w:b/>
        </w:rPr>
      </w:pPr>
      <w:r w:rsidRPr="0091455F">
        <w:rPr>
          <w:b/>
        </w:rPr>
        <w:t>«</w:t>
      </w:r>
      <w:r w:rsidR="0075666F">
        <w:rPr>
          <w:b/>
        </w:rPr>
        <w:t>О внесении</w:t>
      </w:r>
      <w:r w:rsidR="0075666F" w:rsidRPr="005E6D59">
        <w:rPr>
          <w:b/>
        </w:rPr>
        <w:t xml:space="preserve"> изменений в правила землепользования и застройки МО ГП «поселок </w:t>
      </w:r>
      <w:proofErr w:type="spellStart"/>
      <w:r w:rsidR="0075666F" w:rsidRPr="005E6D59">
        <w:rPr>
          <w:b/>
        </w:rPr>
        <w:t>Оссора</w:t>
      </w:r>
      <w:proofErr w:type="spellEnd"/>
      <w:r w:rsidR="0075666F" w:rsidRPr="005E6D59">
        <w:rPr>
          <w:b/>
        </w:rPr>
        <w:t xml:space="preserve">» </w:t>
      </w:r>
    </w:p>
    <w:p w:rsidR="00DC4149" w:rsidRPr="0091455F" w:rsidRDefault="00DC4149" w:rsidP="00F37FDE">
      <w:pPr>
        <w:tabs>
          <w:tab w:val="left" w:pos="4215"/>
        </w:tabs>
        <w:jc w:val="both"/>
        <w:rPr>
          <w:rFonts w:cs="Calibri"/>
        </w:rPr>
      </w:pPr>
    </w:p>
    <w:p w:rsidR="00585E0D" w:rsidRPr="00D3361B" w:rsidRDefault="00585E0D" w:rsidP="00D3361B">
      <w:pPr>
        <w:jc w:val="both"/>
      </w:pPr>
      <w:r w:rsidRPr="0091455F">
        <w:rPr>
          <w:rFonts w:cs="Calibri"/>
        </w:rPr>
        <w:t xml:space="preserve">        1. Граждане вправе подать свои предложения по проекту </w:t>
      </w:r>
      <w:r w:rsidR="003872F3">
        <w:rPr>
          <w:rFonts w:cs="Calibri"/>
        </w:rPr>
        <w:t xml:space="preserve">решения Совета депутатов </w:t>
      </w:r>
      <w:r w:rsidR="00702B0B" w:rsidRPr="0075666F">
        <w:t>«</w:t>
      </w:r>
      <w:r w:rsidR="0075666F" w:rsidRPr="0075666F">
        <w:t>О внесении изменений в правила землепользования и застройки МО ГП «п</w:t>
      </w:r>
      <w:r w:rsidR="003872F3">
        <w:t>.</w:t>
      </w:r>
      <w:r w:rsidR="0075666F" w:rsidRPr="0075666F">
        <w:t xml:space="preserve"> </w:t>
      </w:r>
      <w:proofErr w:type="spellStart"/>
      <w:r w:rsidR="0075666F" w:rsidRPr="0075666F">
        <w:t>Оссора</w:t>
      </w:r>
      <w:proofErr w:type="spellEnd"/>
      <w:r w:rsidR="0075666F" w:rsidRPr="0075666F">
        <w:t xml:space="preserve">» </w:t>
      </w:r>
      <w:r w:rsidRPr="0091455F">
        <w:rPr>
          <w:rFonts w:cs="Calibri"/>
        </w:rPr>
        <w:t xml:space="preserve">в </w:t>
      </w:r>
      <w:r w:rsidR="00D16A46" w:rsidRPr="0091455F">
        <w:rPr>
          <w:rFonts w:cs="Calibri"/>
        </w:rPr>
        <w:t xml:space="preserve">комиссию </w:t>
      </w:r>
      <w:r w:rsidRPr="0091455F">
        <w:rPr>
          <w:rFonts w:cs="Calibri"/>
        </w:rPr>
        <w:t>и участвовать в его обсуждении при проведении публичных слушаний.</w:t>
      </w:r>
    </w:p>
    <w:p w:rsidR="00585E0D" w:rsidRPr="008638E4" w:rsidRDefault="00585E0D" w:rsidP="00D32131">
      <w:pPr>
        <w:tabs>
          <w:tab w:val="left" w:pos="4215"/>
        </w:tabs>
        <w:ind w:firstLine="567"/>
        <w:jc w:val="both"/>
        <w:rPr>
          <w:b/>
        </w:rPr>
      </w:pPr>
      <w:r w:rsidRPr="0091455F">
        <w:rPr>
          <w:rFonts w:cs="Calibri"/>
        </w:rPr>
        <w:t xml:space="preserve">2. Предложения по проекту </w:t>
      </w:r>
      <w:r w:rsidR="003872F3">
        <w:rPr>
          <w:rFonts w:cs="Calibri"/>
        </w:rPr>
        <w:t xml:space="preserve">решения Совета депутатов </w:t>
      </w:r>
      <w:r w:rsidR="0075666F" w:rsidRPr="0075666F">
        <w:t>«О внесении изменений в правила землепользования и застройки МО ГП «п</w:t>
      </w:r>
      <w:r w:rsidR="003872F3">
        <w:t>.</w:t>
      </w:r>
      <w:r w:rsidR="0075666F" w:rsidRPr="0075666F">
        <w:t xml:space="preserve"> </w:t>
      </w:r>
      <w:proofErr w:type="spellStart"/>
      <w:r w:rsidR="0075666F" w:rsidRPr="0075666F">
        <w:t>Оссора</w:t>
      </w:r>
      <w:proofErr w:type="spellEnd"/>
      <w:r w:rsidR="0075666F" w:rsidRPr="0075666F">
        <w:t xml:space="preserve">» </w:t>
      </w:r>
      <w:r w:rsidRPr="0091455F">
        <w:rPr>
          <w:rFonts w:cs="Calibri"/>
        </w:rPr>
        <w:t xml:space="preserve">направляются в </w:t>
      </w:r>
      <w:r w:rsidR="00D16A46" w:rsidRPr="0091455F">
        <w:rPr>
          <w:rFonts w:cs="Calibri"/>
        </w:rPr>
        <w:t xml:space="preserve">комиссию </w:t>
      </w:r>
      <w:r w:rsidRPr="00CF3696">
        <w:t xml:space="preserve">с </w:t>
      </w:r>
      <w:r w:rsidR="00650703" w:rsidRPr="003872F3">
        <w:rPr>
          <w:b/>
        </w:rPr>
        <w:t>26</w:t>
      </w:r>
      <w:r w:rsidR="00D32131" w:rsidRPr="003872F3">
        <w:rPr>
          <w:b/>
        </w:rPr>
        <w:t xml:space="preserve"> </w:t>
      </w:r>
      <w:r w:rsidR="00F37FDE" w:rsidRPr="003872F3">
        <w:rPr>
          <w:b/>
        </w:rPr>
        <w:t>янва</w:t>
      </w:r>
      <w:r w:rsidRPr="003872F3">
        <w:rPr>
          <w:b/>
        </w:rPr>
        <w:t>ря 201</w:t>
      </w:r>
      <w:r w:rsidR="00F37FDE" w:rsidRPr="003872F3">
        <w:rPr>
          <w:b/>
        </w:rPr>
        <w:t>8</w:t>
      </w:r>
      <w:r w:rsidRPr="003872F3">
        <w:rPr>
          <w:b/>
        </w:rPr>
        <w:t xml:space="preserve"> года по </w:t>
      </w:r>
      <w:r w:rsidR="00650703" w:rsidRPr="003872F3">
        <w:rPr>
          <w:b/>
        </w:rPr>
        <w:t>06</w:t>
      </w:r>
      <w:r w:rsidRPr="003872F3">
        <w:rPr>
          <w:b/>
        </w:rPr>
        <w:t xml:space="preserve"> </w:t>
      </w:r>
      <w:r w:rsidR="00650703" w:rsidRPr="003872F3">
        <w:rPr>
          <w:b/>
        </w:rPr>
        <w:t>фев</w:t>
      </w:r>
      <w:r w:rsidRPr="003872F3">
        <w:rPr>
          <w:b/>
        </w:rPr>
        <w:t>р</w:t>
      </w:r>
      <w:r w:rsidR="00650703" w:rsidRPr="003872F3">
        <w:rPr>
          <w:b/>
        </w:rPr>
        <w:t>ал</w:t>
      </w:r>
      <w:r w:rsidRPr="003872F3">
        <w:rPr>
          <w:b/>
        </w:rPr>
        <w:t>я 201</w:t>
      </w:r>
      <w:r w:rsidR="00F37FDE" w:rsidRPr="003872F3">
        <w:rPr>
          <w:b/>
        </w:rPr>
        <w:t>8</w:t>
      </w:r>
      <w:r w:rsidRPr="003872F3">
        <w:rPr>
          <w:b/>
        </w:rPr>
        <w:t xml:space="preserve"> года</w:t>
      </w:r>
      <w:r w:rsidRPr="003872F3">
        <w:rPr>
          <w:rFonts w:cs="Calibri"/>
          <w:b/>
        </w:rPr>
        <w:t>.</w:t>
      </w:r>
    </w:p>
    <w:p w:rsidR="00585E0D" w:rsidRPr="0091455F" w:rsidRDefault="00585E0D" w:rsidP="00585E0D">
      <w:pPr>
        <w:ind w:firstLine="708"/>
        <w:jc w:val="both"/>
      </w:pPr>
      <w:r w:rsidRPr="0091455F">
        <w:rPr>
          <w:rFonts w:cs="Calibri"/>
        </w:rPr>
        <w:t xml:space="preserve">Предложения принимаются по адресу: 688700, </w:t>
      </w:r>
      <w:proofErr w:type="spellStart"/>
      <w:r w:rsidRPr="0091455F">
        <w:rPr>
          <w:rFonts w:cs="Calibri"/>
        </w:rPr>
        <w:t>Карагинский</w:t>
      </w:r>
      <w:proofErr w:type="spellEnd"/>
      <w:r w:rsidRPr="0091455F">
        <w:rPr>
          <w:rFonts w:cs="Calibri"/>
        </w:rPr>
        <w:t xml:space="preserve"> район, п. </w:t>
      </w:r>
      <w:proofErr w:type="spellStart"/>
      <w:r w:rsidRPr="0091455F">
        <w:rPr>
          <w:rFonts w:cs="Calibri"/>
        </w:rPr>
        <w:t>Оссора</w:t>
      </w:r>
      <w:proofErr w:type="spellEnd"/>
      <w:r w:rsidR="00CF3696">
        <w:rPr>
          <w:rFonts w:cs="Calibri"/>
        </w:rPr>
        <w:t xml:space="preserve">, ул. Советская 37, кабинет </w:t>
      </w:r>
      <w:r w:rsidRPr="0091455F">
        <w:rPr>
          <w:rFonts w:cs="Calibri"/>
        </w:rPr>
        <w:t xml:space="preserve">3, понедельник-четверг </w:t>
      </w:r>
      <w:r w:rsidRPr="00CF3696">
        <w:rPr>
          <w:rFonts w:cs="Calibri"/>
        </w:rPr>
        <w:t xml:space="preserve">с 09 00 до 18 00 (перерыв с 13:00 до 14:00), пятница с 09:00 </w:t>
      </w:r>
      <w:proofErr w:type="gramStart"/>
      <w:r w:rsidRPr="00CF3696">
        <w:rPr>
          <w:rFonts w:cs="Calibri"/>
        </w:rPr>
        <w:t>до</w:t>
      </w:r>
      <w:proofErr w:type="gramEnd"/>
      <w:r w:rsidRPr="00CF3696">
        <w:rPr>
          <w:rFonts w:cs="Calibri"/>
        </w:rPr>
        <w:t xml:space="preserve"> 13:00;</w:t>
      </w:r>
      <w:r w:rsidR="00CF3696">
        <w:t xml:space="preserve"> по факсу: 41-4-42</w:t>
      </w:r>
      <w:r w:rsidRPr="00CF3696">
        <w:t>; по</w:t>
      </w:r>
      <w:r w:rsidRPr="0091455F">
        <w:t xml:space="preserve"> электронной почте: </w:t>
      </w:r>
      <w:hyperlink r:id="rId7" w:history="1">
        <w:r w:rsidR="00CF3696" w:rsidRPr="00303523">
          <w:rPr>
            <w:rStyle w:val="a3"/>
            <w:lang w:val="en-US"/>
          </w:rPr>
          <w:t>akmr</w:t>
        </w:r>
        <w:r w:rsidR="00CF3696" w:rsidRPr="00303523">
          <w:rPr>
            <w:rStyle w:val="a3"/>
          </w:rPr>
          <w:t>@</w:t>
        </w:r>
        <w:r w:rsidR="00CF3696" w:rsidRPr="00303523">
          <w:rPr>
            <w:rStyle w:val="a3"/>
            <w:lang w:val="en-US"/>
          </w:rPr>
          <w:t>karaginskiy</w:t>
        </w:r>
        <w:r w:rsidR="00CF3696" w:rsidRPr="00303523">
          <w:rPr>
            <w:rStyle w:val="a3"/>
          </w:rPr>
          <w:t>.</w:t>
        </w:r>
        <w:r w:rsidR="00CF3696" w:rsidRPr="00303523">
          <w:rPr>
            <w:rStyle w:val="a3"/>
            <w:lang w:val="en-US"/>
          </w:rPr>
          <w:t>ru</w:t>
        </w:r>
      </w:hyperlink>
    </w:p>
    <w:p w:rsidR="00585E0D" w:rsidRPr="00D32131" w:rsidRDefault="00585E0D" w:rsidP="00D32131">
      <w:pPr>
        <w:tabs>
          <w:tab w:val="left" w:pos="4215"/>
        </w:tabs>
        <w:ind w:firstLine="567"/>
        <w:jc w:val="both"/>
      </w:pPr>
      <w:r w:rsidRPr="0091455F">
        <w:t xml:space="preserve">3. </w:t>
      </w:r>
      <w:proofErr w:type="gramStart"/>
      <w:r w:rsidR="00D16A46" w:rsidRPr="0091455F">
        <w:t>Комисси</w:t>
      </w:r>
      <w:r w:rsidR="003872F3">
        <w:t>я</w:t>
      </w:r>
      <w:r w:rsidR="00D16A46" w:rsidRPr="0091455F">
        <w:t xml:space="preserve"> </w:t>
      </w:r>
      <w:r w:rsidRPr="0091455F">
        <w:rPr>
          <w:color w:val="000000"/>
        </w:rPr>
        <w:t xml:space="preserve">по проведению публичных слушаний в течение 3-х дней со дня окончания срока подачи предложений по проекту </w:t>
      </w:r>
      <w:r w:rsidR="003872F3">
        <w:rPr>
          <w:color w:val="000000"/>
        </w:rPr>
        <w:t xml:space="preserve">решения Совета депутатов </w:t>
      </w:r>
      <w:r w:rsidR="0075666F" w:rsidRPr="0075666F">
        <w:t>«О внесении изменений в правила землепользования и застройки МО ГП «п</w:t>
      </w:r>
      <w:r w:rsidR="003872F3">
        <w:t>.</w:t>
      </w:r>
      <w:r w:rsidR="0075666F" w:rsidRPr="0075666F">
        <w:t xml:space="preserve"> </w:t>
      </w:r>
      <w:proofErr w:type="spellStart"/>
      <w:r w:rsidR="0075666F" w:rsidRPr="0075666F">
        <w:t>Оссора</w:t>
      </w:r>
      <w:proofErr w:type="spellEnd"/>
      <w:r w:rsidR="0075666F" w:rsidRPr="0075666F">
        <w:t xml:space="preserve">» </w:t>
      </w:r>
      <w:r w:rsidRPr="0091455F">
        <w:rPr>
          <w:color w:val="000000"/>
        </w:rPr>
        <w:t xml:space="preserve">обобщит поступившие предложения и подготовить сводную таблицу предложений для рассмотрения проекта </w:t>
      </w:r>
      <w:r w:rsidR="003872F3">
        <w:rPr>
          <w:color w:val="000000"/>
        </w:rPr>
        <w:t xml:space="preserve">решения Совета депутатов </w:t>
      </w:r>
      <w:r w:rsidR="0075666F" w:rsidRPr="0075666F">
        <w:t xml:space="preserve">«О внесении изменений в правила землепользования и застройки МО ГП «поселок </w:t>
      </w:r>
      <w:proofErr w:type="spellStart"/>
      <w:r w:rsidR="0075666F" w:rsidRPr="0075666F">
        <w:t>Оссора</w:t>
      </w:r>
      <w:proofErr w:type="spellEnd"/>
      <w:r w:rsidR="0075666F" w:rsidRPr="0075666F">
        <w:t>»</w:t>
      </w:r>
      <w:r w:rsidRPr="0091455F">
        <w:rPr>
          <w:color w:val="000000"/>
        </w:rPr>
        <w:t>.</w:t>
      </w:r>
      <w:proofErr w:type="gramEnd"/>
    </w:p>
    <w:p w:rsidR="00585E0D" w:rsidRPr="003872F3" w:rsidRDefault="00585E0D" w:rsidP="00585E0D">
      <w:pPr>
        <w:ind w:firstLine="540"/>
        <w:jc w:val="both"/>
        <w:rPr>
          <w:bCs/>
        </w:rPr>
      </w:pPr>
      <w:r w:rsidRPr="0091455F">
        <w:rPr>
          <w:rFonts w:cs="Calibri"/>
        </w:rPr>
        <w:t xml:space="preserve">4. При участии в публичных слушаниях граждане должны соблюдать порядок проведения публичных слушаний, установленный </w:t>
      </w:r>
      <w:hyperlink r:id="rId8" w:history="1">
        <w:r w:rsidRPr="003872F3">
          <w:rPr>
            <w:rStyle w:val="a3"/>
            <w:rFonts w:cs="Calibri"/>
            <w:color w:val="000000" w:themeColor="text1"/>
            <w:u w:val="none"/>
          </w:rPr>
          <w:t>Положением</w:t>
        </w:r>
      </w:hyperlink>
      <w:r w:rsidRPr="0091455F">
        <w:rPr>
          <w:rFonts w:cs="Calibri"/>
        </w:rPr>
        <w:t xml:space="preserve"> </w:t>
      </w:r>
      <w:r w:rsidR="003872F3" w:rsidRPr="003872F3">
        <w:t xml:space="preserve">о публичных слушаниях в муниципальном образовании городского поселения «поселок </w:t>
      </w:r>
      <w:proofErr w:type="spellStart"/>
      <w:r w:rsidR="003872F3" w:rsidRPr="003872F3">
        <w:t>Оссора</w:t>
      </w:r>
      <w:proofErr w:type="spellEnd"/>
      <w:r w:rsidR="003872F3" w:rsidRPr="003872F3">
        <w:t>»</w:t>
      </w:r>
      <w:r w:rsidR="003872F3">
        <w:t>.</w:t>
      </w:r>
    </w:p>
    <w:p w:rsidR="00585E0D" w:rsidRPr="0091455F" w:rsidRDefault="00585E0D" w:rsidP="00585E0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1455F">
        <w:rPr>
          <w:rFonts w:cs="Calibri"/>
        </w:rPr>
        <w:t>5.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585E0D" w:rsidRPr="0091455F" w:rsidRDefault="00585E0D" w:rsidP="00585E0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1455F">
        <w:rPr>
          <w:rFonts w:cs="Calibri"/>
        </w:rPr>
        <w:t>6.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от числа зарегистрированных участников публичных слушаний.</w:t>
      </w:r>
    </w:p>
    <w:p w:rsidR="00585E0D" w:rsidRPr="0091455F" w:rsidRDefault="00585E0D" w:rsidP="00585E0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1455F">
        <w:rPr>
          <w:rFonts w:cs="Calibri"/>
        </w:rPr>
        <w:t>Предложения, не относящиеся к тексту обсуждаемого проекта муниципального правового акта, на голосование не ставятся.</w:t>
      </w:r>
    </w:p>
    <w:p w:rsidR="00585E0D" w:rsidRPr="0091455F" w:rsidRDefault="00585E0D" w:rsidP="00585E0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1455F">
        <w:rPr>
          <w:rFonts w:cs="Calibri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585E0D" w:rsidRPr="0091455F" w:rsidRDefault="00585E0D" w:rsidP="00585E0D">
      <w:pPr>
        <w:widowControl w:val="0"/>
        <w:autoSpaceDE w:val="0"/>
        <w:autoSpaceDN w:val="0"/>
        <w:adjustRightInd w:val="0"/>
        <w:ind w:firstLine="540"/>
        <w:jc w:val="both"/>
      </w:pPr>
      <w:r w:rsidRPr="0091455F">
        <w:rPr>
          <w:rFonts w:cs="Calibri"/>
        </w:rPr>
        <w:t>7. Поступившие предложения подлежат учету при подготовке окончательного варианта рекомендаций публичных слушаний.</w:t>
      </w:r>
    </w:p>
    <w:p w:rsidR="0020721E" w:rsidRDefault="0020721E"/>
    <w:p w:rsidR="002C20E9" w:rsidRDefault="002C20E9"/>
    <w:p w:rsidR="002C20E9" w:rsidRDefault="002C20E9"/>
    <w:tbl>
      <w:tblPr>
        <w:tblpPr w:leftFromText="180" w:rightFromText="180" w:vertAnchor="text" w:horzAnchor="page" w:tblpX="3061" w:tblpY="-461"/>
        <w:tblOverlap w:val="never"/>
        <w:tblW w:w="4598" w:type="dxa"/>
        <w:tblLook w:val="04A0"/>
      </w:tblPr>
      <w:tblGrid>
        <w:gridCol w:w="4598"/>
      </w:tblGrid>
      <w:tr w:rsidR="003872F3" w:rsidRPr="0091455F" w:rsidTr="003872F3">
        <w:trPr>
          <w:trHeight w:val="1208"/>
        </w:trPr>
        <w:tc>
          <w:tcPr>
            <w:tcW w:w="4598" w:type="dxa"/>
          </w:tcPr>
          <w:p w:rsidR="003872F3" w:rsidRDefault="003872F3" w:rsidP="003872F3">
            <w:pPr>
              <w:tabs>
                <w:tab w:val="left" w:pos="3577"/>
                <w:tab w:val="left" w:pos="6804"/>
              </w:tabs>
              <w:textAlignment w:val="baseline"/>
              <w:rPr>
                <w:sz w:val="20"/>
                <w:szCs w:val="20"/>
              </w:rPr>
            </w:pPr>
          </w:p>
          <w:p w:rsidR="003872F3" w:rsidRDefault="003872F3" w:rsidP="003872F3">
            <w:pPr>
              <w:tabs>
                <w:tab w:val="left" w:pos="3577"/>
                <w:tab w:val="left" w:pos="6804"/>
              </w:tabs>
              <w:textAlignment w:val="baseline"/>
              <w:rPr>
                <w:sz w:val="20"/>
                <w:szCs w:val="20"/>
              </w:rPr>
            </w:pPr>
          </w:p>
          <w:p w:rsidR="003872F3" w:rsidRPr="0091455F" w:rsidRDefault="003872F3" w:rsidP="003872F3">
            <w:pPr>
              <w:tabs>
                <w:tab w:val="left" w:pos="3577"/>
              </w:tabs>
            </w:pPr>
          </w:p>
        </w:tc>
      </w:tr>
    </w:tbl>
    <w:p w:rsidR="002C20E9" w:rsidRDefault="002C20E9"/>
    <w:p w:rsidR="002C20E9" w:rsidRDefault="002C20E9" w:rsidP="00857AA8"/>
    <w:p w:rsidR="0075666F" w:rsidRDefault="0075666F" w:rsidP="00857AA8"/>
    <w:p w:rsidR="0075666F" w:rsidRDefault="0075666F" w:rsidP="00857AA8"/>
    <w:p w:rsidR="0075666F" w:rsidRDefault="0075666F" w:rsidP="00857AA8"/>
    <w:p w:rsidR="0075666F" w:rsidRDefault="0075666F" w:rsidP="0075666F">
      <w:pPr>
        <w:tabs>
          <w:tab w:val="left" w:pos="3577"/>
          <w:tab w:val="left" w:pos="6804"/>
        </w:tabs>
        <w:ind w:left="5672"/>
        <w:textAlignment w:val="baseline"/>
        <w:rPr>
          <w:sz w:val="20"/>
          <w:szCs w:val="20"/>
        </w:rPr>
      </w:pPr>
    </w:p>
    <w:p w:rsidR="0075666F" w:rsidRDefault="0075666F" w:rsidP="007566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872F3" w:rsidRDefault="003872F3" w:rsidP="007566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D30E6D" w:rsidRPr="001454A0" w:rsidRDefault="00D30E6D" w:rsidP="00D30E6D">
      <w:pPr>
        <w:tabs>
          <w:tab w:val="left" w:pos="6804"/>
        </w:tabs>
        <w:jc w:val="center"/>
        <w:textAlignment w:val="baseline"/>
      </w:pPr>
      <w:r>
        <w:lastRenderedPageBreak/>
        <w:t xml:space="preserve">                                                                                                         </w:t>
      </w:r>
      <w:r w:rsidRPr="001454A0">
        <w:t xml:space="preserve">Приложение </w:t>
      </w:r>
      <w:r>
        <w:t>4</w:t>
      </w:r>
    </w:p>
    <w:p w:rsidR="00D30E6D" w:rsidRPr="001454A0" w:rsidRDefault="00D30E6D" w:rsidP="00D30E6D">
      <w:pPr>
        <w:tabs>
          <w:tab w:val="left" w:pos="6804"/>
        </w:tabs>
        <w:jc w:val="right"/>
        <w:textAlignment w:val="baseline"/>
      </w:pPr>
      <w:r w:rsidRPr="001454A0">
        <w:t xml:space="preserve">к  </w:t>
      </w:r>
      <w:r w:rsidR="00953A17">
        <w:t xml:space="preserve"> </w:t>
      </w:r>
      <w:r w:rsidRPr="001454A0">
        <w:t xml:space="preserve">решению  Совета депутатов </w:t>
      </w:r>
    </w:p>
    <w:p w:rsidR="00D30E6D" w:rsidRPr="001454A0" w:rsidRDefault="00D30E6D" w:rsidP="00D30E6D">
      <w:pPr>
        <w:tabs>
          <w:tab w:val="left" w:pos="6804"/>
        </w:tabs>
        <w:jc w:val="right"/>
        <w:textAlignment w:val="baseline"/>
      </w:pPr>
      <w:r w:rsidRPr="001454A0">
        <w:t xml:space="preserve">МО    ГП  «поселок     </w:t>
      </w:r>
      <w:proofErr w:type="spellStart"/>
      <w:r w:rsidRPr="001454A0">
        <w:t>Оссора</w:t>
      </w:r>
      <w:proofErr w:type="spellEnd"/>
      <w:r w:rsidRPr="001454A0">
        <w:t xml:space="preserve">» </w:t>
      </w:r>
    </w:p>
    <w:p w:rsidR="00D30E6D" w:rsidRPr="0091455F" w:rsidRDefault="00D30E6D" w:rsidP="00D30E6D">
      <w:pPr>
        <w:jc w:val="right"/>
      </w:pPr>
      <w:r w:rsidRPr="001454A0">
        <w:t xml:space="preserve">   от «</w:t>
      </w:r>
      <w:r w:rsidR="00953A17">
        <w:t>22</w:t>
      </w:r>
      <w:r>
        <w:t xml:space="preserve">» </w:t>
      </w:r>
      <w:r w:rsidR="00953A17">
        <w:t>январ</w:t>
      </w:r>
      <w:r w:rsidRPr="001454A0">
        <w:t>я 201</w:t>
      </w:r>
      <w:r>
        <w:t>8</w:t>
      </w:r>
      <w:r w:rsidRPr="001454A0">
        <w:t xml:space="preserve"> г</w:t>
      </w:r>
      <w:r w:rsidR="00953A17">
        <w:t>ода</w:t>
      </w:r>
      <w:r w:rsidRPr="001454A0">
        <w:t xml:space="preserve"> №</w:t>
      </w:r>
      <w:r w:rsidR="00953A17">
        <w:t xml:space="preserve"> 43</w:t>
      </w:r>
    </w:p>
    <w:p w:rsidR="003872F3" w:rsidRDefault="003872F3" w:rsidP="007566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872F3" w:rsidRDefault="003872F3" w:rsidP="007566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872F3" w:rsidRDefault="003872F3" w:rsidP="007566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75666F" w:rsidRPr="000B2EA4" w:rsidRDefault="0075666F" w:rsidP="007566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0B2EA4">
        <w:rPr>
          <w:b/>
          <w:bCs/>
          <w:color w:val="26282F"/>
        </w:rPr>
        <w:t>Согласие гражданина на обработку персональных данных</w:t>
      </w:r>
    </w:p>
    <w:p w:rsidR="0075666F" w:rsidRPr="0075666F" w:rsidRDefault="0075666F" w:rsidP="0075666F">
      <w:pPr>
        <w:autoSpaceDE w:val="0"/>
        <w:autoSpaceDN w:val="0"/>
        <w:adjustRightInd w:val="0"/>
        <w:jc w:val="center"/>
      </w:pPr>
      <w:r w:rsidRPr="0075666F">
        <w:t xml:space="preserve">Я,________________________________________________________________________,           </w:t>
      </w:r>
      <w:r w:rsidRPr="0075666F">
        <w:rPr>
          <w:vertAlign w:val="subscript"/>
        </w:rPr>
        <w:t>(</w:t>
      </w:r>
      <w:r w:rsidRPr="0075666F">
        <w:rPr>
          <w:b/>
          <w:bCs/>
          <w:color w:val="26282F"/>
          <w:vertAlign w:val="subscript"/>
        </w:rPr>
        <w:t>фамилия, имя, отчество</w:t>
      </w:r>
      <w:r w:rsidRPr="0075666F">
        <w:rPr>
          <w:vertAlign w:val="subscript"/>
        </w:rPr>
        <w:t>)</w:t>
      </w:r>
    </w:p>
    <w:p w:rsidR="0075666F" w:rsidRDefault="0075666F" w:rsidP="0075666F">
      <w:pPr>
        <w:autoSpaceDE w:val="0"/>
        <w:autoSpaceDN w:val="0"/>
        <w:adjustRightInd w:val="0"/>
      </w:pPr>
      <w:r w:rsidRPr="0075666F">
        <w:t>проживающи</w:t>
      </w:r>
      <w:proofErr w:type="gramStart"/>
      <w:r w:rsidRPr="0075666F">
        <w:t>й(</w:t>
      </w:r>
      <w:proofErr w:type="spellStart"/>
      <w:proofErr w:type="gramEnd"/>
      <w:r w:rsidRPr="0075666F">
        <w:t>ая</w:t>
      </w:r>
      <w:proofErr w:type="spellEnd"/>
      <w:r w:rsidRPr="0075666F">
        <w:t xml:space="preserve">) по адресу </w:t>
      </w:r>
      <w:r>
        <w:t>:________________</w:t>
      </w:r>
      <w:r w:rsidRPr="0075666F">
        <w:t xml:space="preserve">___________________________________,  </w:t>
      </w:r>
    </w:p>
    <w:p w:rsidR="0075666F" w:rsidRPr="0075666F" w:rsidRDefault="0075666F" w:rsidP="0075666F">
      <w:pPr>
        <w:autoSpaceDE w:val="0"/>
        <w:autoSpaceDN w:val="0"/>
        <w:adjustRightInd w:val="0"/>
        <w:rPr>
          <w:vertAlign w:val="superscript"/>
        </w:rPr>
      </w:pPr>
      <w:r>
        <w:t xml:space="preserve">                                                                        </w:t>
      </w:r>
      <w:r w:rsidRPr="0075666F">
        <w:t xml:space="preserve"> </w:t>
      </w:r>
      <w:r w:rsidRPr="0075666F">
        <w:rPr>
          <w:vertAlign w:val="superscript"/>
        </w:rPr>
        <w:t>(</w:t>
      </w:r>
      <w:r w:rsidRPr="0075666F">
        <w:rPr>
          <w:b/>
          <w:bCs/>
          <w:color w:val="26282F"/>
          <w:vertAlign w:val="superscript"/>
        </w:rPr>
        <w:t>вписать нужное</w:t>
      </w:r>
      <w:r w:rsidRPr="0075666F">
        <w:rPr>
          <w:vertAlign w:val="superscript"/>
        </w:rPr>
        <w:t>)</w:t>
      </w:r>
      <w:r w:rsidRPr="0075666F">
        <w:t xml:space="preserve">                    </w:t>
      </w:r>
      <w:r>
        <w:t xml:space="preserve">     </w:t>
      </w:r>
    </w:p>
    <w:p w:rsidR="0075666F" w:rsidRPr="0075666F" w:rsidRDefault="0075666F" w:rsidP="0075666F">
      <w:pPr>
        <w:autoSpaceDE w:val="0"/>
        <w:autoSpaceDN w:val="0"/>
        <w:adjustRightInd w:val="0"/>
      </w:pPr>
      <w:r w:rsidRPr="0075666F">
        <w:t>основной документ, удостоверяющий личность (паспорт) ___________________________,</w:t>
      </w:r>
    </w:p>
    <w:p w:rsidR="0075666F" w:rsidRPr="0075666F" w:rsidRDefault="0075666F" w:rsidP="0075666F">
      <w:pPr>
        <w:autoSpaceDE w:val="0"/>
        <w:autoSpaceDN w:val="0"/>
        <w:adjustRightInd w:val="0"/>
      </w:pPr>
      <w:r w:rsidRPr="0075666F">
        <w:rPr>
          <w:vertAlign w:val="superscript"/>
        </w:rPr>
        <w:t xml:space="preserve">                                                                                                                    (</w:t>
      </w:r>
      <w:r w:rsidRPr="0075666F">
        <w:rPr>
          <w:b/>
          <w:bCs/>
          <w:color w:val="26282F"/>
          <w:vertAlign w:val="superscript"/>
        </w:rPr>
        <w:t>серия, №, дата выдачи, наименование выдавшего органа</w:t>
      </w:r>
      <w:r w:rsidRPr="0075666F">
        <w:rPr>
          <w:vertAlign w:val="superscript"/>
        </w:rPr>
        <w:t>)</w:t>
      </w:r>
    </w:p>
    <w:p w:rsidR="0075666F" w:rsidRPr="0075666F" w:rsidRDefault="0075666F" w:rsidP="0075666F">
      <w:pPr>
        <w:autoSpaceDE w:val="0"/>
        <w:autoSpaceDN w:val="0"/>
        <w:adjustRightInd w:val="0"/>
      </w:pPr>
      <w:r w:rsidRPr="0075666F">
        <w:t>в лице моего представителя (если есть) _______________________________</w:t>
      </w:r>
      <w:r w:rsidRPr="0075666F">
        <w:softHyphen/>
      </w:r>
      <w:r w:rsidRPr="0075666F">
        <w:softHyphen/>
      </w:r>
      <w:r w:rsidRPr="0075666F">
        <w:softHyphen/>
      </w:r>
      <w:r w:rsidRPr="0075666F">
        <w:softHyphen/>
      </w:r>
      <w:r w:rsidRPr="0075666F">
        <w:softHyphen/>
        <w:t>____________,</w:t>
      </w:r>
    </w:p>
    <w:p w:rsidR="0075666F" w:rsidRPr="0075666F" w:rsidRDefault="0075666F" w:rsidP="0075666F">
      <w:pPr>
        <w:autoSpaceDE w:val="0"/>
        <w:autoSpaceDN w:val="0"/>
        <w:adjustRightInd w:val="0"/>
        <w:rPr>
          <w:vertAlign w:val="superscript"/>
        </w:rPr>
      </w:pPr>
      <w:r w:rsidRPr="0075666F">
        <w:rPr>
          <w:vertAlign w:val="superscript"/>
        </w:rPr>
        <w:t xml:space="preserve">                                                                                                                                       (</w:t>
      </w:r>
      <w:r w:rsidRPr="0075666F">
        <w:rPr>
          <w:b/>
          <w:bCs/>
          <w:color w:val="26282F"/>
          <w:vertAlign w:val="superscript"/>
        </w:rPr>
        <w:t>фамилия, имя, отчество</w:t>
      </w:r>
      <w:r w:rsidRPr="0075666F">
        <w:rPr>
          <w:vertAlign w:val="superscript"/>
        </w:rPr>
        <w:t>)</w:t>
      </w:r>
    </w:p>
    <w:p w:rsidR="0075666F" w:rsidRPr="0075666F" w:rsidRDefault="0075666F" w:rsidP="0075666F">
      <w:pPr>
        <w:autoSpaceDE w:val="0"/>
        <w:autoSpaceDN w:val="0"/>
        <w:adjustRightInd w:val="0"/>
        <w:jc w:val="both"/>
      </w:pPr>
      <w:r w:rsidRPr="0075666F">
        <w:t>проживающег</w:t>
      </w:r>
      <w:proofErr w:type="gramStart"/>
      <w:r w:rsidRPr="0075666F">
        <w:t>о(</w:t>
      </w:r>
      <w:proofErr w:type="gramEnd"/>
      <w:r w:rsidRPr="0075666F">
        <w:t xml:space="preserve">ей) по адресу: </w:t>
      </w:r>
      <w:r>
        <w:t>________</w:t>
      </w:r>
      <w:r w:rsidRPr="0075666F">
        <w:t>_________________________________________,</w:t>
      </w:r>
    </w:p>
    <w:p w:rsidR="0075666F" w:rsidRPr="0075666F" w:rsidRDefault="0075666F" w:rsidP="0075666F">
      <w:pPr>
        <w:autoSpaceDE w:val="0"/>
        <w:autoSpaceDN w:val="0"/>
        <w:adjustRightInd w:val="0"/>
        <w:jc w:val="both"/>
      </w:pPr>
      <w:r w:rsidRPr="0075666F">
        <w:t xml:space="preserve">                                                                                                </w:t>
      </w:r>
      <w:r w:rsidRPr="0075666F">
        <w:rPr>
          <w:vertAlign w:val="superscript"/>
        </w:rPr>
        <w:t>(</w:t>
      </w:r>
      <w:r w:rsidRPr="0075666F">
        <w:rPr>
          <w:b/>
          <w:bCs/>
          <w:color w:val="26282F"/>
          <w:vertAlign w:val="superscript"/>
        </w:rPr>
        <w:t>вписать нужное</w:t>
      </w:r>
      <w:r w:rsidRPr="0075666F">
        <w:rPr>
          <w:vertAlign w:val="superscript"/>
        </w:rPr>
        <w:t>)</w:t>
      </w:r>
    </w:p>
    <w:p w:rsidR="0075666F" w:rsidRPr="0075666F" w:rsidRDefault="0075666F" w:rsidP="0075666F">
      <w:pPr>
        <w:autoSpaceDE w:val="0"/>
        <w:autoSpaceDN w:val="0"/>
        <w:adjustRightInd w:val="0"/>
      </w:pPr>
      <w:r w:rsidRPr="0075666F">
        <w:t xml:space="preserve"> основной документ, удостоверяющий личность (паспорт) </w:t>
      </w:r>
      <w:r>
        <w:t>_________________</w:t>
      </w:r>
      <w:r w:rsidRPr="0075666F">
        <w:t xml:space="preserve">__________, </w:t>
      </w:r>
    </w:p>
    <w:p w:rsidR="0075666F" w:rsidRPr="0075666F" w:rsidRDefault="0075666F" w:rsidP="0075666F">
      <w:pPr>
        <w:autoSpaceDE w:val="0"/>
        <w:autoSpaceDN w:val="0"/>
        <w:adjustRightInd w:val="0"/>
      </w:pPr>
      <w:r w:rsidRPr="0075666F">
        <w:t xml:space="preserve">                                                                              </w:t>
      </w:r>
      <w:r w:rsidRPr="0075666F">
        <w:rPr>
          <w:vertAlign w:val="superscript"/>
        </w:rPr>
        <w:t>(</w:t>
      </w:r>
      <w:r w:rsidRPr="0075666F">
        <w:rPr>
          <w:b/>
          <w:bCs/>
          <w:color w:val="26282F"/>
          <w:vertAlign w:val="superscript"/>
        </w:rPr>
        <w:t>серия, №, дата выдачи, наименование выдавшего органа</w:t>
      </w:r>
      <w:r w:rsidRPr="0075666F">
        <w:rPr>
          <w:vertAlign w:val="superscript"/>
        </w:rPr>
        <w:t xml:space="preserve">) </w:t>
      </w:r>
    </w:p>
    <w:p w:rsidR="0075666F" w:rsidRPr="0075666F" w:rsidRDefault="0075666F" w:rsidP="0075666F">
      <w:pPr>
        <w:autoSpaceDE w:val="0"/>
        <w:autoSpaceDN w:val="0"/>
        <w:adjustRightInd w:val="0"/>
      </w:pPr>
      <w:proofErr w:type="gramStart"/>
      <w:r w:rsidRPr="0075666F">
        <w:t>действующего</w:t>
      </w:r>
      <w:proofErr w:type="gramEnd"/>
      <w:r w:rsidRPr="0075666F">
        <w:t xml:space="preserve"> (ей) на основании _________________________________________________,</w:t>
      </w:r>
    </w:p>
    <w:p w:rsidR="0075666F" w:rsidRPr="000B2EA4" w:rsidRDefault="0075666F" w:rsidP="0075666F">
      <w:pPr>
        <w:autoSpaceDE w:val="0"/>
        <w:autoSpaceDN w:val="0"/>
        <w:adjustRightInd w:val="0"/>
      </w:pPr>
      <w:r w:rsidRPr="000B2EA4">
        <w:rPr>
          <w:vertAlign w:val="superscript"/>
        </w:rPr>
        <w:t xml:space="preserve">                                                                                        (</w:t>
      </w:r>
      <w:r w:rsidRPr="000B2EA4">
        <w:rPr>
          <w:b/>
          <w:bCs/>
          <w:color w:val="26282F"/>
          <w:vertAlign w:val="superscript"/>
        </w:rPr>
        <w:t>документ, подтверждающий полномочия представителя и его реквизиты</w:t>
      </w:r>
      <w:r w:rsidRPr="000B2EA4">
        <w:rPr>
          <w:vertAlign w:val="superscript"/>
        </w:rPr>
        <w:t>)</w:t>
      </w:r>
      <w:r w:rsidRPr="000B2EA4">
        <w:t xml:space="preserve"> </w:t>
      </w:r>
    </w:p>
    <w:p w:rsidR="0075666F" w:rsidRPr="000B2EA4" w:rsidRDefault="0075666F" w:rsidP="008059FB">
      <w:pPr>
        <w:autoSpaceDE w:val="0"/>
        <w:autoSpaceDN w:val="0"/>
        <w:adjustRightInd w:val="0"/>
        <w:jc w:val="both"/>
      </w:pPr>
      <w:r w:rsidRPr="000B2EA4">
        <w:t xml:space="preserve">на основании </w:t>
      </w:r>
      <w:hyperlink r:id="rId9" w:history="1">
        <w:r w:rsidRPr="008059FB">
          <w:t>статьи 9</w:t>
        </w:r>
      </w:hyperlink>
      <w:r w:rsidRPr="000B2EA4">
        <w:t xml:space="preserve"> Федерального закона от 27 июля 2006 г. N 152-ФЗ "О персональных данных" даю свое согласие Администрации Карагинского муниципального района расположенной по адресу Камчатский край, </w:t>
      </w:r>
      <w:proofErr w:type="spellStart"/>
      <w:r w:rsidRPr="000B2EA4">
        <w:t>Карагинский</w:t>
      </w:r>
      <w:proofErr w:type="spellEnd"/>
      <w:r w:rsidRPr="000B2EA4">
        <w:t xml:space="preserve"> район, </w:t>
      </w:r>
      <w:proofErr w:type="spellStart"/>
      <w:r w:rsidRPr="000B2EA4">
        <w:t>п</w:t>
      </w:r>
      <w:proofErr w:type="gramStart"/>
      <w:r w:rsidRPr="000B2EA4">
        <w:t>.О</w:t>
      </w:r>
      <w:proofErr w:type="gramEnd"/>
      <w:r w:rsidRPr="000B2EA4">
        <w:t>ссора</w:t>
      </w:r>
      <w:proofErr w:type="spellEnd"/>
      <w:r w:rsidRPr="000B2EA4">
        <w:t>, ул.Советская 37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75666F" w:rsidRDefault="0075666F" w:rsidP="0075666F">
      <w:pPr>
        <w:autoSpaceDE w:val="0"/>
        <w:autoSpaceDN w:val="0"/>
        <w:adjustRightInd w:val="0"/>
        <w:ind w:firstLine="720"/>
        <w:jc w:val="both"/>
      </w:pPr>
      <w:r w:rsidRPr="000B2EA4">
        <w:t xml:space="preserve">                                                                                               </w:t>
      </w:r>
    </w:p>
    <w:p w:rsidR="0075666F" w:rsidRPr="000B2EA4" w:rsidRDefault="0075666F" w:rsidP="0075666F">
      <w:pPr>
        <w:autoSpaceDE w:val="0"/>
        <w:autoSpaceDN w:val="0"/>
        <w:adjustRightInd w:val="0"/>
        <w:jc w:val="both"/>
      </w:pPr>
      <w:r>
        <w:t xml:space="preserve">Дата:_____________                                                                          </w:t>
      </w:r>
      <w:r w:rsidRPr="000B2EA4">
        <w:t>Подпись:</w:t>
      </w:r>
      <w:r>
        <w:t>_______________</w:t>
      </w:r>
    </w:p>
    <w:p w:rsidR="0075666F" w:rsidRDefault="0075666F" w:rsidP="0075666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666F" w:rsidRDefault="0075666F" w:rsidP="0075666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666F" w:rsidRDefault="0075666F" w:rsidP="0075666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666F" w:rsidRDefault="0075666F" w:rsidP="0075666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666F" w:rsidRDefault="0075666F" w:rsidP="0075666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B0411" w:rsidRDefault="00AB0411" w:rsidP="00857AA8"/>
    <w:p w:rsidR="00AB0411" w:rsidRDefault="00AB0411" w:rsidP="00857AA8"/>
    <w:p w:rsidR="00AB0411" w:rsidRDefault="00AB0411" w:rsidP="00857AA8"/>
    <w:p w:rsidR="00AB0411" w:rsidRDefault="00AB0411" w:rsidP="00857AA8"/>
    <w:p w:rsidR="00AB0411" w:rsidRDefault="00AB0411" w:rsidP="00857AA8"/>
    <w:p w:rsidR="00AB0411" w:rsidRDefault="00AB0411" w:rsidP="00AB0411">
      <w:pPr>
        <w:rPr>
          <w:color w:val="FF0000"/>
        </w:rPr>
      </w:pPr>
    </w:p>
    <w:p w:rsidR="00AB0411" w:rsidRPr="00857AA8" w:rsidRDefault="00AB0411" w:rsidP="00857AA8"/>
    <w:sectPr w:rsidR="00AB0411" w:rsidRPr="00857AA8" w:rsidSect="007F52D6">
      <w:pgSz w:w="11906" w:h="16838"/>
      <w:pgMar w:top="851" w:right="707" w:bottom="851" w:left="1800" w:header="56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0D3" w:rsidRDefault="004350D3" w:rsidP="00585E0D">
      <w:r>
        <w:separator/>
      </w:r>
    </w:p>
  </w:endnote>
  <w:endnote w:type="continuationSeparator" w:id="0">
    <w:p w:rsidR="004350D3" w:rsidRDefault="004350D3" w:rsidP="00585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0D3" w:rsidRDefault="004350D3" w:rsidP="00585E0D">
      <w:r>
        <w:separator/>
      </w:r>
    </w:p>
  </w:footnote>
  <w:footnote w:type="continuationSeparator" w:id="0">
    <w:p w:rsidR="004350D3" w:rsidRDefault="004350D3" w:rsidP="00585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738C"/>
    <w:multiLevelType w:val="hybridMultilevel"/>
    <w:tmpl w:val="237E074C"/>
    <w:lvl w:ilvl="0" w:tplc="6D7CB7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27E7E"/>
    <w:multiLevelType w:val="multilevel"/>
    <w:tmpl w:val="ED325CD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49CA100B"/>
    <w:multiLevelType w:val="hybridMultilevel"/>
    <w:tmpl w:val="3642D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B6C27"/>
    <w:multiLevelType w:val="hybridMultilevel"/>
    <w:tmpl w:val="8398FD66"/>
    <w:lvl w:ilvl="0" w:tplc="4F083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E0D"/>
    <w:rsid w:val="000076C9"/>
    <w:rsid w:val="00007B92"/>
    <w:rsid w:val="00012C94"/>
    <w:rsid w:val="00014804"/>
    <w:rsid w:val="000279B8"/>
    <w:rsid w:val="000671BC"/>
    <w:rsid w:val="00073E5C"/>
    <w:rsid w:val="00092584"/>
    <w:rsid w:val="000A3E4E"/>
    <w:rsid w:val="00104871"/>
    <w:rsid w:val="00106A24"/>
    <w:rsid w:val="001105B1"/>
    <w:rsid w:val="0012714B"/>
    <w:rsid w:val="0013336E"/>
    <w:rsid w:val="00150A97"/>
    <w:rsid w:val="00156D69"/>
    <w:rsid w:val="00167B32"/>
    <w:rsid w:val="00173BFF"/>
    <w:rsid w:val="00190C21"/>
    <w:rsid w:val="001E5FF9"/>
    <w:rsid w:val="001F5070"/>
    <w:rsid w:val="0020721E"/>
    <w:rsid w:val="0028138A"/>
    <w:rsid w:val="002C20E9"/>
    <w:rsid w:val="002C2BAC"/>
    <w:rsid w:val="002C5A2B"/>
    <w:rsid w:val="002C6DE2"/>
    <w:rsid w:val="00332846"/>
    <w:rsid w:val="00354246"/>
    <w:rsid w:val="003620C5"/>
    <w:rsid w:val="00365F22"/>
    <w:rsid w:val="003872F3"/>
    <w:rsid w:val="0039225D"/>
    <w:rsid w:val="00395A6E"/>
    <w:rsid w:val="003A1FCB"/>
    <w:rsid w:val="003A7B81"/>
    <w:rsid w:val="003F7D0D"/>
    <w:rsid w:val="00411326"/>
    <w:rsid w:val="004350D3"/>
    <w:rsid w:val="00446C50"/>
    <w:rsid w:val="00451220"/>
    <w:rsid w:val="00455129"/>
    <w:rsid w:val="004A614D"/>
    <w:rsid w:val="004E639C"/>
    <w:rsid w:val="00510A58"/>
    <w:rsid w:val="00577DDD"/>
    <w:rsid w:val="0058198E"/>
    <w:rsid w:val="00585E0D"/>
    <w:rsid w:val="005D6185"/>
    <w:rsid w:val="005E6D59"/>
    <w:rsid w:val="005E72D6"/>
    <w:rsid w:val="005F2D77"/>
    <w:rsid w:val="00641FFC"/>
    <w:rsid w:val="00650703"/>
    <w:rsid w:val="0069218F"/>
    <w:rsid w:val="006C14F8"/>
    <w:rsid w:val="006D028F"/>
    <w:rsid w:val="006D7DD4"/>
    <w:rsid w:val="006E39D5"/>
    <w:rsid w:val="00701CFC"/>
    <w:rsid w:val="00702B0B"/>
    <w:rsid w:val="00713409"/>
    <w:rsid w:val="0075666F"/>
    <w:rsid w:val="007A7DB3"/>
    <w:rsid w:val="007F52D6"/>
    <w:rsid w:val="008059FB"/>
    <w:rsid w:val="0081586A"/>
    <w:rsid w:val="00833FB4"/>
    <w:rsid w:val="00840BAC"/>
    <w:rsid w:val="00857AA8"/>
    <w:rsid w:val="008638E4"/>
    <w:rsid w:val="008A53B4"/>
    <w:rsid w:val="008E3A92"/>
    <w:rsid w:val="00904341"/>
    <w:rsid w:val="0091455F"/>
    <w:rsid w:val="00921B0B"/>
    <w:rsid w:val="00924553"/>
    <w:rsid w:val="009335F1"/>
    <w:rsid w:val="00953A17"/>
    <w:rsid w:val="009C39F5"/>
    <w:rsid w:val="009C444C"/>
    <w:rsid w:val="00A16FFA"/>
    <w:rsid w:val="00A41396"/>
    <w:rsid w:val="00A45C35"/>
    <w:rsid w:val="00A70F12"/>
    <w:rsid w:val="00AB0411"/>
    <w:rsid w:val="00AB086B"/>
    <w:rsid w:val="00AC5AE4"/>
    <w:rsid w:val="00AD601E"/>
    <w:rsid w:val="00AF7FB2"/>
    <w:rsid w:val="00B11602"/>
    <w:rsid w:val="00B15F02"/>
    <w:rsid w:val="00B4581D"/>
    <w:rsid w:val="00B55EB5"/>
    <w:rsid w:val="00B65A44"/>
    <w:rsid w:val="00B803EB"/>
    <w:rsid w:val="00BB3577"/>
    <w:rsid w:val="00BF5E33"/>
    <w:rsid w:val="00BF5F20"/>
    <w:rsid w:val="00C176C8"/>
    <w:rsid w:val="00C51F76"/>
    <w:rsid w:val="00C60769"/>
    <w:rsid w:val="00C80EEC"/>
    <w:rsid w:val="00C84DFC"/>
    <w:rsid w:val="00C85EAA"/>
    <w:rsid w:val="00CA672A"/>
    <w:rsid w:val="00CD4033"/>
    <w:rsid w:val="00CE5510"/>
    <w:rsid w:val="00CF3696"/>
    <w:rsid w:val="00D16A46"/>
    <w:rsid w:val="00D30E6D"/>
    <w:rsid w:val="00D32131"/>
    <w:rsid w:val="00D3361B"/>
    <w:rsid w:val="00D36F6B"/>
    <w:rsid w:val="00D753B4"/>
    <w:rsid w:val="00D81B96"/>
    <w:rsid w:val="00DC4149"/>
    <w:rsid w:val="00E21617"/>
    <w:rsid w:val="00E44679"/>
    <w:rsid w:val="00E515EE"/>
    <w:rsid w:val="00E91B54"/>
    <w:rsid w:val="00EB5D75"/>
    <w:rsid w:val="00F04B94"/>
    <w:rsid w:val="00F12D44"/>
    <w:rsid w:val="00F231BF"/>
    <w:rsid w:val="00F256F8"/>
    <w:rsid w:val="00F37FDE"/>
    <w:rsid w:val="00F41052"/>
    <w:rsid w:val="00F61996"/>
    <w:rsid w:val="00F838B9"/>
    <w:rsid w:val="00F95E8F"/>
    <w:rsid w:val="00FC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0C2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85E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85E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85E0D"/>
    <w:pPr>
      <w:spacing w:after="0" w:line="240" w:lineRule="auto"/>
    </w:pPr>
  </w:style>
  <w:style w:type="paragraph" w:styleId="a7">
    <w:name w:val="Body Text Indent"/>
    <w:basedOn w:val="a"/>
    <w:link w:val="a8"/>
    <w:rsid w:val="00585E0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8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е вступил в силу"/>
    <w:basedOn w:val="a0"/>
    <w:rsid w:val="00585E0D"/>
    <w:rPr>
      <w:b/>
      <w:bCs/>
      <w:color w:val="008080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85E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85E0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9145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90C2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134CFDABADE7A1AD5D52DF3BF8240AE939D7153820D372D20A43D7FFAF9FDADCB1C5A91DDD6A3619D3813BYF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mr@karaginski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49</cp:revision>
  <cp:lastPrinted>2018-01-23T05:25:00Z</cp:lastPrinted>
  <dcterms:created xsi:type="dcterms:W3CDTF">2017-12-05T00:20:00Z</dcterms:created>
  <dcterms:modified xsi:type="dcterms:W3CDTF">2018-01-23T05:29:00Z</dcterms:modified>
</cp:coreProperties>
</file>