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05" w:rsidRDefault="00704705" w:rsidP="009235F0">
      <w:pPr>
        <w:spacing w:after="0"/>
        <w:jc w:val="both"/>
        <w:rPr>
          <w:rFonts w:ascii="Times New Roman" w:hAnsi="Times New Roman" w:cs="Times New Roman"/>
        </w:rPr>
      </w:pPr>
      <w:r>
        <w:rPr>
          <w:rFonts w:ascii="Times New Roman" w:hAnsi="Times New Roman" w:cs="Times New Roman"/>
        </w:rPr>
        <w:t xml:space="preserve">                                                                                                                      </w:t>
      </w:r>
      <w:r w:rsidR="009235F0">
        <w:rPr>
          <w:rFonts w:ascii="Times New Roman" w:hAnsi="Times New Roman" w:cs="Times New Roman"/>
        </w:rPr>
        <w:t xml:space="preserve">       </w:t>
      </w:r>
      <w:r w:rsidR="00EC09E3">
        <w:rPr>
          <w:rFonts w:ascii="Times New Roman" w:hAnsi="Times New Roman" w:cs="Times New Roman"/>
        </w:rPr>
        <w:t xml:space="preserve">      </w:t>
      </w:r>
      <w:r w:rsidR="009235F0">
        <w:rPr>
          <w:rFonts w:ascii="Times New Roman" w:hAnsi="Times New Roman" w:cs="Times New Roman"/>
        </w:rPr>
        <w:t xml:space="preserve"> </w:t>
      </w:r>
      <w:r>
        <w:rPr>
          <w:rFonts w:ascii="Times New Roman" w:hAnsi="Times New Roman" w:cs="Times New Roman"/>
        </w:rPr>
        <w:t xml:space="preserve">Приложение </w:t>
      </w:r>
    </w:p>
    <w:p w:rsidR="00EC09E3" w:rsidRPr="004E3D6A" w:rsidRDefault="00704705" w:rsidP="00EC09E3">
      <w:pPr>
        <w:tabs>
          <w:tab w:val="left" w:pos="6804"/>
        </w:tabs>
        <w:spacing w:after="0" w:line="240" w:lineRule="auto"/>
        <w:jc w:val="right"/>
        <w:textAlignment w:val="baseline"/>
        <w:rPr>
          <w:rFonts w:ascii="Times New Roman" w:hAnsi="Times New Roman" w:cs="Times New Roman"/>
          <w:color w:val="000000"/>
          <w:sz w:val="24"/>
          <w:szCs w:val="24"/>
        </w:rPr>
      </w:pPr>
      <w:r>
        <w:rPr>
          <w:rFonts w:ascii="Times New Roman" w:hAnsi="Times New Roman" w:cs="Times New Roman"/>
        </w:rPr>
        <w:t xml:space="preserve">                                                                         </w:t>
      </w:r>
      <w:r w:rsidR="00F02946">
        <w:rPr>
          <w:rFonts w:ascii="Times New Roman" w:hAnsi="Times New Roman" w:cs="Times New Roman"/>
        </w:rPr>
        <w:t xml:space="preserve">                         </w:t>
      </w:r>
      <w:r w:rsidR="009235F0">
        <w:rPr>
          <w:rFonts w:ascii="Times New Roman" w:hAnsi="Times New Roman" w:cs="Times New Roman"/>
        </w:rPr>
        <w:t xml:space="preserve">    </w:t>
      </w:r>
      <w:r w:rsidR="00EC09E3" w:rsidRPr="004E3D6A">
        <w:rPr>
          <w:rFonts w:ascii="Times New Roman" w:hAnsi="Times New Roman" w:cs="Times New Roman"/>
          <w:color w:val="000000"/>
          <w:sz w:val="24"/>
          <w:szCs w:val="24"/>
        </w:rPr>
        <w:t xml:space="preserve">к  решению  Совета депутатов </w:t>
      </w:r>
    </w:p>
    <w:p w:rsidR="00EC09E3" w:rsidRPr="004E3D6A" w:rsidRDefault="00EC09E3" w:rsidP="00EC09E3">
      <w:pPr>
        <w:tabs>
          <w:tab w:val="left" w:pos="6804"/>
        </w:tabs>
        <w:spacing w:after="0" w:line="240" w:lineRule="auto"/>
        <w:jc w:val="right"/>
        <w:textAlignment w:val="baseline"/>
        <w:rPr>
          <w:rFonts w:ascii="Times New Roman" w:hAnsi="Times New Roman" w:cs="Times New Roman"/>
          <w:color w:val="000000"/>
          <w:sz w:val="24"/>
          <w:szCs w:val="24"/>
        </w:rPr>
      </w:pPr>
      <w:r w:rsidRPr="004E3D6A">
        <w:rPr>
          <w:rFonts w:ascii="Times New Roman" w:hAnsi="Times New Roman" w:cs="Times New Roman"/>
          <w:color w:val="000000"/>
          <w:sz w:val="24"/>
          <w:szCs w:val="24"/>
        </w:rPr>
        <w:t xml:space="preserve">МО    ГП  «поселок     </w:t>
      </w:r>
      <w:proofErr w:type="spellStart"/>
      <w:r w:rsidRPr="004E3D6A">
        <w:rPr>
          <w:rFonts w:ascii="Times New Roman" w:hAnsi="Times New Roman" w:cs="Times New Roman"/>
          <w:color w:val="000000"/>
          <w:sz w:val="24"/>
          <w:szCs w:val="24"/>
        </w:rPr>
        <w:t>Оссора</w:t>
      </w:r>
      <w:proofErr w:type="spellEnd"/>
      <w:r w:rsidRPr="004E3D6A">
        <w:rPr>
          <w:rFonts w:ascii="Times New Roman" w:hAnsi="Times New Roman" w:cs="Times New Roman"/>
          <w:color w:val="000000"/>
          <w:sz w:val="24"/>
          <w:szCs w:val="24"/>
        </w:rPr>
        <w:t xml:space="preserve">» </w:t>
      </w:r>
    </w:p>
    <w:p w:rsidR="00704705" w:rsidRDefault="00EC09E3" w:rsidP="00EC09E3">
      <w:pPr>
        <w:spacing w:after="0"/>
        <w:jc w:val="both"/>
        <w:rPr>
          <w:rFonts w:ascii="Times New Roman" w:hAnsi="Times New Roman" w:cs="Times New Roman"/>
        </w:rPr>
      </w:pPr>
      <w:r w:rsidRPr="004E3D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E3D6A">
        <w:rPr>
          <w:rFonts w:ascii="Times New Roman" w:hAnsi="Times New Roman" w:cs="Times New Roman"/>
          <w:color w:val="000000"/>
          <w:sz w:val="24"/>
          <w:szCs w:val="24"/>
        </w:rPr>
        <w:t>от «</w:t>
      </w:r>
      <w:r w:rsidR="00B83F90">
        <w:rPr>
          <w:rFonts w:ascii="Times New Roman" w:hAnsi="Times New Roman" w:cs="Times New Roman"/>
          <w:color w:val="000000"/>
          <w:sz w:val="24"/>
          <w:szCs w:val="24"/>
        </w:rPr>
        <w:t>22</w:t>
      </w:r>
      <w:r w:rsidRPr="004E3D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w:t>
      </w:r>
      <w:r w:rsidRPr="004E3D6A">
        <w:rPr>
          <w:rFonts w:ascii="Times New Roman" w:hAnsi="Times New Roman" w:cs="Times New Roman"/>
          <w:color w:val="000000"/>
          <w:sz w:val="24"/>
          <w:szCs w:val="24"/>
        </w:rPr>
        <w:t>я   2018  г. №</w:t>
      </w:r>
      <w:r>
        <w:rPr>
          <w:rFonts w:ascii="Times New Roman" w:hAnsi="Times New Roman" w:cs="Times New Roman"/>
          <w:color w:val="000000"/>
          <w:sz w:val="24"/>
          <w:szCs w:val="24"/>
        </w:rPr>
        <w:t xml:space="preserve"> </w:t>
      </w:r>
      <w:r w:rsidR="00B83F90">
        <w:rPr>
          <w:rFonts w:ascii="Times New Roman" w:hAnsi="Times New Roman" w:cs="Times New Roman"/>
          <w:color w:val="000000"/>
          <w:sz w:val="24"/>
          <w:szCs w:val="24"/>
        </w:rPr>
        <w:t>43</w:t>
      </w:r>
    </w:p>
    <w:p w:rsidR="00704705" w:rsidRDefault="00704705" w:rsidP="00704705">
      <w:pPr>
        <w:pStyle w:val="a3"/>
        <w:jc w:val="both"/>
        <w:rPr>
          <w:rFonts w:ascii="Times New Roman" w:hAnsi="Times New Roman" w:cs="Times New Roman"/>
          <w:b/>
          <w:sz w:val="26"/>
          <w:szCs w:val="26"/>
        </w:rPr>
      </w:pPr>
    </w:p>
    <w:p w:rsidR="00704705" w:rsidRDefault="00704705" w:rsidP="00704705">
      <w:pPr>
        <w:pStyle w:val="a3"/>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F02946" w:rsidRDefault="00704705" w:rsidP="00F02946">
      <w:pPr>
        <w:pStyle w:val="a3"/>
        <w:jc w:val="center"/>
        <w:rPr>
          <w:rFonts w:ascii="Times New Roman" w:hAnsi="Times New Roman" w:cs="Times New Roman"/>
          <w:b/>
          <w:sz w:val="26"/>
          <w:szCs w:val="26"/>
        </w:rPr>
      </w:pPr>
      <w:r>
        <w:rPr>
          <w:rFonts w:ascii="Times New Roman" w:hAnsi="Times New Roman" w:cs="Times New Roman"/>
          <w:b/>
          <w:sz w:val="26"/>
          <w:szCs w:val="26"/>
        </w:rPr>
        <w:t xml:space="preserve">о содержании на территории </w:t>
      </w:r>
      <w:r w:rsidR="00F02946">
        <w:rPr>
          <w:rFonts w:ascii="Times New Roman" w:hAnsi="Times New Roman" w:cs="Times New Roman"/>
          <w:b/>
          <w:sz w:val="26"/>
          <w:szCs w:val="26"/>
        </w:rPr>
        <w:t xml:space="preserve">МО ГП «п. </w:t>
      </w:r>
      <w:proofErr w:type="spellStart"/>
      <w:r w:rsidR="00F02946">
        <w:rPr>
          <w:rFonts w:ascii="Times New Roman" w:hAnsi="Times New Roman" w:cs="Times New Roman"/>
          <w:b/>
          <w:sz w:val="26"/>
          <w:szCs w:val="26"/>
        </w:rPr>
        <w:t>Оссора</w:t>
      </w:r>
      <w:proofErr w:type="spellEnd"/>
      <w:r w:rsidR="00F02946">
        <w:rPr>
          <w:rFonts w:ascii="Times New Roman" w:hAnsi="Times New Roman" w:cs="Times New Roman"/>
          <w:b/>
          <w:sz w:val="26"/>
          <w:szCs w:val="26"/>
        </w:rPr>
        <w:t xml:space="preserve">» </w:t>
      </w:r>
    </w:p>
    <w:p w:rsidR="00704705" w:rsidRDefault="00704705" w:rsidP="00F02946">
      <w:pPr>
        <w:pStyle w:val="a3"/>
        <w:jc w:val="center"/>
        <w:rPr>
          <w:rFonts w:ascii="Times New Roman" w:hAnsi="Times New Roman" w:cs="Times New Roman"/>
          <w:b/>
          <w:sz w:val="26"/>
          <w:szCs w:val="26"/>
        </w:rPr>
      </w:pPr>
      <w:r>
        <w:rPr>
          <w:rFonts w:ascii="Times New Roman" w:hAnsi="Times New Roman" w:cs="Times New Roman"/>
          <w:b/>
          <w:sz w:val="26"/>
          <w:szCs w:val="26"/>
        </w:rPr>
        <w:t>мест</w:t>
      </w:r>
      <w:r w:rsidR="00F02946">
        <w:rPr>
          <w:rFonts w:ascii="Times New Roman" w:hAnsi="Times New Roman" w:cs="Times New Roman"/>
          <w:b/>
          <w:sz w:val="26"/>
          <w:szCs w:val="26"/>
        </w:rPr>
        <w:t xml:space="preserve"> </w:t>
      </w:r>
      <w:r>
        <w:rPr>
          <w:rFonts w:ascii="Times New Roman" w:hAnsi="Times New Roman" w:cs="Times New Roman"/>
          <w:b/>
          <w:sz w:val="26"/>
          <w:szCs w:val="26"/>
        </w:rPr>
        <w:t>захоронения и организации ритуальных услуг</w:t>
      </w:r>
    </w:p>
    <w:p w:rsidR="00704705" w:rsidRDefault="00704705" w:rsidP="00704705">
      <w:pPr>
        <w:pStyle w:val="a3"/>
        <w:jc w:val="center"/>
        <w:rPr>
          <w:rFonts w:ascii="Times New Roman" w:hAnsi="Times New Roman" w:cs="Times New Roman"/>
          <w:b/>
          <w:sz w:val="26"/>
          <w:szCs w:val="26"/>
        </w:rPr>
      </w:pPr>
    </w:p>
    <w:p w:rsidR="00704705" w:rsidRDefault="00704705" w:rsidP="00704705">
      <w:pPr>
        <w:pStyle w:val="a3"/>
        <w:jc w:val="center"/>
        <w:rPr>
          <w:rFonts w:ascii="Times New Roman" w:hAnsi="Times New Roman" w:cs="Times New Roman"/>
          <w:b/>
          <w:sz w:val="26"/>
          <w:szCs w:val="26"/>
        </w:rPr>
      </w:pPr>
      <w:r>
        <w:rPr>
          <w:rFonts w:ascii="Times New Roman" w:hAnsi="Times New Roman" w:cs="Times New Roman"/>
          <w:b/>
          <w:sz w:val="26"/>
          <w:szCs w:val="26"/>
        </w:rPr>
        <w:t>I. Общие положения</w:t>
      </w:r>
    </w:p>
    <w:p w:rsidR="00B951FF" w:rsidRDefault="00704705" w:rsidP="00704705">
      <w:pPr>
        <w:pStyle w:val="a3"/>
        <w:numPr>
          <w:ilvl w:val="1"/>
          <w:numId w:val="1"/>
        </w:numPr>
        <w:ind w:left="0" w:firstLine="567"/>
        <w:jc w:val="both"/>
        <w:rPr>
          <w:rFonts w:ascii="Times New Roman" w:hAnsi="Times New Roman" w:cs="Times New Roman"/>
          <w:sz w:val="26"/>
          <w:szCs w:val="26"/>
        </w:rPr>
      </w:pPr>
      <w:r w:rsidRPr="00B951FF">
        <w:rPr>
          <w:rFonts w:ascii="Times New Roman" w:hAnsi="Times New Roman" w:cs="Times New Roman"/>
          <w:sz w:val="26"/>
          <w:szCs w:val="26"/>
        </w:rPr>
        <w:t xml:space="preserve">Настоящее Положение о содержании на территории </w:t>
      </w:r>
      <w:r w:rsidR="00B951FF" w:rsidRPr="00B951FF">
        <w:rPr>
          <w:rFonts w:ascii="Times New Roman" w:hAnsi="Times New Roman" w:cs="Times New Roman"/>
          <w:sz w:val="26"/>
          <w:szCs w:val="26"/>
        </w:rPr>
        <w:t xml:space="preserve">МО ГП «п. </w:t>
      </w:r>
      <w:proofErr w:type="spellStart"/>
      <w:r w:rsidR="00B951FF" w:rsidRPr="00B951FF">
        <w:rPr>
          <w:rFonts w:ascii="Times New Roman" w:hAnsi="Times New Roman" w:cs="Times New Roman"/>
          <w:sz w:val="26"/>
          <w:szCs w:val="26"/>
        </w:rPr>
        <w:t>Оссора</w:t>
      </w:r>
      <w:proofErr w:type="spellEnd"/>
      <w:r w:rsidR="00B951FF" w:rsidRPr="00B951FF">
        <w:rPr>
          <w:rFonts w:ascii="Times New Roman" w:hAnsi="Times New Roman" w:cs="Times New Roman"/>
          <w:sz w:val="26"/>
          <w:szCs w:val="26"/>
        </w:rPr>
        <w:t xml:space="preserve">» </w:t>
      </w:r>
      <w:r w:rsidRPr="00B951FF">
        <w:rPr>
          <w:rFonts w:ascii="Times New Roman" w:hAnsi="Times New Roman" w:cs="Times New Roman"/>
          <w:sz w:val="26"/>
          <w:szCs w:val="26"/>
        </w:rPr>
        <w:t xml:space="preserve">мест захоронения и организации ритуальных услуг  (далее соответственно – Положение, муниципальный район) определяет систему организации по содержанию  на территории </w:t>
      </w:r>
      <w:r w:rsidR="00B951FF" w:rsidRPr="00B951FF">
        <w:rPr>
          <w:rFonts w:ascii="Times New Roman" w:hAnsi="Times New Roman" w:cs="Times New Roman"/>
          <w:sz w:val="26"/>
          <w:szCs w:val="26"/>
        </w:rPr>
        <w:t xml:space="preserve">МО ГП «п. </w:t>
      </w:r>
      <w:proofErr w:type="spellStart"/>
      <w:r w:rsidR="00B951FF" w:rsidRPr="00B951FF">
        <w:rPr>
          <w:rFonts w:ascii="Times New Roman" w:hAnsi="Times New Roman" w:cs="Times New Roman"/>
          <w:sz w:val="26"/>
          <w:szCs w:val="26"/>
        </w:rPr>
        <w:t>Оссора</w:t>
      </w:r>
      <w:proofErr w:type="spellEnd"/>
      <w:r w:rsidR="00B951FF" w:rsidRPr="00B951FF">
        <w:rPr>
          <w:rFonts w:ascii="Times New Roman" w:hAnsi="Times New Roman" w:cs="Times New Roman"/>
          <w:sz w:val="26"/>
          <w:szCs w:val="26"/>
        </w:rPr>
        <w:t xml:space="preserve">» </w:t>
      </w:r>
      <w:r w:rsidRPr="00B951FF">
        <w:rPr>
          <w:rFonts w:ascii="Times New Roman" w:hAnsi="Times New Roman" w:cs="Times New Roman"/>
          <w:sz w:val="26"/>
          <w:szCs w:val="26"/>
        </w:rPr>
        <w:t xml:space="preserve"> мест захоронения и организации ритуальных услуг. </w:t>
      </w:r>
    </w:p>
    <w:p w:rsidR="00704705" w:rsidRPr="00B951FF" w:rsidRDefault="00B951FF" w:rsidP="00B951FF">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704705" w:rsidRPr="00B951FF">
        <w:rPr>
          <w:rFonts w:ascii="Times New Roman" w:hAnsi="Times New Roman" w:cs="Times New Roman"/>
          <w:sz w:val="26"/>
          <w:szCs w:val="26"/>
        </w:rPr>
        <w:t>1.2. Действие Положения распространяется на все специализированные службы по вопросам похоронного дела, работающие на рынке похоронно-ритуальных услуг, а также на лиц, вовлеченных в похоронное обслуживание населения и взявших на себя соответствующие обязанности.</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1.3. На территории </w:t>
      </w:r>
      <w:r w:rsidR="00B951FF">
        <w:rPr>
          <w:rFonts w:ascii="Times New Roman" w:hAnsi="Times New Roman" w:cs="Times New Roman"/>
          <w:sz w:val="26"/>
          <w:szCs w:val="26"/>
        </w:rPr>
        <w:t xml:space="preserve">МО ГП «п. </w:t>
      </w:r>
      <w:proofErr w:type="spellStart"/>
      <w:r w:rsidR="00B951FF">
        <w:rPr>
          <w:rFonts w:ascii="Times New Roman" w:hAnsi="Times New Roman" w:cs="Times New Roman"/>
          <w:sz w:val="26"/>
          <w:szCs w:val="26"/>
        </w:rPr>
        <w:t>Оссора</w:t>
      </w:r>
      <w:proofErr w:type="spellEnd"/>
      <w:r w:rsidR="00B951FF">
        <w:rPr>
          <w:rFonts w:ascii="Times New Roman" w:hAnsi="Times New Roman" w:cs="Times New Roman"/>
          <w:sz w:val="26"/>
          <w:szCs w:val="26"/>
        </w:rPr>
        <w:t xml:space="preserve">» </w:t>
      </w:r>
      <w:r>
        <w:rPr>
          <w:rFonts w:ascii="Times New Roman" w:hAnsi="Times New Roman" w:cs="Times New Roman"/>
          <w:sz w:val="26"/>
          <w:szCs w:val="26"/>
        </w:rPr>
        <w:t>гарантировано осуществление захоронения тел умерших в соответствии с перечнем услуг по погребению на основании действующего законодательства.</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1.4. Уполномоченным органом по организации ритуальных услуг на местах погребений  на территории муниципального района является администрация Карагинского муниципального района в лице </w:t>
      </w:r>
      <w:r w:rsidR="00B951FF">
        <w:rPr>
          <w:rFonts w:ascii="Times New Roman" w:hAnsi="Times New Roman" w:cs="Times New Roman"/>
          <w:sz w:val="26"/>
          <w:szCs w:val="26"/>
        </w:rPr>
        <w:t xml:space="preserve"> Управления по исполнению полномочий муниципального  образования городское поселение «п. </w:t>
      </w:r>
      <w:proofErr w:type="spellStart"/>
      <w:r w:rsidR="00B951FF">
        <w:rPr>
          <w:rFonts w:ascii="Times New Roman" w:hAnsi="Times New Roman" w:cs="Times New Roman"/>
          <w:sz w:val="26"/>
          <w:szCs w:val="26"/>
        </w:rPr>
        <w:t>Оссора</w:t>
      </w:r>
      <w:proofErr w:type="spellEnd"/>
      <w:r w:rsidR="00B951FF">
        <w:rPr>
          <w:rFonts w:ascii="Times New Roman" w:hAnsi="Times New Roman" w:cs="Times New Roman"/>
          <w:sz w:val="26"/>
          <w:szCs w:val="26"/>
        </w:rPr>
        <w:t xml:space="preserve">» </w:t>
      </w:r>
      <w:r>
        <w:rPr>
          <w:rFonts w:ascii="Times New Roman" w:hAnsi="Times New Roman" w:cs="Times New Roman"/>
          <w:sz w:val="26"/>
          <w:szCs w:val="26"/>
        </w:rPr>
        <w:t xml:space="preserve">(далее – уполномоченный орган).  </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К ведению уполномоченного органа в сфере погребения и похоронного дела относятся:</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951FF">
        <w:rPr>
          <w:rFonts w:ascii="Times New Roman" w:hAnsi="Times New Roman" w:cs="Times New Roman"/>
          <w:sz w:val="26"/>
          <w:szCs w:val="26"/>
        </w:rPr>
        <w:t xml:space="preserve">формирование и ведение реестра </w:t>
      </w:r>
      <w:r>
        <w:rPr>
          <w:rFonts w:ascii="Times New Roman" w:hAnsi="Times New Roman" w:cs="Times New Roman"/>
          <w:sz w:val="26"/>
          <w:szCs w:val="26"/>
        </w:rPr>
        <w:t xml:space="preserve"> мест погребений, расположенных на  территории</w:t>
      </w:r>
      <w:r w:rsidR="00B951FF">
        <w:rPr>
          <w:rFonts w:ascii="Times New Roman" w:hAnsi="Times New Roman" w:cs="Times New Roman"/>
          <w:sz w:val="26"/>
          <w:szCs w:val="26"/>
        </w:rPr>
        <w:t xml:space="preserve"> МО ГП «п. </w:t>
      </w:r>
      <w:proofErr w:type="spellStart"/>
      <w:r w:rsidR="00B951FF">
        <w:rPr>
          <w:rFonts w:ascii="Times New Roman" w:hAnsi="Times New Roman" w:cs="Times New Roman"/>
          <w:sz w:val="26"/>
          <w:szCs w:val="26"/>
        </w:rPr>
        <w:t>Оссора</w:t>
      </w:r>
      <w:proofErr w:type="spellEnd"/>
      <w:r w:rsidR="00B951FF">
        <w:rPr>
          <w:rFonts w:ascii="Times New Roman" w:hAnsi="Times New Roman" w:cs="Times New Roman"/>
          <w:sz w:val="26"/>
          <w:szCs w:val="26"/>
        </w:rPr>
        <w:t>»</w:t>
      </w:r>
      <w:r>
        <w:rPr>
          <w:rFonts w:ascii="Times New Roman" w:hAnsi="Times New Roman" w:cs="Times New Roman"/>
          <w:sz w:val="26"/>
          <w:szCs w:val="26"/>
        </w:rPr>
        <w:t>;</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организация взаимодействия со специализированными службами по вопросам похоронного дела.</w:t>
      </w:r>
    </w:p>
    <w:p w:rsidR="00704705" w:rsidRDefault="00704705" w:rsidP="00704705">
      <w:pPr>
        <w:pStyle w:val="a3"/>
        <w:ind w:firstLine="567"/>
        <w:jc w:val="both"/>
        <w:rPr>
          <w:rFonts w:ascii="Times New Roman" w:hAnsi="Times New Roman" w:cs="Times New Roman"/>
          <w:sz w:val="26"/>
          <w:szCs w:val="26"/>
        </w:rPr>
      </w:pPr>
    </w:p>
    <w:p w:rsidR="00704705" w:rsidRDefault="00704705" w:rsidP="00704705">
      <w:pPr>
        <w:pStyle w:val="a3"/>
        <w:ind w:firstLine="567"/>
        <w:jc w:val="center"/>
        <w:rPr>
          <w:rFonts w:ascii="Times New Roman" w:hAnsi="Times New Roman" w:cs="Times New Roman"/>
          <w:b/>
          <w:sz w:val="26"/>
          <w:szCs w:val="26"/>
        </w:rPr>
      </w:pPr>
      <w:r>
        <w:rPr>
          <w:rFonts w:ascii="Times New Roman" w:hAnsi="Times New Roman" w:cs="Times New Roman"/>
          <w:b/>
          <w:sz w:val="26"/>
          <w:szCs w:val="26"/>
        </w:rPr>
        <w:t>2. Места погребения</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2.1. </w:t>
      </w:r>
      <w:proofErr w:type="gramStart"/>
      <w:r w:rsidR="00B951FF">
        <w:rPr>
          <w:rFonts w:ascii="Times New Roman" w:hAnsi="Times New Roman" w:cs="Times New Roman"/>
          <w:sz w:val="26"/>
          <w:szCs w:val="26"/>
        </w:rPr>
        <w:t>М</w:t>
      </w:r>
      <w:r>
        <w:rPr>
          <w:rFonts w:ascii="Times New Roman" w:hAnsi="Times New Roman" w:cs="Times New Roman"/>
          <w:sz w:val="26"/>
          <w:szCs w:val="26"/>
        </w:rPr>
        <w:t xml:space="preserve">естами погребения на  территории </w:t>
      </w:r>
      <w:r w:rsidR="00B951FF">
        <w:rPr>
          <w:rFonts w:ascii="Times New Roman" w:hAnsi="Times New Roman" w:cs="Times New Roman"/>
          <w:sz w:val="26"/>
          <w:szCs w:val="26"/>
        </w:rPr>
        <w:t xml:space="preserve"> МО ГП «п. </w:t>
      </w:r>
      <w:proofErr w:type="spellStart"/>
      <w:r w:rsidR="00B951FF">
        <w:rPr>
          <w:rFonts w:ascii="Times New Roman" w:hAnsi="Times New Roman" w:cs="Times New Roman"/>
          <w:sz w:val="26"/>
          <w:szCs w:val="26"/>
        </w:rPr>
        <w:t>Оссора</w:t>
      </w:r>
      <w:proofErr w:type="spellEnd"/>
      <w:r w:rsidR="00B951FF">
        <w:rPr>
          <w:rFonts w:ascii="Times New Roman" w:hAnsi="Times New Roman" w:cs="Times New Roman"/>
          <w:sz w:val="26"/>
          <w:szCs w:val="26"/>
        </w:rPr>
        <w:t xml:space="preserve">» </w:t>
      </w:r>
      <w:r>
        <w:rPr>
          <w:rFonts w:ascii="Times New Roman" w:hAnsi="Times New Roman" w:cs="Times New Roman"/>
          <w:sz w:val="26"/>
          <w:szCs w:val="26"/>
        </w:rPr>
        <w:t>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w:t>
      </w:r>
      <w:proofErr w:type="gramEnd"/>
      <w:r>
        <w:rPr>
          <w:rFonts w:ascii="Times New Roman" w:hAnsi="Times New Roman" w:cs="Times New Roman"/>
          <w:sz w:val="26"/>
          <w:szCs w:val="26"/>
        </w:rPr>
        <w:t xml:space="preserve"> для осуществления погребения </w:t>
      </w:r>
      <w:proofErr w:type="gramStart"/>
      <w:r>
        <w:rPr>
          <w:rFonts w:ascii="Times New Roman" w:hAnsi="Times New Roman" w:cs="Times New Roman"/>
          <w:sz w:val="26"/>
          <w:szCs w:val="26"/>
        </w:rPr>
        <w:t>умерших</w:t>
      </w:r>
      <w:proofErr w:type="gramEnd"/>
      <w:r>
        <w:rPr>
          <w:rFonts w:ascii="Times New Roman" w:hAnsi="Times New Roman" w:cs="Times New Roman"/>
          <w:sz w:val="26"/>
          <w:szCs w:val="26"/>
        </w:rPr>
        <w:t>.</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2.2. Создаваемые, а также существующие места погребения не подлежат сносу и могут быть перенесены только по решению  администрации Карагинского муниципального района в случае угрозы постоянных затоплений, оползней, после землетрясений и других стихийных бедствий.</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2.3. Места погребения (кладбища) на территории </w:t>
      </w:r>
      <w:r w:rsidR="00B951FF">
        <w:rPr>
          <w:rFonts w:ascii="Times New Roman" w:hAnsi="Times New Roman" w:cs="Times New Roman"/>
          <w:sz w:val="26"/>
          <w:szCs w:val="26"/>
        </w:rPr>
        <w:t xml:space="preserve"> МО ГП «п. </w:t>
      </w:r>
      <w:proofErr w:type="spellStart"/>
      <w:r w:rsidR="00B951FF">
        <w:rPr>
          <w:rFonts w:ascii="Times New Roman" w:hAnsi="Times New Roman" w:cs="Times New Roman"/>
          <w:sz w:val="26"/>
          <w:szCs w:val="26"/>
        </w:rPr>
        <w:t>Оссора</w:t>
      </w:r>
      <w:proofErr w:type="spellEnd"/>
      <w:r w:rsidR="00B951FF">
        <w:rPr>
          <w:rFonts w:ascii="Times New Roman" w:hAnsi="Times New Roman" w:cs="Times New Roman"/>
          <w:sz w:val="26"/>
          <w:szCs w:val="26"/>
        </w:rPr>
        <w:t xml:space="preserve">» </w:t>
      </w:r>
      <w:r>
        <w:rPr>
          <w:rFonts w:ascii="Times New Roman" w:hAnsi="Times New Roman" w:cs="Times New Roman"/>
          <w:sz w:val="26"/>
          <w:szCs w:val="26"/>
        </w:rPr>
        <w:t xml:space="preserve">являются общественными, подразделяются на поселенческие и </w:t>
      </w:r>
      <w:proofErr w:type="spellStart"/>
      <w:r>
        <w:rPr>
          <w:rFonts w:ascii="Times New Roman" w:hAnsi="Times New Roman" w:cs="Times New Roman"/>
          <w:sz w:val="26"/>
          <w:szCs w:val="26"/>
        </w:rPr>
        <w:t>межпоселенческие</w:t>
      </w:r>
      <w:proofErr w:type="spellEnd"/>
      <w:r>
        <w:rPr>
          <w:rFonts w:ascii="Times New Roman" w:hAnsi="Times New Roman" w:cs="Times New Roman"/>
          <w:sz w:val="26"/>
          <w:szCs w:val="26"/>
        </w:rPr>
        <w:t>, находящиеся в ведении соответствующих органов местного самоуправления.</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2.4. </w:t>
      </w:r>
      <w:proofErr w:type="gramStart"/>
      <w:r>
        <w:rPr>
          <w:rFonts w:ascii="Times New Roman" w:hAnsi="Times New Roman" w:cs="Times New Roman"/>
          <w:sz w:val="26"/>
          <w:szCs w:val="26"/>
        </w:rPr>
        <w:t>На территории общественных мест погребения (кладбищах) в соответствии с муниципальным правовым актом администрации Карагинского муниципального района может быть предусмотрено наличие специализированных участков, предназначенных для захоронения умерших (погибших), не имеющих супруга, близких родственников, иных родственников либо законного представителя умершего, в соответствии со ст.12 Федерального закона РФ от 12.01.1996 № 8-ФЗ «О погребении и похоронном деле».</w:t>
      </w:r>
      <w:proofErr w:type="gramEnd"/>
    </w:p>
    <w:p w:rsidR="00704705" w:rsidRPr="00B951FF" w:rsidRDefault="00704705" w:rsidP="00B951FF">
      <w:pPr>
        <w:pStyle w:val="a3"/>
        <w:jc w:val="both"/>
        <w:rPr>
          <w:rFonts w:ascii="Times New Roman" w:hAnsi="Times New Roman" w:cs="Times New Roman"/>
          <w:sz w:val="26"/>
          <w:szCs w:val="26"/>
        </w:rPr>
      </w:pPr>
      <w:r>
        <w:t xml:space="preserve">2.5. </w:t>
      </w:r>
      <w:proofErr w:type="gramStart"/>
      <w:r w:rsidRPr="00B951FF">
        <w:rPr>
          <w:rFonts w:ascii="Times New Roman" w:hAnsi="Times New Roman" w:cs="Times New Roman"/>
          <w:sz w:val="26"/>
          <w:szCs w:val="26"/>
        </w:rPr>
        <w:t>Администрация Карагинского муниципального района  свои полномочия по организации оказания ритуальных услуг и содержанию мест захоронения может  осуществлять самостоятельно, или путем создания специализированной службы по вопросам похоронного дела, или путем наделения статусом специализированной службы соответствующего хозяйствующего субъекта по итогам конкурса на право заключения муниципального контракта на оказание ритуальных услуг в муниципальном образовании, проведенного в соответствии с Федеральным законом  от 05.04.2013 № 44-ФЗ</w:t>
      </w:r>
      <w:proofErr w:type="gramEnd"/>
      <w:r w:rsidRPr="00B951FF">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w:t>
      </w:r>
    </w:p>
    <w:p w:rsidR="00704705" w:rsidRDefault="00704705" w:rsidP="00704705">
      <w:pPr>
        <w:pStyle w:val="a3"/>
        <w:ind w:firstLine="567"/>
        <w:jc w:val="both"/>
        <w:rPr>
          <w:rFonts w:ascii="Times New Roman" w:hAnsi="Times New Roman" w:cs="Times New Roman"/>
          <w:b/>
          <w:sz w:val="26"/>
          <w:szCs w:val="26"/>
        </w:rPr>
      </w:pPr>
    </w:p>
    <w:p w:rsidR="00704705" w:rsidRDefault="00704705" w:rsidP="00704705">
      <w:pPr>
        <w:pStyle w:val="a3"/>
        <w:ind w:firstLine="567"/>
        <w:jc w:val="both"/>
        <w:rPr>
          <w:rFonts w:ascii="Times New Roman" w:hAnsi="Times New Roman" w:cs="Times New Roman"/>
          <w:b/>
          <w:sz w:val="26"/>
          <w:szCs w:val="26"/>
        </w:rPr>
      </w:pPr>
      <w:r>
        <w:rPr>
          <w:rFonts w:ascii="Times New Roman" w:hAnsi="Times New Roman" w:cs="Times New Roman"/>
          <w:b/>
          <w:sz w:val="26"/>
          <w:szCs w:val="26"/>
        </w:rPr>
        <w:t>3. Специализированная служба по вопросам похоронного дела</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3.1.Специализированная служба по вопросам похоронного дела (далее – специализированная служба) руководствуется в своей деятельности:</w:t>
      </w:r>
    </w:p>
    <w:p w:rsidR="00704705" w:rsidRDefault="00704705" w:rsidP="00704705">
      <w:pPr>
        <w:pStyle w:val="1"/>
        <w:spacing w:before="0" w:after="0"/>
        <w:ind w:firstLine="567"/>
        <w:jc w:val="both"/>
        <w:rPr>
          <w:rFonts w:ascii="Times New Roman" w:eastAsiaTheme="minorHAnsi" w:hAnsi="Times New Roman" w:cs="Times New Roman"/>
          <w:b w:val="0"/>
          <w:color w:val="auto"/>
          <w:sz w:val="26"/>
          <w:szCs w:val="26"/>
        </w:rPr>
      </w:pPr>
      <w:r>
        <w:rPr>
          <w:rFonts w:ascii="Times New Roman" w:eastAsiaTheme="minorHAnsi" w:hAnsi="Times New Roman" w:cs="Times New Roman"/>
          <w:b w:val="0"/>
          <w:color w:val="auto"/>
          <w:sz w:val="26"/>
          <w:szCs w:val="26"/>
        </w:rPr>
        <w:t xml:space="preserve">- Федеральным законом от 12.01.1996 № </w:t>
      </w:r>
      <w:r w:rsidR="00EC09E3">
        <w:rPr>
          <w:rFonts w:ascii="Times New Roman" w:eastAsiaTheme="minorHAnsi" w:hAnsi="Times New Roman" w:cs="Times New Roman"/>
          <w:b w:val="0"/>
          <w:color w:val="auto"/>
          <w:sz w:val="26"/>
          <w:szCs w:val="26"/>
        </w:rPr>
        <w:t>0</w:t>
      </w:r>
      <w:r>
        <w:rPr>
          <w:rFonts w:ascii="Times New Roman" w:eastAsiaTheme="minorHAnsi" w:hAnsi="Times New Roman" w:cs="Times New Roman"/>
          <w:b w:val="0"/>
          <w:color w:val="auto"/>
          <w:sz w:val="26"/>
          <w:szCs w:val="26"/>
        </w:rPr>
        <w:t>8-ФЗ "О погребении и похоронном деле";</w:t>
      </w:r>
    </w:p>
    <w:p w:rsidR="00704705" w:rsidRDefault="00704705" w:rsidP="00704705">
      <w:pPr>
        <w:pStyle w:val="1"/>
        <w:spacing w:before="0" w:after="0"/>
        <w:ind w:firstLine="567"/>
        <w:jc w:val="both"/>
        <w:rPr>
          <w:rFonts w:ascii="Times New Roman" w:eastAsiaTheme="minorHAnsi" w:hAnsi="Times New Roman" w:cs="Times New Roman"/>
          <w:b w:val="0"/>
          <w:color w:val="auto"/>
          <w:sz w:val="26"/>
          <w:szCs w:val="26"/>
        </w:rPr>
      </w:pPr>
      <w:r>
        <w:rPr>
          <w:rFonts w:ascii="Times New Roman" w:eastAsiaTheme="minorHAnsi" w:hAnsi="Times New Roman" w:cs="Times New Roman"/>
          <w:b w:val="0"/>
          <w:color w:val="auto"/>
          <w:sz w:val="26"/>
          <w:szCs w:val="26"/>
        </w:rPr>
        <w:t>- Указом Президента РФ от 29.06.1996 № 1001 "О гарантиях прав граждан на предоставление услуг по погребению умерших";</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иными нормативными правовыми актами, регулирующими вопросы оказания ритуальных услуг.</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3.2. Специализированная служба создаётся администрацией Карагинского муниципального района. </w:t>
      </w:r>
      <w:r w:rsidR="00B951FF">
        <w:rPr>
          <w:rFonts w:ascii="Times New Roman" w:hAnsi="Times New Roman" w:cs="Times New Roman"/>
          <w:sz w:val="26"/>
          <w:szCs w:val="26"/>
        </w:rPr>
        <w:t xml:space="preserve"> </w:t>
      </w:r>
      <w:r>
        <w:rPr>
          <w:rFonts w:ascii="Times New Roman" w:hAnsi="Times New Roman" w:cs="Times New Roman"/>
          <w:sz w:val="26"/>
          <w:szCs w:val="26"/>
        </w:rPr>
        <w:t>Деятельность специализированной службы не подлежит лицензированию.</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3.3. Специализированная служба осуществляет погребение умерших, оказывает ритуальные услуги, а также по транспортировке тел (останков) умерших в морги больниц и учреждений судебно-медицинской экспертизы.</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3.4. </w:t>
      </w:r>
      <w:proofErr w:type="gramStart"/>
      <w:r>
        <w:rPr>
          <w:rFonts w:ascii="Times New Roman" w:hAnsi="Times New Roman" w:cs="Times New Roman"/>
          <w:sz w:val="26"/>
          <w:szCs w:val="26"/>
        </w:rPr>
        <w:t>Специализированная служба несёт юридическую ответственность за осуществление гарантий погребения, исполнение волеизъявления умершего о погребении, оказывает услуги по приему заказов и заключению договоров на организацию похорон, обеспечивает предоставление населению гарантированного перечня услуг по ценам и тарифам, утвержденным администрацией муниципального района, дополнительных платных услуг сверх гарантированного перечня по согласованным органом местного самоуправления тарифам (расценкам).</w:t>
      </w:r>
      <w:proofErr w:type="gramEnd"/>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3.5. По желанию лица, взявшего на себя ответственность по организации погребения, может быть предоставлен весь гарантированный перечень услуг или любая его часть. При этом остальные услуги могут быть предоставлены по коммерческим ценам и тарифам.</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Наличие специализированной службы по оказанию ритуальных услуг не препятствует гражданам получать подобные услуги от иных хозяйствующих субъектов или частных лиц.</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3.6. </w:t>
      </w:r>
      <w:proofErr w:type="gramStart"/>
      <w:r>
        <w:rPr>
          <w:rFonts w:ascii="Times New Roman" w:hAnsi="Times New Roman" w:cs="Times New Roman"/>
          <w:sz w:val="26"/>
          <w:szCs w:val="26"/>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w:t>
      </w:r>
      <w:r>
        <w:rPr>
          <w:rFonts w:ascii="Times New Roman" w:hAnsi="Times New Roman" w:cs="Times New Roman"/>
          <w:sz w:val="26"/>
          <w:szCs w:val="26"/>
        </w:rPr>
        <w:lastRenderedPageBreak/>
        <w:t>осуществить погребение, после установления органами внутренних дел личности умершего его погребение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roofErr w:type="gramEnd"/>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3.7. </w:t>
      </w:r>
      <w:proofErr w:type="gramStart"/>
      <w:r>
        <w:rPr>
          <w:rFonts w:ascii="Times New Roman" w:hAnsi="Times New Roman" w:cs="Times New Roman"/>
          <w:sz w:val="26"/>
          <w:szCs w:val="26"/>
        </w:rPr>
        <w:t>Погребение умерших, личность которых не установлена органами внутренних дел в определенные законодательством Российской Федерации сроки (неопознанные умершие), осуществляется специализированной службой с согласия указанных органов путем предания земле на определенных для таких случаев</w:t>
      </w:r>
      <w:r w:rsidR="00D30C37">
        <w:rPr>
          <w:rFonts w:ascii="Times New Roman" w:hAnsi="Times New Roman" w:cs="Times New Roman"/>
          <w:sz w:val="26"/>
          <w:szCs w:val="26"/>
        </w:rPr>
        <w:t xml:space="preserve">, </w:t>
      </w:r>
      <w:r>
        <w:rPr>
          <w:rFonts w:ascii="Times New Roman" w:hAnsi="Times New Roman" w:cs="Times New Roman"/>
          <w:sz w:val="26"/>
          <w:szCs w:val="26"/>
        </w:rPr>
        <w:t xml:space="preserve"> участках на территории </w:t>
      </w:r>
      <w:r w:rsidR="00D30C37">
        <w:rPr>
          <w:rFonts w:ascii="Times New Roman" w:hAnsi="Times New Roman" w:cs="Times New Roman"/>
          <w:sz w:val="26"/>
          <w:szCs w:val="26"/>
        </w:rPr>
        <w:t>мест</w:t>
      </w:r>
      <w:r>
        <w:rPr>
          <w:rFonts w:ascii="Times New Roman" w:hAnsi="Times New Roman" w:cs="Times New Roman"/>
          <w:sz w:val="26"/>
          <w:szCs w:val="26"/>
        </w:rPr>
        <w:t xml:space="preserve"> погребения (кладбища).</w:t>
      </w:r>
      <w:proofErr w:type="gramEnd"/>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3.8. Отказ специализированной службы в оказании ритуальных услуг в связи с отсутствием у них необходимых средств или по другим основаниям недопустим.</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3.9. Специализированная служба обеспечивает в соответствии с федеральным законодательством формирование и сохранность архивного фонда документов по учету захоронений, приёму и исполнению заказов на услуги по погребению.</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3.10. Специализированная служба должна иметь:</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3.10.1. специально выделенное для этих целей помещение и средства связи;</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3.10.2. в доступном для заказчика месте:</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вывеску, указывающую наименование организации, имеющей статус специализированной службы, её юридический адрес, информацию о режиме работы;</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гарантированный перечень услуг по погребению;</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прейскурант цен (тарифов) на услуги;</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сведения о льготах и преимуществах, предусмотренных законодательством для отдельных категорий граждан;</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сведения о порядке предоставления гарантированного перечня услуг по погребению на безвозмездной основе;</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правила работы места погребения (кладбища) и порядок содержания мест захоронений;</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стенд для размещения образцов похоронных принадлежностей;</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надлежащим образом оформленную книгу отзывов и предложений.</w:t>
      </w:r>
    </w:p>
    <w:p w:rsidR="00704705" w:rsidRDefault="00704705" w:rsidP="00704705">
      <w:pPr>
        <w:pStyle w:val="a3"/>
        <w:ind w:firstLine="567"/>
        <w:jc w:val="both"/>
        <w:rPr>
          <w:rFonts w:ascii="Times New Roman" w:hAnsi="Times New Roman" w:cs="Times New Roman"/>
          <w:sz w:val="26"/>
          <w:szCs w:val="26"/>
        </w:rPr>
      </w:pPr>
    </w:p>
    <w:p w:rsidR="00704705" w:rsidRDefault="00704705" w:rsidP="00EC09E3">
      <w:pPr>
        <w:pStyle w:val="a3"/>
        <w:ind w:firstLine="567"/>
        <w:jc w:val="both"/>
        <w:rPr>
          <w:rFonts w:ascii="Times New Roman" w:hAnsi="Times New Roman" w:cs="Times New Roman"/>
          <w:b/>
          <w:sz w:val="26"/>
          <w:szCs w:val="26"/>
        </w:rPr>
      </w:pPr>
      <w:r>
        <w:rPr>
          <w:rFonts w:ascii="Times New Roman" w:hAnsi="Times New Roman" w:cs="Times New Roman"/>
          <w:b/>
          <w:sz w:val="26"/>
          <w:szCs w:val="26"/>
        </w:rPr>
        <w:t>4. Основные виды услуг в области похоронного дела</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4.1. К основным видам услуг в области похоронного дела относятся:</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агентские услуги;</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подготовка тела умершего к погребению;</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транспортировка тела умершего;</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захоронение;</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содержание мест захоронения.</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4.2. Агентские услуги оказываются приемщиком заказа (агентом) на оказание ритуальных услуг.</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4.3. Агентские услуги включают в себя:</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4.3.1. Консультативную помощь лицу, взявшему на себя обязанность по осуществлению погребения умершего:</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 по организации церемонии проводов </w:t>
      </w:r>
      <w:proofErr w:type="gramStart"/>
      <w:r>
        <w:rPr>
          <w:rFonts w:ascii="Times New Roman" w:hAnsi="Times New Roman" w:cs="Times New Roman"/>
          <w:sz w:val="26"/>
          <w:szCs w:val="26"/>
        </w:rPr>
        <w:t>умершего</w:t>
      </w:r>
      <w:proofErr w:type="gramEnd"/>
      <w:r>
        <w:rPr>
          <w:rFonts w:ascii="Times New Roman" w:hAnsi="Times New Roman" w:cs="Times New Roman"/>
          <w:sz w:val="26"/>
          <w:szCs w:val="26"/>
        </w:rPr>
        <w:t xml:space="preserve"> с учётом национальных традиций и религиозных обрядов;</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в выборе места погребения;</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в определении комплекса мероприятий, обеспечивающих сохранение тела на срок, установленный законодательством;</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в подборе предметов ритуала;</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lastRenderedPageBreak/>
        <w:t>- по иным видам ритуальных услуг;</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по льготам в сфере похоронного дела, предусмотренным для отдельных категорий граждан в соответствии с действующим законодательством;</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по порядку проведения и оформления захоронения на безвозмездной основе;</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по правилам работы кладбища;</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по оформлению прижизненного договора на оказание ритуальных услуг.</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4.3.2. Оформление заказов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получение необходимых для организации похорон документов;</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осуществление комплекса мероприятий по подготовке тела к погребению;</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приобретение предметов ритуала;</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предоставление и доставка гроба к моргу или на дом, поднятие его на этаж;</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осуществление погребения;</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услуги организатора ритуала погребения;</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предоставление во временное пользование, в том, числе в аренду, помещения (зала) для проведения гражданской панихиды и (или) обряда поминания;</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 выполнение прочих услуг, связанных с погребением </w:t>
      </w:r>
      <w:proofErr w:type="gramStart"/>
      <w:r>
        <w:rPr>
          <w:rFonts w:ascii="Times New Roman" w:hAnsi="Times New Roman" w:cs="Times New Roman"/>
          <w:sz w:val="26"/>
          <w:szCs w:val="26"/>
        </w:rPr>
        <w:t>умершего</w:t>
      </w:r>
      <w:proofErr w:type="gramEnd"/>
      <w:r>
        <w:rPr>
          <w:rFonts w:ascii="Times New Roman" w:hAnsi="Times New Roman" w:cs="Times New Roman"/>
          <w:sz w:val="26"/>
          <w:szCs w:val="26"/>
        </w:rPr>
        <w:t>.</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4.3.3. Исполнение заказа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 организацию и проведение церемонии проводов </w:t>
      </w:r>
      <w:proofErr w:type="gramStart"/>
      <w:r>
        <w:rPr>
          <w:rFonts w:ascii="Times New Roman" w:hAnsi="Times New Roman" w:cs="Times New Roman"/>
          <w:sz w:val="26"/>
          <w:szCs w:val="26"/>
        </w:rPr>
        <w:t>умершего</w:t>
      </w:r>
      <w:proofErr w:type="gramEnd"/>
      <w:r>
        <w:rPr>
          <w:rFonts w:ascii="Times New Roman" w:hAnsi="Times New Roman" w:cs="Times New Roman"/>
          <w:sz w:val="26"/>
          <w:szCs w:val="26"/>
        </w:rPr>
        <w:t>;</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сопровождение похоронной процессии до места погребения;</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 получение врачебного свидетельства о смерти и (или) свидетельства о смерти, выдаваемого органами </w:t>
      </w:r>
      <w:proofErr w:type="spellStart"/>
      <w:r>
        <w:rPr>
          <w:rFonts w:ascii="Times New Roman" w:hAnsi="Times New Roman" w:cs="Times New Roman"/>
          <w:sz w:val="26"/>
          <w:szCs w:val="26"/>
        </w:rPr>
        <w:t>ЗАГСа</w:t>
      </w:r>
      <w:proofErr w:type="spellEnd"/>
      <w:r>
        <w:rPr>
          <w:rFonts w:ascii="Times New Roman" w:hAnsi="Times New Roman" w:cs="Times New Roman"/>
          <w:sz w:val="26"/>
          <w:szCs w:val="26"/>
        </w:rPr>
        <w:t>;</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 выполнение прочих услуг, связанных с погребением </w:t>
      </w:r>
      <w:proofErr w:type="gramStart"/>
      <w:r>
        <w:rPr>
          <w:rFonts w:ascii="Times New Roman" w:hAnsi="Times New Roman" w:cs="Times New Roman"/>
          <w:sz w:val="26"/>
          <w:szCs w:val="26"/>
        </w:rPr>
        <w:t>умершего</w:t>
      </w:r>
      <w:proofErr w:type="gramEnd"/>
      <w:r>
        <w:rPr>
          <w:rFonts w:ascii="Times New Roman" w:hAnsi="Times New Roman" w:cs="Times New Roman"/>
          <w:sz w:val="26"/>
          <w:szCs w:val="26"/>
        </w:rPr>
        <w:t>.</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4.4. Мероприятия по подготовке тела умершего к погребению могут производиться как в жилом помещении, где находится тело умершего, так и в морге.</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4.5. Транспортировка тел умерших подразделяется на транспортировку в морг или учреждение судебно-медицинской экспертизы и </w:t>
      </w:r>
      <w:proofErr w:type="spellStart"/>
      <w:r>
        <w:rPr>
          <w:rFonts w:ascii="Times New Roman" w:hAnsi="Times New Roman" w:cs="Times New Roman"/>
          <w:sz w:val="26"/>
          <w:szCs w:val="26"/>
        </w:rPr>
        <w:t>катафальные</w:t>
      </w:r>
      <w:proofErr w:type="spellEnd"/>
      <w:r>
        <w:rPr>
          <w:rFonts w:ascii="Times New Roman" w:hAnsi="Times New Roman" w:cs="Times New Roman"/>
          <w:sz w:val="26"/>
          <w:szCs w:val="26"/>
        </w:rPr>
        <w:t xml:space="preserve"> перевозки.</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4.6. Транспортировка тел умерших в морг или учреждение судебно-медицинской экспертизы осуществляется специально оборудованным и обработанным транспортом.</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4.7. Под </w:t>
      </w:r>
      <w:proofErr w:type="spellStart"/>
      <w:r>
        <w:rPr>
          <w:rFonts w:ascii="Times New Roman" w:hAnsi="Times New Roman" w:cs="Times New Roman"/>
          <w:sz w:val="26"/>
          <w:szCs w:val="26"/>
        </w:rPr>
        <w:t>катафальными</w:t>
      </w:r>
      <w:proofErr w:type="spellEnd"/>
      <w:r>
        <w:rPr>
          <w:rFonts w:ascii="Times New Roman" w:hAnsi="Times New Roman" w:cs="Times New Roman"/>
          <w:sz w:val="26"/>
          <w:szCs w:val="26"/>
        </w:rPr>
        <w:t xml:space="preserve"> перевозками понимается транспортировка тел умерших и (или) предметов ритуала в церковь, на кладбище или иное место, указанное лицом, взявшим на себя обязанности осуществить погребение.</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4.8. </w:t>
      </w:r>
      <w:proofErr w:type="spellStart"/>
      <w:r>
        <w:rPr>
          <w:rFonts w:ascii="Times New Roman" w:hAnsi="Times New Roman" w:cs="Times New Roman"/>
          <w:sz w:val="26"/>
          <w:szCs w:val="26"/>
        </w:rPr>
        <w:t>Катафальная</w:t>
      </w:r>
      <w:proofErr w:type="spellEnd"/>
      <w:r>
        <w:rPr>
          <w:rFonts w:ascii="Times New Roman" w:hAnsi="Times New Roman" w:cs="Times New Roman"/>
          <w:sz w:val="26"/>
          <w:szCs w:val="26"/>
        </w:rPr>
        <w:t xml:space="preserve"> перевозка </w:t>
      </w:r>
      <w:proofErr w:type="gramStart"/>
      <w:r>
        <w:rPr>
          <w:rFonts w:ascii="Times New Roman" w:hAnsi="Times New Roman" w:cs="Times New Roman"/>
          <w:sz w:val="26"/>
          <w:szCs w:val="26"/>
        </w:rPr>
        <w:t>умерших</w:t>
      </w:r>
      <w:proofErr w:type="gramEnd"/>
      <w:r>
        <w:rPr>
          <w:rFonts w:ascii="Times New Roman" w:hAnsi="Times New Roman" w:cs="Times New Roman"/>
          <w:sz w:val="26"/>
          <w:szCs w:val="26"/>
        </w:rPr>
        <w:t xml:space="preserve"> к месту захоронения осуществляется специализированным автотранспортом в закрытом гробу. Перевозка открытого гроба допускается в похоронной процессии по желанию родственников умершего.</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4.9. Транспортировка тела умершего в другие регионы Российской Федерации и за пределы Российской Федерации осуществляется в герметически опаянном цинковом гробу при наличии справки на вывоз, выданной органом Государственного санитарно-эпидемиологического надзора в порядке, установленном санитарным законодательством.</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4.10. Захоронение – это предание земле тела умершего, праха умершего после кремации. Захоронение может производиться только в местах погребения на основании свидетельства о смерти.</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4.11.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w:t>
      </w:r>
      <w:proofErr w:type="spellStart"/>
      <w:proofErr w:type="gramStart"/>
      <w:r>
        <w:rPr>
          <w:rFonts w:ascii="Times New Roman" w:hAnsi="Times New Roman" w:cs="Times New Roman"/>
          <w:sz w:val="26"/>
          <w:szCs w:val="26"/>
        </w:rPr>
        <w:t>патолого-анатомические</w:t>
      </w:r>
      <w:proofErr w:type="spellEnd"/>
      <w:proofErr w:type="gramEnd"/>
      <w:r>
        <w:rPr>
          <w:rFonts w:ascii="Times New Roman" w:hAnsi="Times New Roman" w:cs="Times New Roman"/>
          <w:sz w:val="26"/>
          <w:szCs w:val="26"/>
        </w:rPr>
        <w:t xml:space="preserve"> отделения для вскрытия) совершается в оцинкованных, </w:t>
      </w:r>
      <w:r>
        <w:rPr>
          <w:rFonts w:ascii="Times New Roman" w:hAnsi="Times New Roman" w:cs="Times New Roman"/>
          <w:sz w:val="26"/>
          <w:szCs w:val="26"/>
        </w:rPr>
        <w:lastRenderedPageBreak/>
        <w:t xml:space="preserve">герметически запаянных гробах непосредственно из </w:t>
      </w:r>
      <w:proofErr w:type="spellStart"/>
      <w:r>
        <w:rPr>
          <w:rFonts w:ascii="Times New Roman" w:hAnsi="Times New Roman" w:cs="Times New Roman"/>
          <w:sz w:val="26"/>
          <w:szCs w:val="26"/>
        </w:rPr>
        <w:t>патолого-анатомического</w:t>
      </w:r>
      <w:proofErr w:type="spellEnd"/>
      <w:r>
        <w:rPr>
          <w:rFonts w:ascii="Times New Roman" w:hAnsi="Times New Roman" w:cs="Times New Roman"/>
          <w:sz w:val="26"/>
          <w:szCs w:val="26"/>
        </w:rPr>
        <w:t xml:space="preserve"> отделения.</w:t>
      </w:r>
    </w:p>
    <w:p w:rsidR="00704705" w:rsidRDefault="00704705" w:rsidP="00EC09E3">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4.12. </w:t>
      </w:r>
      <w:proofErr w:type="gramStart"/>
      <w:r>
        <w:rPr>
          <w:rFonts w:ascii="Times New Roman" w:hAnsi="Times New Roman" w:cs="Times New Roman"/>
          <w:sz w:val="26"/>
          <w:szCs w:val="26"/>
        </w:rPr>
        <w:t>Предметы ритуала – это похоронные принадлежности: гробы, в</w:t>
      </w:r>
      <w:r w:rsidR="00D30C37">
        <w:rPr>
          <w:rFonts w:ascii="Times New Roman" w:hAnsi="Times New Roman" w:cs="Times New Roman"/>
          <w:sz w:val="26"/>
          <w:szCs w:val="26"/>
        </w:rPr>
        <w:t>енки, ленты</w:t>
      </w:r>
      <w:r>
        <w:rPr>
          <w:rFonts w:ascii="Times New Roman" w:hAnsi="Times New Roman" w:cs="Times New Roman"/>
          <w:sz w:val="26"/>
          <w:szCs w:val="26"/>
        </w:rPr>
        <w:t>, покрывала, тапочки, нарукавные повязки, подушечки для наград, фото на керамике или других материалах, траурные портреты и прочие предметы, используемые при проведении обряда погребения.</w:t>
      </w:r>
      <w:proofErr w:type="gramEnd"/>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4.13. Торговля предметами ритуала разрешается в специализированных салонах-магазинах или павильонах. Уличная торговля предметами ритуала и торговля в не</w:t>
      </w:r>
      <w:r w:rsidR="00EC09E3">
        <w:rPr>
          <w:rFonts w:ascii="Times New Roman" w:hAnsi="Times New Roman" w:cs="Times New Roman"/>
          <w:sz w:val="26"/>
          <w:szCs w:val="26"/>
        </w:rPr>
        <w:t xml:space="preserve"> </w:t>
      </w:r>
      <w:r>
        <w:rPr>
          <w:rFonts w:ascii="Times New Roman" w:hAnsi="Times New Roman" w:cs="Times New Roman"/>
          <w:sz w:val="26"/>
          <w:szCs w:val="26"/>
        </w:rPr>
        <w:t>отведенных для этих целей местах запрещается.</w:t>
      </w:r>
    </w:p>
    <w:p w:rsidR="00704705" w:rsidRDefault="00704705" w:rsidP="00704705">
      <w:pPr>
        <w:pStyle w:val="a3"/>
        <w:ind w:firstLine="567"/>
        <w:jc w:val="both"/>
        <w:rPr>
          <w:rFonts w:ascii="Times New Roman" w:hAnsi="Times New Roman" w:cs="Times New Roman"/>
          <w:sz w:val="26"/>
          <w:szCs w:val="26"/>
        </w:rPr>
      </w:pPr>
    </w:p>
    <w:p w:rsidR="00704705" w:rsidRDefault="00704705" w:rsidP="00704705">
      <w:pPr>
        <w:pStyle w:val="a3"/>
        <w:ind w:firstLine="567"/>
        <w:jc w:val="both"/>
        <w:rPr>
          <w:rFonts w:ascii="Times New Roman" w:hAnsi="Times New Roman" w:cs="Times New Roman"/>
          <w:b/>
          <w:sz w:val="26"/>
          <w:szCs w:val="26"/>
        </w:rPr>
      </w:pPr>
      <w:r>
        <w:rPr>
          <w:rFonts w:ascii="Times New Roman" w:hAnsi="Times New Roman" w:cs="Times New Roman"/>
          <w:b/>
          <w:sz w:val="26"/>
          <w:szCs w:val="26"/>
        </w:rPr>
        <w:t>5. Заключительные положения</w:t>
      </w:r>
    </w:p>
    <w:p w:rsidR="00704705" w:rsidRDefault="00704705" w:rsidP="00704705">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5.1. Содержание мест погребения (кладбищ) на территории </w:t>
      </w:r>
      <w:r w:rsidR="00D30C37">
        <w:rPr>
          <w:rFonts w:ascii="Times New Roman" w:hAnsi="Times New Roman" w:cs="Times New Roman"/>
          <w:sz w:val="26"/>
          <w:szCs w:val="26"/>
        </w:rPr>
        <w:t xml:space="preserve">МО ГП «п. </w:t>
      </w:r>
      <w:proofErr w:type="spellStart"/>
      <w:r w:rsidR="00D30C37">
        <w:rPr>
          <w:rFonts w:ascii="Times New Roman" w:hAnsi="Times New Roman" w:cs="Times New Roman"/>
          <w:sz w:val="26"/>
          <w:szCs w:val="26"/>
        </w:rPr>
        <w:t>Оссора</w:t>
      </w:r>
      <w:proofErr w:type="spellEnd"/>
      <w:r w:rsidR="00D30C37">
        <w:rPr>
          <w:rFonts w:ascii="Times New Roman" w:hAnsi="Times New Roman" w:cs="Times New Roman"/>
          <w:sz w:val="26"/>
          <w:szCs w:val="26"/>
        </w:rPr>
        <w:t xml:space="preserve">» </w:t>
      </w:r>
      <w:r>
        <w:rPr>
          <w:rFonts w:ascii="Times New Roman" w:hAnsi="Times New Roman" w:cs="Times New Roman"/>
          <w:sz w:val="26"/>
          <w:szCs w:val="26"/>
        </w:rPr>
        <w:t>финансируется за счет средств бюджета</w:t>
      </w:r>
      <w:r w:rsidR="00D30C37">
        <w:rPr>
          <w:rFonts w:ascii="Times New Roman" w:hAnsi="Times New Roman" w:cs="Times New Roman"/>
          <w:sz w:val="26"/>
          <w:szCs w:val="26"/>
        </w:rPr>
        <w:t xml:space="preserve"> МО ГП «п. </w:t>
      </w:r>
      <w:proofErr w:type="spellStart"/>
      <w:r w:rsidR="00D30C37">
        <w:rPr>
          <w:rFonts w:ascii="Times New Roman" w:hAnsi="Times New Roman" w:cs="Times New Roman"/>
          <w:sz w:val="26"/>
          <w:szCs w:val="26"/>
        </w:rPr>
        <w:t>Оссора</w:t>
      </w:r>
      <w:proofErr w:type="spellEnd"/>
      <w:r w:rsidR="00D30C37">
        <w:rPr>
          <w:rFonts w:ascii="Times New Roman" w:hAnsi="Times New Roman" w:cs="Times New Roman"/>
          <w:sz w:val="26"/>
          <w:szCs w:val="26"/>
        </w:rPr>
        <w:t>»</w:t>
      </w:r>
      <w:r>
        <w:rPr>
          <w:rFonts w:ascii="Times New Roman" w:hAnsi="Times New Roman" w:cs="Times New Roman"/>
          <w:sz w:val="26"/>
          <w:szCs w:val="26"/>
        </w:rPr>
        <w:t>.</w:t>
      </w:r>
    </w:p>
    <w:p w:rsidR="00704705" w:rsidRDefault="00704705" w:rsidP="00704705">
      <w:pPr>
        <w:pStyle w:val="a3"/>
        <w:ind w:firstLine="567"/>
        <w:jc w:val="both"/>
        <w:rPr>
          <w:sz w:val="24"/>
          <w:szCs w:val="24"/>
        </w:rPr>
      </w:pPr>
      <w:r>
        <w:rPr>
          <w:rFonts w:ascii="Times New Roman" w:hAnsi="Times New Roman" w:cs="Times New Roman"/>
          <w:sz w:val="26"/>
          <w:szCs w:val="26"/>
        </w:rPr>
        <w:t>5.2.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действует в части, не противоречащей действующему законодательству.</w:t>
      </w:r>
    </w:p>
    <w:p w:rsidR="00FE2F95" w:rsidRDefault="00FE2F95"/>
    <w:p w:rsidR="00D30C37" w:rsidRDefault="00D30C37"/>
    <w:p w:rsidR="00D30C37" w:rsidRDefault="00D30C37"/>
    <w:p w:rsidR="00D30C37" w:rsidRDefault="00D30C37"/>
    <w:p w:rsidR="00D30C37" w:rsidRDefault="00D30C37"/>
    <w:p w:rsidR="00D30C37" w:rsidRDefault="00D30C37"/>
    <w:p w:rsidR="00D30C37" w:rsidRDefault="00D30C37"/>
    <w:p w:rsidR="00D30C37" w:rsidRDefault="00D30C37"/>
    <w:p w:rsidR="00D30C37" w:rsidRDefault="00D30C37"/>
    <w:p w:rsidR="00D30C37" w:rsidRDefault="00D30C37"/>
    <w:p w:rsidR="00D30C37" w:rsidRDefault="00D30C37"/>
    <w:p w:rsidR="00D30C37" w:rsidRDefault="00D30C37"/>
    <w:p w:rsidR="00D30C37" w:rsidRDefault="00D30C37"/>
    <w:p w:rsidR="009E025C" w:rsidRPr="009E025C" w:rsidRDefault="009E025C" w:rsidP="009E025C">
      <w:pPr>
        <w:autoSpaceDE w:val="0"/>
        <w:autoSpaceDN w:val="0"/>
        <w:adjustRightInd w:val="0"/>
        <w:spacing w:after="0" w:line="240" w:lineRule="auto"/>
        <w:ind w:firstLine="720"/>
        <w:jc w:val="both"/>
        <w:rPr>
          <w:rFonts w:ascii="Times New Roman" w:hAnsi="Times New Roman" w:cs="Times New Roman"/>
          <w:sz w:val="24"/>
          <w:szCs w:val="24"/>
        </w:rPr>
      </w:pPr>
    </w:p>
    <w:p w:rsidR="00D30C37" w:rsidRPr="00D30C37" w:rsidRDefault="00D30C37" w:rsidP="00D30C37">
      <w:pPr>
        <w:tabs>
          <w:tab w:val="left" w:pos="3681"/>
        </w:tabs>
        <w:rPr>
          <w:rFonts w:ascii="Times New Roman" w:hAnsi="Times New Roman" w:cs="Times New Roman"/>
          <w:sz w:val="24"/>
          <w:szCs w:val="24"/>
        </w:rPr>
      </w:pPr>
    </w:p>
    <w:sectPr w:rsidR="00D30C37" w:rsidRPr="00D30C37" w:rsidSect="00EC09E3">
      <w:headerReference w:type="default" r:id="rId7"/>
      <w:pgSz w:w="11906" w:h="16838"/>
      <w:pgMar w:top="851" w:right="707"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ED" w:rsidRDefault="003C6BED" w:rsidP="00EC09E3">
      <w:pPr>
        <w:spacing w:after="0" w:line="240" w:lineRule="auto"/>
      </w:pPr>
      <w:r>
        <w:separator/>
      </w:r>
    </w:p>
  </w:endnote>
  <w:endnote w:type="continuationSeparator" w:id="0">
    <w:p w:rsidR="003C6BED" w:rsidRDefault="003C6BED" w:rsidP="00EC0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ED" w:rsidRDefault="003C6BED" w:rsidP="00EC09E3">
      <w:pPr>
        <w:spacing w:after="0" w:line="240" w:lineRule="auto"/>
      </w:pPr>
      <w:r>
        <w:separator/>
      </w:r>
    </w:p>
  </w:footnote>
  <w:footnote w:type="continuationSeparator" w:id="0">
    <w:p w:rsidR="003C6BED" w:rsidRDefault="003C6BED" w:rsidP="00EC0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3433"/>
      <w:docPartObj>
        <w:docPartGallery w:val="Page Numbers (Top of Page)"/>
        <w:docPartUnique/>
      </w:docPartObj>
    </w:sdtPr>
    <w:sdtContent>
      <w:p w:rsidR="00EC09E3" w:rsidRDefault="0031396E">
        <w:pPr>
          <w:pStyle w:val="a7"/>
          <w:jc w:val="right"/>
        </w:pPr>
        <w:fldSimple w:instr=" PAGE   \* MERGEFORMAT ">
          <w:r w:rsidR="00B83F90">
            <w:rPr>
              <w:noProof/>
            </w:rPr>
            <w:t>1</w:t>
          </w:r>
        </w:fldSimple>
      </w:p>
    </w:sdtContent>
  </w:sdt>
  <w:p w:rsidR="00EC09E3" w:rsidRDefault="00EC09E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92820"/>
    <w:multiLevelType w:val="multilevel"/>
    <w:tmpl w:val="2E36146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F52496"/>
    <w:multiLevelType w:val="multilevel"/>
    <w:tmpl w:val="76923246"/>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4705"/>
    <w:rsid w:val="0000712C"/>
    <w:rsid w:val="00096087"/>
    <w:rsid w:val="002528F0"/>
    <w:rsid w:val="0031396E"/>
    <w:rsid w:val="003C6BED"/>
    <w:rsid w:val="0046517C"/>
    <w:rsid w:val="005746C9"/>
    <w:rsid w:val="00704705"/>
    <w:rsid w:val="009235F0"/>
    <w:rsid w:val="009E025C"/>
    <w:rsid w:val="00B83F90"/>
    <w:rsid w:val="00B951FF"/>
    <w:rsid w:val="00D30C37"/>
    <w:rsid w:val="00EC09E3"/>
    <w:rsid w:val="00F02946"/>
    <w:rsid w:val="00FE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05"/>
  </w:style>
  <w:style w:type="paragraph" w:styleId="1">
    <w:name w:val="heading 1"/>
    <w:basedOn w:val="a"/>
    <w:next w:val="a"/>
    <w:link w:val="10"/>
    <w:uiPriority w:val="99"/>
    <w:qFormat/>
    <w:rsid w:val="00704705"/>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4705"/>
    <w:rPr>
      <w:rFonts w:ascii="Arial" w:eastAsia="Times New Roman" w:hAnsi="Arial" w:cs="Arial"/>
      <w:b/>
      <w:bCs/>
      <w:color w:val="26282F"/>
      <w:sz w:val="24"/>
      <w:szCs w:val="24"/>
    </w:rPr>
  </w:style>
  <w:style w:type="paragraph" w:styleId="a3">
    <w:name w:val="No Spacing"/>
    <w:uiPriority w:val="1"/>
    <w:qFormat/>
    <w:rsid w:val="00704705"/>
    <w:pPr>
      <w:spacing w:after="0" w:line="240" w:lineRule="auto"/>
    </w:pPr>
  </w:style>
  <w:style w:type="character" w:customStyle="1" w:styleId="a4">
    <w:name w:val="Основной текст_"/>
    <w:basedOn w:val="a0"/>
    <w:link w:val="2"/>
    <w:locked/>
    <w:rsid w:val="0070470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704705"/>
    <w:pPr>
      <w:widowControl w:val="0"/>
      <w:shd w:val="clear" w:color="auto" w:fill="FFFFFF"/>
      <w:spacing w:after="0" w:line="256" w:lineRule="exact"/>
      <w:jc w:val="center"/>
    </w:pPr>
    <w:rPr>
      <w:rFonts w:ascii="Times New Roman" w:eastAsia="Times New Roman" w:hAnsi="Times New Roman" w:cs="Times New Roman"/>
      <w:sz w:val="21"/>
      <w:szCs w:val="21"/>
    </w:rPr>
  </w:style>
  <w:style w:type="paragraph" w:customStyle="1" w:styleId="a5">
    <w:name w:val="Документ в списке"/>
    <w:basedOn w:val="a"/>
    <w:next w:val="a"/>
    <w:uiPriority w:val="99"/>
    <w:rsid w:val="00704705"/>
    <w:pPr>
      <w:autoSpaceDE w:val="0"/>
      <w:autoSpaceDN w:val="0"/>
      <w:adjustRightInd w:val="0"/>
      <w:spacing w:before="120" w:after="0" w:line="240" w:lineRule="auto"/>
      <w:ind w:right="300"/>
      <w:jc w:val="both"/>
    </w:pPr>
    <w:rPr>
      <w:rFonts w:ascii="Arial" w:hAnsi="Arial" w:cs="Arial"/>
      <w:sz w:val="24"/>
      <w:szCs w:val="24"/>
    </w:rPr>
  </w:style>
  <w:style w:type="character" w:styleId="a6">
    <w:name w:val="Hyperlink"/>
    <w:basedOn w:val="a0"/>
    <w:uiPriority w:val="99"/>
    <w:semiHidden/>
    <w:unhideWhenUsed/>
    <w:rsid w:val="0000712C"/>
    <w:rPr>
      <w:color w:val="0000FF"/>
      <w:u w:val="single"/>
    </w:rPr>
  </w:style>
  <w:style w:type="paragraph" w:customStyle="1" w:styleId="copyright-info">
    <w:name w:val="copyright-info"/>
    <w:basedOn w:val="a"/>
    <w:rsid w:val="00007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C09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09E3"/>
  </w:style>
  <w:style w:type="paragraph" w:styleId="a9">
    <w:name w:val="footer"/>
    <w:basedOn w:val="a"/>
    <w:link w:val="aa"/>
    <w:uiPriority w:val="99"/>
    <w:semiHidden/>
    <w:unhideWhenUsed/>
    <w:rsid w:val="00EC09E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C09E3"/>
  </w:style>
</w:styles>
</file>

<file path=word/webSettings.xml><?xml version="1.0" encoding="utf-8"?>
<w:webSettings xmlns:r="http://schemas.openxmlformats.org/officeDocument/2006/relationships" xmlns:w="http://schemas.openxmlformats.org/wordprocessingml/2006/main">
  <w:divs>
    <w:div w:id="546838604">
      <w:bodyDiv w:val="1"/>
      <w:marLeft w:val="0"/>
      <w:marRight w:val="0"/>
      <w:marTop w:val="0"/>
      <w:marBottom w:val="0"/>
      <w:divBdr>
        <w:top w:val="none" w:sz="0" w:space="0" w:color="auto"/>
        <w:left w:val="none" w:sz="0" w:space="0" w:color="auto"/>
        <w:bottom w:val="none" w:sz="0" w:space="0" w:color="auto"/>
        <w:right w:val="none" w:sz="0" w:space="0" w:color="auto"/>
      </w:divBdr>
    </w:div>
    <w:div w:id="990138079">
      <w:bodyDiv w:val="1"/>
      <w:marLeft w:val="0"/>
      <w:marRight w:val="0"/>
      <w:marTop w:val="0"/>
      <w:marBottom w:val="0"/>
      <w:divBdr>
        <w:top w:val="none" w:sz="0" w:space="0" w:color="auto"/>
        <w:left w:val="none" w:sz="0" w:space="0" w:color="auto"/>
        <w:bottom w:val="none" w:sz="0" w:space="0" w:color="auto"/>
        <w:right w:val="none" w:sz="0" w:space="0" w:color="auto"/>
      </w:divBdr>
    </w:div>
    <w:div w:id="14933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Совет</cp:lastModifiedBy>
  <cp:revision>4</cp:revision>
  <dcterms:created xsi:type="dcterms:W3CDTF">2018-05-16T23:18:00Z</dcterms:created>
  <dcterms:modified xsi:type="dcterms:W3CDTF">2018-05-21T01:57:00Z</dcterms:modified>
</cp:coreProperties>
</file>