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0" w:rsidRDefault="00160750" w:rsidP="00160750">
      <w:pPr>
        <w:jc w:val="right"/>
      </w:pPr>
      <w:r>
        <w:t xml:space="preserve">ПРОЕКТ </w:t>
      </w:r>
    </w:p>
    <w:p w:rsidR="00160750" w:rsidRPr="006017FD" w:rsidRDefault="007E79E4" w:rsidP="007E79E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160750" w:rsidRDefault="00160750" w:rsidP="00A65EE3"/>
    <w:p w:rsidR="00160750" w:rsidRDefault="00160750" w:rsidP="00A65EE3"/>
    <w:p w:rsidR="00160750" w:rsidRPr="00117757" w:rsidRDefault="00160750" w:rsidP="00A65EE3">
      <w:pPr>
        <w:rPr>
          <w:sz w:val="28"/>
          <w:szCs w:val="28"/>
        </w:rPr>
      </w:pPr>
      <w:r>
        <w:t xml:space="preserve">№ </w:t>
      </w:r>
      <w:r w:rsidRPr="00117757">
        <w:rPr>
          <w:sz w:val="28"/>
          <w:szCs w:val="28"/>
        </w:rPr>
        <w:t xml:space="preserve">____ </w:t>
      </w:r>
      <w:r w:rsidR="006017FD" w:rsidRPr="00117757">
        <w:rPr>
          <w:sz w:val="28"/>
          <w:szCs w:val="28"/>
        </w:rPr>
        <w:t xml:space="preserve">                                                     </w:t>
      </w:r>
      <w:r w:rsidR="007E460A" w:rsidRPr="00117757">
        <w:rPr>
          <w:sz w:val="28"/>
          <w:szCs w:val="28"/>
        </w:rPr>
        <w:t xml:space="preserve">                            «</w:t>
      </w:r>
      <w:r w:rsidR="00873BCA">
        <w:rPr>
          <w:sz w:val="28"/>
          <w:szCs w:val="28"/>
        </w:rPr>
        <w:t>__</w:t>
      </w:r>
      <w:r w:rsidR="006017FD" w:rsidRPr="00117757">
        <w:rPr>
          <w:sz w:val="28"/>
          <w:szCs w:val="28"/>
        </w:rPr>
        <w:t xml:space="preserve">»  </w:t>
      </w:r>
      <w:r w:rsidR="00873BCA">
        <w:rPr>
          <w:sz w:val="28"/>
          <w:szCs w:val="28"/>
        </w:rPr>
        <w:t>_____</w:t>
      </w:r>
      <w:r w:rsidR="006017FD" w:rsidRPr="00117757">
        <w:rPr>
          <w:sz w:val="28"/>
          <w:szCs w:val="28"/>
        </w:rPr>
        <w:t xml:space="preserve">  201</w:t>
      </w:r>
      <w:r w:rsidR="00873BCA">
        <w:rPr>
          <w:sz w:val="28"/>
          <w:szCs w:val="28"/>
        </w:rPr>
        <w:t>3</w:t>
      </w:r>
      <w:r w:rsidR="006017FD" w:rsidRPr="00117757">
        <w:rPr>
          <w:sz w:val="28"/>
          <w:szCs w:val="28"/>
        </w:rPr>
        <w:t xml:space="preserve"> г.</w:t>
      </w:r>
    </w:p>
    <w:p w:rsidR="007E460A" w:rsidRDefault="007E460A" w:rsidP="007E460A">
      <w:pPr>
        <w:jc w:val="right"/>
      </w:pPr>
    </w:p>
    <w:p w:rsidR="006017FD" w:rsidRPr="00CC2273" w:rsidRDefault="007E460A" w:rsidP="007E460A">
      <w:pPr>
        <w:jc w:val="right"/>
        <w:rPr>
          <w:sz w:val="22"/>
          <w:szCs w:val="22"/>
        </w:rPr>
      </w:pPr>
      <w:r w:rsidRPr="00CC2273">
        <w:rPr>
          <w:sz w:val="22"/>
          <w:szCs w:val="22"/>
        </w:rPr>
        <w:t xml:space="preserve">Разослать: экономический отдел </w:t>
      </w:r>
      <w:r w:rsidR="000F4B96" w:rsidRPr="00CC2273">
        <w:rPr>
          <w:sz w:val="22"/>
          <w:szCs w:val="22"/>
        </w:rPr>
        <w:t>–</w:t>
      </w:r>
      <w:r w:rsidRPr="00CC2273">
        <w:rPr>
          <w:sz w:val="22"/>
          <w:szCs w:val="22"/>
        </w:rPr>
        <w:t xml:space="preserve"> 1</w:t>
      </w:r>
    </w:p>
    <w:p w:rsidR="000F4B96" w:rsidRPr="00CC2273" w:rsidRDefault="000F4B96" w:rsidP="007E460A">
      <w:pPr>
        <w:jc w:val="right"/>
        <w:rPr>
          <w:sz w:val="22"/>
          <w:szCs w:val="22"/>
        </w:rPr>
      </w:pPr>
      <w:r w:rsidRPr="00CC2273">
        <w:rPr>
          <w:sz w:val="22"/>
          <w:szCs w:val="22"/>
        </w:rPr>
        <w:t xml:space="preserve">Сектор </w:t>
      </w:r>
      <w:r w:rsidR="00CC2273" w:rsidRPr="00CC2273">
        <w:rPr>
          <w:sz w:val="22"/>
          <w:szCs w:val="22"/>
        </w:rPr>
        <w:t>по организации культуры и досуга -1</w:t>
      </w:r>
    </w:p>
    <w:p w:rsidR="00CC2273" w:rsidRPr="00CC2273" w:rsidRDefault="00CC2273" w:rsidP="007E460A">
      <w:pPr>
        <w:jc w:val="right"/>
        <w:rPr>
          <w:sz w:val="22"/>
          <w:szCs w:val="22"/>
        </w:rPr>
      </w:pPr>
      <w:r w:rsidRPr="00CC2273">
        <w:rPr>
          <w:sz w:val="22"/>
          <w:szCs w:val="22"/>
        </w:rPr>
        <w:t xml:space="preserve">Сектор по молодежной политике и спорту – 1 </w:t>
      </w:r>
    </w:p>
    <w:p w:rsidR="00CC2273" w:rsidRPr="00CC2273" w:rsidRDefault="00CC2273" w:rsidP="007E460A">
      <w:pPr>
        <w:jc w:val="right"/>
        <w:rPr>
          <w:sz w:val="22"/>
          <w:szCs w:val="22"/>
        </w:rPr>
      </w:pPr>
      <w:r w:rsidRPr="00CC2273">
        <w:rPr>
          <w:sz w:val="22"/>
          <w:szCs w:val="22"/>
        </w:rPr>
        <w:t>Управление образования – 1</w:t>
      </w:r>
    </w:p>
    <w:p w:rsidR="00CC2273" w:rsidRPr="00CC2273" w:rsidRDefault="00CC2273" w:rsidP="00CC2273">
      <w:pPr>
        <w:jc w:val="right"/>
        <w:rPr>
          <w:sz w:val="22"/>
          <w:szCs w:val="22"/>
        </w:rPr>
      </w:pPr>
      <w:r w:rsidRPr="00CC2273">
        <w:rPr>
          <w:sz w:val="22"/>
          <w:szCs w:val="22"/>
        </w:rPr>
        <w:t>Финансовое управление – 1</w:t>
      </w:r>
    </w:p>
    <w:p w:rsidR="006017FD" w:rsidRDefault="006017FD" w:rsidP="00A65EE3"/>
    <w:tbl>
      <w:tblPr>
        <w:tblStyle w:val="af6"/>
        <w:tblW w:w="0" w:type="auto"/>
        <w:tblLook w:val="04A0"/>
      </w:tblPr>
      <w:tblGrid>
        <w:gridCol w:w="6487"/>
      </w:tblGrid>
      <w:tr w:rsidR="00160750" w:rsidRPr="00F707BF" w:rsidTr="00117757">
        <w:trPr>
          <w:trHeight w:val="173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60750" w:rsidRPr="007E460A" w:rsidRDefault="007E79E4" w:rsidP="007E79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«О внесении изменений в Постановление Главы КМР № 285 от 17 декабря 2012 г. «Об утверждении  долгосрочной целевой программы «Патриотическое воспитание граждан Российской Федерации в Карагинском муниципальном районе</w:t>
            </w:r>
            <w:r w:rsidR="00873BCA">
              <w:rPr>
                <w:b/>
                <w:sz w:val="24"/>
                <w:szCs w:val="24"/>
              </w:rPr>
              <w:t xml:space="preserve"> на 2013-2015 годы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7884" w:rsidRPr="007E460A">
              <w:rPr>
                <w:b/>
                <w:sz w:val="24"/>
                <w:szCs w:val="24"/>
              </w:rPr>
              <w:t>»</w:t>
            </w:r>
          </w:p>
        </w:tc>
      </w:tr>
    </w:tbl>
    <w:p w:rsidR="006017FD" w:rsidRPr="00F707BF" w:rsidRDefault="006017FD" w:rsidP="000F4B96">
      <w:pPr>
        <w:spacing w:line="276" w:lineRule="auto"/>
        <w:jc w:val="both"/>
        <w:rPr>
          <w:sz w:val="28"/>
          <w:szCs w:val="28"/>
        </w:rPr>
      </w:pPr>
    </w:p>
    <w:p w:rsidR="006017FD" w:rsidRPr="00F707BF" w:rsidRDefault="00873BCA" w:rsidP="000F4B96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20 ФЗ от 06.10.2003 года № 131 ФЗ «Об общих принципах организации местного самоуправления в Российской Федерации и в целях совершенствования системы патриотического воспитания граждан в РФ в Карагинском муниципальном районе» </w:t>
      </w:r>
    </w:p>
    <w:p w:rsidR="006017FD" w:rsidRPr="007E460A" w:rsidRDefault="006017FD" w:rsidP="000F4B96">
      <w:pPr>
        <w:spacing w:line="276" w:lineRule="auto"/>
        <w:jc w:val="both"/>
        <w:rPr>
          <w:sz w:val="28"/>
          <w:szCs w:val="28"/>
        </w:rPr>
      </w:pPr>
    </w:p>
    <w:p w:rsidR="006017FD" w:rsidRPr="008E1970" w:rsidRDefault="00873BCA" w:rsidP="000F4B96">
      <w:pPr>
        <w:spacing w:line="276" w:lineRule="auto"/>
        <w:jc w:val="both"/>
        <w:rPr>
          <w:sz w:val="28"/>
          <w:szCs w:val="28"/>
        </w:rPr>
      </w:pPr>
      <w:r w:rsidRPr="00AC3BA5">
        <w:rPr>
          <w:sz w:val="28"/>
          <w:szCs w:val="28"/>
        </w:rPr>
        <w:t>Постановляю:</w:t>
      </w:r>
    </w:p>
    <w:p w:rsidR="008E1970" w:rsidRPr="008E1970" w:rsidRDefault="008E1970" w:rsidP="008E1970">
      <w:pPr>
        <w:pStyle w:val="ab"/>
        <w:numPr>
          <w:ilvl w:val="0"/>
          <w:numId w:val="3"/>
        </w:numPr>
        <w:spacing w:line="276" w:lineRule="auto"/>
        <w:ind w:left="284" w:firstLine="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970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Главы КМР № 285 от 17 декабря 2012 г. «Об утверждении  долгосрочной целевой программы «Патриотическое воспитание граждан Российской Федерации в Карагинском муниципальном районе на 2013-2015 годы »  следующие изменения:</w:t>
      </w:r>
    </w:p>
    <w:p w:rsidR="00931F4D" w:rsidRDefault="008E1970" w:rsidP="00931F4D">
      <w:pPr>
        <w:pStyle w:val="ab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3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75CF2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долгосрочной районной целевой программе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«Патриотическое воспитание граждан Российской Федерации в Карагинском муниципальном районе на 2013-2015 годы»</w:t>
      </w:r>
      <w:r w:rsidR="00775CF2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5CF2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B71" w:rsidRDefault="00775CF2" w:rsidP="006E1BA0">
      <w:pPr>
        <w:pStyle w:val="ab"/>
        <w:numPr>
          <w:ilvl w:val="1"/>
          <w:numId w:val="3"/>
        </w:numPr>
        <w:spacing w:line="276" w:lineRule="auto"/>
        <w:ind w:hanging="7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72FD1" w:rsidRPr="006E1BA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E1BA0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772FD1" w:rsidRPr="006E1B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72FD1"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ДРЦП «Патриотическое воспитание граждан Российской Федерации в Карагинском муниципальном районе на 2013-2015 годы»</w:t>
      </w:r>
      <w:r w:rsidR="00AC3BA5"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931F4D" w:rsidRPr="006E1BA0">
        <w:rPr>
          <w:rFonts w:ascii="Times New Roman" w:hAnsi="Times New Roman" w:cs="Times New Roman"/>
          <w:sz w:val="28"/>
          <w:szCs w:val="28"/>
          <w:lang w:val="ru-RU"/>
        </w:rPr>
        <w:t>ложить</w:t>
      </w:r>
      <w:r w:rsidR="00AC3BA5"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F4D" w:rsidRPr="006E1BA0">
        <w:rPr>
          <w:rFonts w:ascii="Times New Roman" w:hAnsi="Times New Roman" w:cs="Times New Roman"/>
          <w:sz w:val="28"/>
          <w:szCs w:val="28"/>
          <w:lang w:val="ru-RU"/>
        </w:rPr>
        <w:t>в новой редакции следующее</w:t>
      </w:r>
      <w:r w:rsidR="00AC3BA5" w:rsidRPr="006E1B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4B71" w:rsidRPr="00E34B71" w:rsidRDefault="00E34B71" w:rsidP="00E34B71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931F4D" w:rsidRPr="00E34B71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 </w:t>
      </w:r>
      <w:r w:rsidRPr="00E34B71">
        <w:rPr>
          <w:sz w:val="28"/>
          <w:szCs w:val="28"/>
        </w:rPr>
        <w:t xml:space="preserve"> 1</w:t>
      </w:r>
      <w:r w:rsidR="00931F4D" w:rsidRPr="00E34B71">
        <w:rPr>
          <w:sz w:val="28"/>
          <w:szCs w:val="28"/>
        </w:rPr>
        <w:t xml:space="preserve"> «Всего по мероприятиям», в столбце «Всего»</w:t>
      </w:r>
    </w:p>
    <w:p w:rsidR="00E34B71" w:rsidRDefault="00931F4D" w:rsidP="00E34B71">
      <w:pPr>
        <w:pStyle w:val="ab"/>
        <w:spacing w:line="276" w:lineRule="auto"/>
        <w:ind w:left="14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- о</w:t>
      </w:r>
      <w:r w:rsidR="00AC3BA5" w:rsidRPr="006E1BA0">
        <w:rPr>
          <w:rFonts w:ascii="Times New Roman" w:hAnsi="Times New Roman" w:cs="Times New Roman"/>
          <w:sz w:val="28"/>
          <w:szCs w:val="28"/>
          <w:lang w:val="ru-RU"/>
        </w:rPr>
        <w:t>бщий объем финансирования на 2013-2015 г</w:t>
      </w:r>
      <w:r w:rsidR="007916E0" w:rsidRPr="006E1B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3BA5"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Pr="006E1BA0">
        <w:rPr>
          <w:rFonts w:ascii="Times New Roman" w:hAnsi="Times New Roman" w:cs="Times New Roman"/>
          <w:sz w:val="28"/>
          <w:szCs w:val="28"/>
          <w:lang w:val="ru-RU"/>
        </w:rPr>
        <w:t>484,</w:t>
      </w:r>
      <w:r w:rsidR="00AC3BA5" w:rsidRPr="006E1BA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1BA0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6E1BA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6E1BA0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Pr="006E1BA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34B71" w:rsidRDefault="00931F4D" w:rsidP="00E34B71">
      <w:pPr>
        <w:pStyle w:val="ab"/>
        <w:spacing w:line="276" w:lineRule="auto"/>
        <w:ind w:left="144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B71">
        <w:rPr>
          <w:rFonts w:ascii="Times New Roman" w:hAnsi="Times New Roman" w:cs="Times New Roman"/>
          <w:sz w:val="28"/>
          <w:szCs w:val="28"/>
          <w:lang w:val="ru-RU"/>
        </w:rPr>
        <w:t>- на</w:t>
      </w:r>
      <w:r w:rsidR="00AC3BA5" w:rsidRPr="00E34B71">
        <w:rPr>
          <w:rFonts w:ascii="Times New Roman" w:hAnsi="Times New Roman" w:cs="Times New Roman"/>
          <w:sz w:val="28"/>
          <w:szCs w:val="28"/>
          <w:lang w:val="ru-RU"/>
        </w:rPr>
        <w:t xml:space="preserve"> 2013 г. </w:t>
      </w:r>
      <w:r w:rsidRPr="00E34B71">
        <w:rPr>
          <w:rFonts w:ascii="Times New Roman" w:hAnsi="Times New Roman" w:cs="Times New Roman"/>
          <w:sz w:val="28"/>
          <w:szCs w:val="28"/>
          <w:lang w:val="ru-RU"/>
        </w:rPr>
        <w:t>составляет "110,6 тыс</w:t>
      </w:r>
      <w:r w:rsidR="00AC3BA5" w:rsidRPr="00E34B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34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BA5" w:rsidRPr="00E34B7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34B71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Pr="00E34B7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C3BA5" w:rsidRPr="00E34B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B71" w:rsidRDefault="00E34B71" w:rsidP="00E34B71">
      <w:pPr>
        <w:pStyle w:val="ab"/>
        <w:spacing w:line="276" w:lineRule="auto"/>
        <w:ind w:left="1440" w:hanging="7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1.2.2. В строке 7.5</w:t>
      </w:r>
      <w:r w:rsidR="00775CF2" w:rsidRPr="00E34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FD1" w:rsidRPr="00E34B71">
        <w:rPr>
          <w:rFonts w:ascii="Times New Roman" w:hAnsi="Times New Roman" w:cs="Times New Roman"/>
          <w:sz w:val="28"/>
          <w:szCs w:val="28"/>
          <w:lang w:val="ru-RU"/>
        </w:rPr>
        <w:t>«С</w:t>
      </w:r>
      <w:r w:rsidR="00775CF2" w:rsidRPr="00E34B71">
        <w:rPr>
          <w:rFonts w:ascii="Times New Roman" w:hAnsi="Times New Roman" w:cs="Times New Roman"/>
          <w:sz w:val="28"/>
          <w:szCs w:val="28"/>
          <w:lang w:val="ru-RU"/>
        </w:rPr>
        <w:t xml:space="preserve">мотр военного  строя и песен посвященный Дню Защитника Родины» </w:t>
      </w:r>
    </w:p>
    <w:p w:rsidR="00E34B71" w:rsidRDefault="00E34B71" w:rsidP="00E34B71">
      <w:pPr>
        <w:pStyle w:val="ab"/>
        <w:spacing w:line="276" w:lineRule="auto"/>
        <w:ind w:left="1440" w:hanging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775CF2" w:rsidRPr="00E34B71">
        <w:rPr>
          <w:rFonts w:ascii="Times New Roman" w:hAnsi="Times New Roman" w:cs="Times New Roman"/>
          <w:sz w:val="28"/>
          <w:szCs w:val="28"/>
          <w:lang w:val="ru-RU"/>
        </w:rPr>
        <w:t>объем финансирования на 2013 г.</w:t>
      </w:r>
      <w:r w:rsidR="00772FD1" w:rsidRPr="00E34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775CF2" w:rsidRPr="00E34B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BA5" w:rsidRPr="00E34B71">
        <w:rPr>
          <w:rFonts w:ascii="Times New Roman" w:hAnsi="Times New Roman" w:cs="Times New Roman"/>
          <w:sz w:val="28"/>
          <w:szCs w:val="28"/>
          <w:lang w:val="ru-RU"/>
        </w:rPr>
        <w:t>"25,0 тыс. руб."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50A0" w:rsidRDefault="00E34B71" w:rsidP="00E34B71">
      <w:pPr>
        <w:pStyle w:val="ab"/>
        <w:spacing w:line="276" w:lineRule="auto"/>
        <w:ind w:left="1440" w:hanging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50A0" w:rsidRPr="00E34B71">
        <w:rPr>
          <w:rFonts w:ascii="Times New Roman" w:hAnsi="Times New Roman" w:cs="Times New Roman"/>
          <w:sz w:val="28"/>
          <w:szCs w:val="28"/>
          <w:lang w:val="ru-RU"/>
        </w:rPr>
        <w:t>В столбце «Главный распределитель средств местного бюджета, исполнитель»</w:t>
      </w:r>
      <w:r w:rsidR="003F50A0">
        <w:rPr>
          <w:rFonts w:ascii="Times New Roman" w:hAnsi="Times New Roman" w:cs="Times New Roman"/>
          <w:sz w:val="28"/>
          <w:szCs w:val="28"/>
          <w:lang w:val="ru-RU"/>
        </w:rPr>
        <w:t xml:space="preserve"> исключить «Управление образования»</w:t>
      </w:r>
      <w:r w:rsidR="003F50A0" w:rsidRPr="00E34B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B96" w:rsidRPr="00E34B71" w:rsidRDefault="003F50A0" w:rsidP="00E34B71">
      <w:pPr>
        <w:pStyle w:val="ab"/>
        <w:spacing w:line="276" w:lineRule="auto"/>
        <w:ind w:left="1440" w:hanging="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34B71" w:rsidRPr="00E34B71">
        <w:rPr>
          <w:rFonts w:ascii="Times New Roman" w:hAnsi="Times New Roman" w:cs="Times New Roman"/>
          <w:sz w:val="28"/>
          <w:szCs w:val="28"/>
          <w:lang w:val="ru-RU"/>
        </w:rPr>
        <w:t>В столбце «</w:t>
      </w:r>
      <w:r w:rsidR="000F4B96" w:rsidRPr="00E34B71">
        <w:rPr>
          <w:rFonts w:ascii="Times New Roman" w:hAnsi="Times New Roman" w:cs="Times New Roman"/>
          <w:sz w:val="28"/>
          <w:szCs w:val="28"/>
          <w:lang w:val="ru-RU"/>
        </w:rPr>
        <w:t>Главный распределитель средств местного бюджета</w:t>
      </w:r>
      <w:r w:rsidR="00E34B71" w:rsidRPr="00E34B71">
        <w:rPr>
          <w:rFonts w:ascii="Times New Roman" w:hAnsi="Times New Roman" w:cs="Times New Roman"/>
          <w:sz w:val="28"/>
          <w:szCs w:val="28"/>
          <w:lang w:val="ru-RU"/>
        </w:rPr>
        <w:t>, исполнитель»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добавить </w:t>
      </w:r>
      <w:r w:rsidR="000F4B96" w:rsidRPr="00E34B71">
        <w:rPr>
          <w:rFonts w:ascii="Times New Roman" w:hAnsi="Times New Roman" w:cs="Times New Roman"/>
          <w:sz w:val="28"/>
          <w:szCs w:val="28"/>
          <w:lang w:val="ru-RU"/>
        </w:rPr>
        <w:t>«Сектор по молодежной политике, спорту и туризму».</w:t>
      </w:r>
    </w:p>
    <w:p w:rsidR="0091290B" w:rsidRDefault="0091290B" w:rsidP="000F4B96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75CF2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паспорт программы ДРЦП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«Патриотическое воспитание граждан Российской Федерации в Карагинском муниципальном районе на 2013-2015 годы» </w:t>
      </w:r>
      <w:r w:rsidR="00CE15DA"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 следующее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290B" w:rsidRDefault="0091290B" w:rsidP="0091290B">
      <w:pPr>
        <w:pStyle w:val="ab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CF2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в столбце </w:t>
      </w:r>
      <w:r w:rsidR="00775CF2" w:rsidRPr="000F4B96">
        <w:rPr>
          <w:rFonts w:ascii="Times New Roman" w:hAnsi="Times New Roman" w:cs="Times New Roman"/>
          <w:sz w:val="28"/>
          <w:szCs w:val="28"/>
          <w:lang w:val="ru-RU"/>
        </w:rPr>
        <w:t>«Объемы и источники финансирования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 на 2013-2015 годы</w:t>
      </w:r>
      <w:r w:rsidR="00775CF2" w:rsidRPr="000F4B9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 общий объем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 "459,8 тыс. руб." </w:t>
      </w:r>
      <w:r w:rsidR="00AC3BA5" w:rsidRPr="000F4B96">
        <w:rPr>
          <w:rFonts w:ascii="Times New Roman" w:hAnsi="Times New Roman" w:cs="Times New Roman"/>
          <w:i/>
          <w:sz w:val="28"/>
          <w:szCs w:val="28"/>
          <w:lang w:val="ru-RU"/>
        </w:rPr>
        <w:t>заменить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на "484,4 тыс. руб."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 из местного бюджета;</w:t>
      </w:r>
    </w:p>
    <w:p w:rsidR="0091290B" w:rsidRDefault="0091290B" w:rsidP="0091290B">
      <w:pPr>
        <w:pStyle w:val="ab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в 2013 году  "85,6 тыс. руб." </w:t>
      </w:r>
      <w:r w:rsidR="00AC3BA5" w:rsidRPr="000F4B96">
        <w:rPr>
          <w:rFonts w:ascii="Times New Roman" w:hAnsi="Times New Roman" w:cs="Times New Roman"/>
          <w:i/>
          <w:sz w:val="28"/>
          <w:szCs w:val="28"/>
          <w:lang w:val="ru-RU"/>
        </w:rPr>
        <w:t>заменить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на "110,6 тыс. руб."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3BA5" w:rsidRPr="000F4B96" w:rsidRDefault="0091290B" w:rsidP="0091290B">
      <w:pPr>
        <w:pStyle w:val="ab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в 2014 г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оду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140 т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772FD1" w:rsidRPr="000F4B96">
        <w:rPr>
          <w:rFonts w:ascii="Times New Roman" w:hAnsi="Times New Roman" w:cs="Times New Roman"/>
          <w:i/>
          <w:sz w:val="28"/>
          <w:szCs w:val="28"/>
          <w:lang w:val="ru-RU"/>
        </w:rPr>
        <w:t>заменить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140,4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="00772FD1" w:rsidRPr="000F4B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3BA5" w:rsidRPr="000F4B96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AC3BA5" w:rsidRPr="00AC3BA5" w:rsidRDefault="00AC3BA5" w:rsidP="000F4B96">
      <w:pPr>
        <w:pStyle w:val="ab"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970" w:rsidRDefault="008E1970" w:rsidP="00C91C94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Последнее предложение раздела 2</w:t>
      </w:r>
      <w:r w:rsidR="00AC3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>«Цели, задачи и мероприяти</w:t>
      </w:r>
      <w:r w:rsidR="00AC3BA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рограммы, сроки и этапы ее реализации, ресурсы обеспечения» </w:t>
      </w:r>
      <w:r>
        <w:rPr>
          <w:rFonts w:ascii="Times New Roman" w:hAnsi="Times New Roman" w:cs="Times New Roman"/>
          <w:sz w:val="28"/>
          <w:szCs w:val="28"/>
          <w:lang w:val="ru-RU"/>
        </w:rPr>
        <w:t>изложить в новой редакции:</w:t>
      </w:r>
    </w:p>
    <w:p w:rsidR="008E1970" w:rsidRPr="00C91C94" w:rsidRDefault="008E1970" w:rsidP="00C91C9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3BA5">
        <w:rPr>
          <w:rFonts w:ascii="Times New Roman" w:hAnsi="Times New Roman" w:cs="Times New Roman"/>
          <w:sz w:val="28"/>
          <w:szCs w:val="28"/>
          <w:lang w:val="ru-RU"/>
        </w:rPr>
        <w:t>сего на реализацию мероприятий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BA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484, </w:t>
      </w:r>
      <w:r w:rsidR="00AC3BA5">
        <w:rPr>
          <w:rFonts w:ascii="Times New Roman" w:hAnsi="Times New Roman" w:cs="Times New Roman"/>
          <w:sz w:val="28"/>
          <w:szCs w:val="28"/>
          <w:lang w:val="ru-RU"/>
        </w:rPr>
        <w:t>4 тыс. руб</w:t>
      </w:r>
      <w:r w:rsidR="00772FD1" w:rsidRPr="00AC3B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3BA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C91C9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E1970" w:rsidRDefault="00AC3BA5" w:rsidP="00C91C9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2013 году </w:t>
      </w:r>
      <w:r w:rsidR="008E197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72FD1" w:rsidRPr="008E1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97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72FD1" w:rsidRPr="008E1970">
        <w:rPr>
          <w:rFonts w:ascii="Times New Roman" w:hAnsi="Times New Roman" w:cs="Times New Roman"/>
          <w:sz w:val="28"/>
          <w:szCs w:val="28"/>
          <w:lang w:val="ru-RU"/>
        </w:rPr>
        <w:t xml:space="preserve">110,6 </w:t>
      </w:r>
      <w:r w:rsidR="000F4B96" w:rsidRPr="008E1970">
        <w:rPr>
          <w:rFonts w:ascii="Times New Roman" w:hAnsi="Times New Roman" w:cs="Times New Roman"/>
          <w:sz w:val="28"/>
          <w:szCs w:val="28"/>
          <w:lang w:val="ru-RU"/>
        </w:rPr>
        <w:t>тыс. руб.</w:t>
      </w:r>
      <w:r w:rsidRPr="008E1970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772FD1" w:rsidRPr="004F485C" w:rsidRDefault="000F4B96" w:rsidP="00C91C9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197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72FD1" w:rsidRPr="008E1970">
        <w:rPr>
          <w:rFonts w:ascii="Times New Roman" w:hAnsi="Times New Roman" w:cs="Times New Roman"/>
          <w:sz w:val="28"/>
          <w:szCs w:val="28"/>
          <w:lang w:val="ru-RU"/>
        </w:rPr>
        <w:t>2014 г</w:t>
      </w:r>
      <w:r w:rsidRPr="008E1970">
        <w:rPr>
          <w:rFonts w:ascii="Times New Roman" w:hAnsi="Times New Roman" w:cs="Times New Roman"/>
          <w:sz w:val="28"/>
          <w:szCs w:val="28"/>
          <w:lang w:val="ru-RU"/>
        </w:rPr>
        <w:t>оду</w:t>
      </w:r>
      <w:r w:rsidR="008E1970">
        <w:rPr>
          <w:rFonts w:ascii="Times New Roman" w:hAnsi="Times New Roman" w:cs="Times New Roman"/>
          <w:sz w:val="28"/>
          <w:szCs w:val="28"/>
          <w:lang w:val="ru-RU"/>
        </w:rPr>
        <w:t xml:space="preserve">  –  "</w:t>
      </w:r>
      <w:r w:rsidR="00772FD1" w:rsidRPr="008E1970">
        <w:rPr>
          <w:rFonts w:ascii="Times New Roman" w:hAnsi="Times New Roman" w:cs="Times New Roman"/>
          <w:sz w:val="28"/>
          <w:szCs w:val="28"/>
          <w:lang w:val="ru-RU"/>
        </w:rPr>
        <w:t xml:space="preserve">140,4 </w:t>
      </w:r>
      <w:r w:rsidRPr="008E1970">
        <w:rPr>
          <w:rFonts w:ascii="Times New Roman" w:hAnsi="Times New Roman" w:cs="Times New Roman"/>
          <w:sz w:val="28"/>
          <w:szCs w:val="28"/>
          <w:lang w:val="ru-RU"/>
        </w:rPr>
        <w:t>тыс. руб."</w:t>
      </w:r>
    </w:p>
    <w:p w:rsidR="00502DE4" w:rsidRPr="004F485C" w:rsidRDefault="00502DE4" w:rsidP="00C91C94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717F" w:rsidRDefault="000F4B96" w:rsidP="00C91C94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Приложение №4 </w:t>
      </w:r>
      <w:r w:rsidR="0091290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AC3BA5">
        <w:rPr>
          <w:rFonts w:ascii="Times New Roman" w:hAnsi="Times New Roman" w:cs="Times New Roman"/>
          <w:sz w:val="28"/>
          <w:szCs w:val="28"/>
          <w:lang w:val="ru-RU"/>
        </w:rPr>
        <w:t>ДРЦП «Патриотическое воспитание граждан Российской Федерации в Карагинском муниципальном районе на 2013-2015 годы»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 следующее:</w:t>
      </w:r>
    </w:p>
    <w:p w:rsidR="0024717F" w:rsidRDefault="00CE15DA" w:rsidP="0024717F">
      <w:pPr>
        <w:pStyle w:val="ab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>в столбце «Н</w:t>
      </w:r>
      <w:r w:rsidR="000F4B96">
        <w:rPr>
          <w:rFonts w:ascii="Times New Roman" w:hAnsi="Times New Roman" w:cs="Times New Roman"/>
          <w:sz w:val="28"/>
          <w:szCs w:val="28"/>
          <w:lang w:val="ru-RU"/>
        </w:rPr>
        <w:t>аименование мероприятия получатель бюджетных средств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0F4B96">
        <w:rPr>
          <w:rFonts w:ascii="Times New Roman" w:hAnsi="Times New Roman" w:cs="Times New Roman"/>
          <w:sz w:val="28"/>
          <w:szCs w:val="28"/>
          <w:lang w:val="ru-RU"/>
        </w:rPr>
        <w:t xml:space="preserve">«Итого по мероприятиям – всего» </w:t>
      </w:r>
      <w:r w:rsidR="0024717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0F4B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0F4B96"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484, </w:t>
      </w:r>
      <w:r w:rsidR="000F4B96">
        <w:rPr>
          <w:rFonts w:ascii="Times New Roman" w:hAnsi="Times New Roman" w:cs="Times New Roman"/>
          <w:sz w:val="28"/>
          <w:szCs w:val="28"/>
          <w:lang w:val="ru-RU"/>
        </w:rPr>
        <w:t>4 тыс. руб</w:t>
      </w:r>
      <w:r w:rsidR="000F4B96" w:rsidRPr="00AC3B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4B96">
        <w:rPr>
          <w:rFonts w:ascii="Times New Roman" w:hAnsi="Times New Roman" w:cs="Times New Roman"/>
          <w:sz w:val="28"/>
          <w:szCs w:val="28"/>
          <w:lang w:val="ru-RU"/>
        </w:rPr>
        <w:t>",</w:t>
      </w:r>
    </w:p>
    <w:p w:rsidR="000F4B96" w:rsidRDefault="000F4B96" w:rsidP="0024717F">
      <w:pPr>
        <w:pStyle w:val="ab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2013 году </w:t>
      </w:r>
      <w:r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5D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C3BA5">
        <w:rPr>
          <w:rFonts w:ascii="Times New Roman" w:hAnsi="Times New Roman" w:cs="Times New Roman"/>
          <w:sz w:val="28"/>
          <w:szCs w:val="28"/>
          <w:lang w:val="ru-RU"/>
        </w:rPr>
        <w:t xml:space="preserve">110,6 </w:t>
      </w:r>
      <w:r>
        <w:rPr>
          <w:rFonts w:ascii="Times New Roman" w:hAnsi="Times New Roman" w:cs="Times New Roman"/>
          <w:sz w:val="28"/>
          <w:szCs w:val="28"/>
          <w:lang w:val="ru-RU"/>
        </w:rPr>
        <w:t>тыс. руб."</w:t>
      </w:r>
    </w:p>
    <w:p w:rsidR="00CE15DA" w:rsidRPr="00632394" w:rsidRDefault="00CE15DA" w:rsidP="00CE15DA">
      <w:pPr>
        <w:pStyle w:val="ab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F4B96">
        <w:rPr>
          <w:rFonts w:ascii="Times New Roman" w:hAnsi="Times New Roman" w:cs="Times New Roman"/>
          <w:i/>
          <w:sz w:val="28"/>
          <w:szCs w:val="28"/>
          <w:lang w:val="ru-RU"/>
        </w:rPr>
        <w:t>добавить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 «</w:t>
      </w:r>
      <w:r w:rsidRPr="000F4B96">
        <w:rPr>
          <w:rFonts w:ascii="Times New Roman" w:hAnsi="Times New Roman" w:cs="Times New Roman"/>
          <w:sz w:val="28"/>
          <w:szCs w:val="28"/>
          <w:lang w:val="ru-RU"/>
        </w:rPr>
        <w:t>Смотр военного  строя и песен посвященный Дню Защитника Родины»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F4B96" w:rsidRDefault="000F4B96" w:rsidP="000F4B96">
      <w:pPr>
        <w:pStyle w:val="ab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E15DA">
        <w:rPr>
          <w:rFonts w:ascii="Times New Roman" w:hAnsi="Times New Roman" w:cs="Times New Roman"/>
          <w:sz w:val="28"/>
          <w:szCs w:val="28"/>
          <w:lang w:val="ru-RU"/>
        </w:rPr>
        <w:t>в столбец «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 распределитель средств муниципального бюджета</w:t>
      </w:r>
      <w:r w:rsidR="00CE15DA">
        <w:rPr>
          <w:rFonts w:ascii="Times New Roman" w:hAnsi="Times New Roman" w:cs="Times New Roman"/>
          <w:sz w:val="28"/>
          <w:szCs w:val="28"/>
          <w:lang w:val="ru-RU"/>
        </w:rPr>
        <w:t>» в графе «</w:t>
      </w:r>
      <w:r w:rsidR="00CE15DA" w:rsidRPr="000F4B96">
        <w:rPr>
          <w:rFonts w:ascii="Times New Roman" w:hAnsi="Times New Roman" w:cs="Times New Roman"/>
          <w:sz w:val="28"/>
          <w:szCs w:val="28"/>
          <w:lang w:val="ru-RU"/>
        </w:rPr>
        <w:t>Смотр военного  строя и песен посвященный Дню Защитника Родины»</w:t>
      </w:r>
      <w:r w:rsidR="00CE15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B96">
        <w:rPr>
          <w:rFonts w:ascii="Times New Roman" w:hAnsi="Times New Roman" w:cs="Times New Roman"/>
          <w:i/>
          <w:sz w:val="28"/>
          <w:szCs w:val="28"/>
          <w:lang w:val="ru-RU"/>
        </w:rPr>
        <w:t>добавить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«Сектор по молодежной политике и спорту».</w:t>
      </w:r>
    </w:p>
    <w:p w:rsidR="00CE15DA" w:rsidRDefault="00CE15DA" w:rsidP="00683123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Карагинского муниципального района</w:t>
      </w:r>
      <w:r w:rsidR="00683123">
        <w:rPr>
          <w:sz w:val="28"/>
          <w:szCs w:val="28"/>
        </w:rPr>
        <w:t xml:space="preserve"> – </w:t>
      </w:r>
      <w:proofErr w:type="spellStart"/>
      <w:r w:rsidR="00683123">
        <w:rPr>
          <w:sz w:val="28"/>
          <w:szCs w:val="28"/>
        </w:rPr>
        <w:t>Рубанову</w:t>
      </w:r>
      <w:proofErr w:type="spellEnd"/>
      <w:r w:rsidR="00683123">
        <w:rPr>
          <w:sz w:val="28"/>
          <w:szCs w:val="28"/>
        </w:rPr>
        <w:t xml:space="preserve"> Т.А. и специалиста сектора по молодежной политике, спорта и туризма, в части их касающейся </w:t>
      </w:r>
      <w:r>
        <w:rPr>
          <w:sz w:val="28"/>
          <w:szCs w:val="28"/>
        </w:rPr>
        <w:t xml:space="preserve"> – </w:t>
      </w:r>
      <w:r w:rsidR="00683123">
        <w:rPr>
          <w:sz w:val="28"/>
          <w:szCs w:val="28"/>
        </w:rPr>
        <w:t>Апарина В.С.</w:t>
      </w:r>
    </w:p>
    <w:p w:rsidR="00CE15DA" w:rsidRDefault="00CE15DA" w:rsidP="00CE15DA">
      <w:pPr>
        <w:pStyle w:val="ab"/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394" w:rsidRPr="00632394" w:rsidRDefault="00632394" w:rsidP="00632394">
      <w:pPr>
        <w:spacing w:line="276" w:lineRule="auto"/>
        <w:ind w:left="709" w:hanging="283"/>
        <w:jc w:val="both"/>
        <w:rPr>
          <w:sz w:val="28"/>
          <w:szCs w:val="28"/>
        </w:rPr>
      </w:pPr>
      <w:r w:rsidRPr="00632394"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с момента опубликования на официальном сайте администрации Карагинского муниципального района в сети «Интернет».</w:t>
      </w:r>
    </w:p>
    <w:p w:rsidR="00772FD1" w:rsidRDefault="00772FD1" w:rsidP="00772FD1">
      <w:pPr>
        <w:pStyle w:val="ab"/>
        <w:spacing w:line="276" w:lineRule="auto"/>
        <w:ind w:firstLine="0"/>
        <w:rPr>
          <w:sz w:val="28"/>
          <w:szCs w:val="28"/>
          <w:lang w:val="ru-RU"/>
        </w:rPr>
      </w:pPr>
    </w:p>
    <w:p w:rsidR="00772FD1" w:rsidRDefault="00772FD1" w:rsidP="00775CF2">
      <w:pPr>
        <w:pStyle w:val="ab"/>
        <w:spacing w:line="276" w:lineRule="auto"/>
        <w:ind w:firstLine="0"/>
        <w:rPr>
          <w:sz w:val="28"/>
          <w:szCs w:val="28"/>
          <w:lang w:val="ru-RU"/>
        </w:rPr>
      </w:pPr>
    </w:p>
    <w:p w:rsidR="00772FD1" w:rsidRPr="00775CF2" w:rsidRDefault="00772FD1" w:rsidP="00775CF2">
      <w:pPr>
        <w:pStyle w:val="ab"/>
        <w:spacing w:line="276" w:lineRule="auto"/>
        <w:ind w:firstLine="0"/>
        <w:rPr>
          <w:sz w:val="28"/>
          <w:szCs w:val="28"/>
          <w:lang w:val="ru-RU"/>
        </w:rPr>
      </w:pPr>
    </w:p>
    <w:p w:rsidR="006017FD" w:rsidRPr="007E460A" w:rsidRDefault="007E460A" w:rsidP="00117757">
      <w:pPr>
        <w:spacing w:line="276" w:lineRule="auto"/>
        <w:ind w:left="142"/>
        <w:rPr>
          <w:sz w:val="28"/>
          <w:szCs w:val="28"/>
        </w:rPr>
      </w:pPr>
      <w:r w:rsidRPr="007E460A">
        <w:rPr>
          <w:sz w:val="28"/>
          <w:szCs w:val="28"/>
        </w:rPr>
        <w:t xml:space="preserve">И.о. </w:t>
      </w:r>
      <w:r w:rsidR="006017FD" w:rsidRPr="007E460A">
        <w:rPr>
          <w:sz w:val="28"/>
          <w:szCs w:val="28"/>
        </w:rPr>
        <w:t>Глав</w:t>
      </w:r>
      <w:r w:rsidRPr="007E460A">
        <w:rPr>
          <w:sz w:val="28"/>
          <w:szCs w:val="28"/>
        </w:rPr>
        <w:t>ы</w:t>
      </w:r>
      <w:r w:rsidR="006017FD" w:rsidRPr="007E460A">
        <w:rPr>
          <w:sz w:val="28"/>
          <w:szCs w:val="28"/>
        </w:rPr>
        <w:t xml:space="preserve"> Карагинского</w:t>
      </w:r>
    </w:p>
    <w:p w:rsidR="006017FD" w:rsidRPr="007E460A" w:rsidRDefault="006017FD" w:rsidP="00117757">
      <w:pPr>
        <w:spacing w:line="276" w:lineRule="auto"/>
        <w:ind w:left="142"/>
        <w:rPr>
          <w:sz w:val="28"/>
          <w:szCs w:val="28"/>
        </w:rPr>
      </w:pPr>
      <w:r w:rsidRPr="007E460A">
        <w:rPr>
          <w:sz w:val="28"/>
          <w:szCs w:val="28"/>
        </w:rPr>
        <w:t xml:space="preserve">муниципального района                                                            </w:t>
      </w:r>
      <w:r w:rsidR="00117757">
        <w:rPr>
          <w:sz w:val="28"/>
          <w:szCs w:val="28"/>
        </w:rPr>
        <w:t xml:space="preserve">  </w:t>
      </w:r>
      <w:r w:rsidRPr="007E460A">
        <w:rPr>
          <w:sz w:val="28"/>
          <w:szCs w:val="28"/>
        </w:rPr>
        <w:t xml:space="preserve"> </w:t>
      </w:r>
      <w:proofErr w:type="spellStart"/>
      <w:r w:rsidR="007E460A" w:rsidRPr="007E460A">
        <w:rPr>
          <w:sz w:val="28"/>
          <w:szCs w:val="28"/>
        </w:rPr>
        <w:t>Дрёмина</w:t>
      </w:r>
      <w:proofErr w:type="spellEnd"/>
      <w:r w:rsidR="007E460A" w:rsidRPr="007E460A">
        <w:rPr>
          <w:sz w:val="28"/>
          <w:szCs w:val="28"/>
        </w:rPr>
        <w:t xml:space="preserve"> Л.И.</w:t>
      </w:r>
    </w:p>
    <w:p w:rsidR="006017FD" w:rsidRDefault="006017FD" w:rsidP="00117757">
      <w:pPr>
        <w:spacing w:line="276" w:lineRule="auto"/>
        <w:ind w:left="142"/>
        <w:rPr>
          <w:sz w:val="28"/>
          <w:szCs w:val="28"/>
        </w:rPr>
      </w:pPr>
    </w:p>
    <w:p w:rsidR="007E460A" w:rsidRPr="007E460A" w:rsidRDefault="007E460A" w:rsidP="00117757">
      <w:pPr>
        <w:spacing w:line="276" w:lineRule="auto"/>
        <w:ind w:left="142"/>
        <w:rPr>
          <w:sz w:val="28"/>
          <w:szCs w:val="28"/>
        </w:rPr>
      </w:pPr>
    </w:p>
    <w:p w:rsidR="006017FD" w:rsidRPr="007E460A" w:rsidRDefault="006017FD" w:rsidP="00117757">
      <w:pPr>
        <w:spacing w:line="276" w:lineRule="auto"/>
        <w:ind w:left="142"/>
        <w:rPr>
          <w:sz w:val="28"/>
          <w:szCs w:val="28"/>
        </w:rPr>
      </w:pPr>
      <w:r w:rsidRPr="007E460A">
        <w:rPr>
          <w:sz w:val="28"/>
          <w:szCs w:val="28"/>
        </w:rPr>
        <w:t>Согласовано:</w:t>
      </w:r>
    </w:p>
    <w:p w:rsidR="006017FD" w:rsidRPr="007E460A" w:rsidRDefault="006017FD" w:rsidP="00117757">
      <w:pPr>
        <w:spacing w:line="276" w:lineRule="auto"/>
        <w:ind w:left="142"/>
        <w:rPr>
          <w:sz w:val="28"/>
          <w:szCs w:val="28"/>
        </w:rPr>
      </w:pPr>
      <w:r w:rsidRPr="007E460A">
        <w:rPr>
          <w:sz w:val="28"/>
          <w:szCs w:val="28"/>
        </w:rPr>
        <w:t>Начальник самостоятельного отдела</w:t>
      </w:r>
    </w:p>
    <w:p w:rsidR="006017FD" w:rsidRDefault="006017FD" w:rsidP="00117757">
      <w:pPr>
        <w:spacing w:line="276" w:lineRule="auto"/>
        <w:ind w:left="142"/>
        <w:rPr>
          <w:sz w:val="28"/>
          <w:szCs w:val="28"/>
        </w:rPr>
      </w:pPr>
      <w:r w:rsidRPr="007E460A">
        <w:rPr>
          <w:sz w:val="28"/>
          <w:szCs w:val="28"/>
        </w:rPr>
        <w:t xml:space="preserve">по экономическому развитию и инвестициям                      </w:t>
      </w:r>
      <w:r w:rsidR="00117757">
        <w:rPr>
          <w:sz w:val="28"/>
          <w:szCs w:val="28"/>
        </w:rPr>
        <w:t xml:space="preserve"> </w:t>
      </w:r>
      <w:r w:rsidRPr="007E460A">
        <w:rPr>
          <w:sz w:val="28"/>
          <w:szCs w:val="28"/>
        </w:rPr>
        <w:t xml:space="preserve">    Короткова С.А.</w:t>
      </w:r>
    </w:p>
    <w:p w:rsidR="004F485C" w:rsidRDefault="004F485C" w:rsidP="00117757">
      <w:pPr>
        <w:spacing w:line="276" w:lineRule="auto"/>
        <w:ind w:left="142"/>
        <w:rPr>
          <w:sz w:val="28"/>
          <w:szCs w:val="28"/>
        </w:rPr>
      </w:pPr>
    </w:p>
    <w:p w:rsidR="004F485C" w:rsidRPr="007E460A" w:rsidRDefault="004F485C" w:rsidP="00117757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Тихонова  Е.А.</w:t>
      </w:r>
    </w:p>
    <w:p w:rsidR="006017FD" w:rsidRPr="007E460A" w:rsidRDefault="006017FD" w:rsidP="00117757">
      <w:pPr>
        <w:spacing w:line="276" w:lineRule="auto"/>
        <w:ind w:left="142"/>
        <w:rPr>
          <w:sz w:val="28"/>
          <w:szCs w:val="28"/>
        </w:rPr>
      </w:pPr>
    </w:p>
    <w:p w:rsidR="006017FD" w:rsidRPr="006017FD" w:rsidRDefault="006017FD" w:rsidP="00117757">
      <w:pPr>
        <w:spacing w:line="276" w:lineRule="auto"/>
        <w:ind w:left="142"/>
      </w:pPr>
      <w:r w:rsidRPr="007E460A">
        <w:rPr>
          <w:sz w:val="28"/>
          <w:szCs w:val="28"/>
        </w:rPr>
        <w:t xml:space="preserve">Начальник правового отдела                                             </w:t>
      </w:r>
      <w:r w:rsidR="00E15020" w:rsidRPr="007E460A">
        <w:rPr>
          <w:sz w:val="28"/>
          <w:szCs w:val="28"/>
        </w:rPr>
        <w:t xml:space="preserve">  </w:t>
      </w:r>
      <w:r w:rsidR="00117757">
        <w:rPr>
          <w:sz w:val="28"/>
          <w:szCs w:val="28"/>
        </w:rPr>
        <w:t xml:space="preserve">  </w:t>
      </w:r>
      <w:r w:rsidRPr="007E460A">
        <w:rPr>
          <w:sz w:val="28"/>
          <w:szCs w:val="28"/>
        </w:rPr>
        <w:t xml:space="preserve">       Щербина Н.А</w:t>
      </w:r>
      <w:r>
        <w:t>.</w:t>
      </w:r>
    </w:p>
    <w:sectPr w:rsidR="006017FD" w:rsidRPr="006017FD" w:rsidSect="000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7F66"/>
    <w:multiLevelType w:val="hybridMultilevel"/>
    <w:tmpl w:val="816203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846B44"/>
    <w:multiLevelType w:val="multilevel"/>
    <w:tmpl w:val="36025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CB0A32"/>
    <w:multiLevelType w:val="hybridMultilevel"/>
    <w:tmpl w:val="C546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465B8"/>
    <w:multiLevelType w:val="hybridMultilevel"/>
    <w:tmpl w:val="CA8AA7E4"/>
    <w:lvl w:ilvl="0" w:tplc="40C074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0A"/>
    <w:rsid w:val="00005ACD"/>
    <w:rsid w:val="00005B0B"/>
    <w:rsid w:val="00044706"/>
    <w:rsid w:val="0008237C"/>
    <w:rsid w:val="000F4B96"/>
    <w:rsid w:val="00104FE3"/>
    <w:rsid w:val="00117757"/>
    <w:rsid w:val="00160750"/>
    <w:rsid w:val="001E0E03"/>
    <w:rsid w:val="00201ECD"/>
    <w:rsid w:val="0024717F"/>
    <w:rsid w:val="002540B5"/>
    <w:rsid w:val="00354430"/>
    <w:rsid w:val="003F50A0"/>
    <w:rsid w:val="004C1F76"/>
    <w:rsid w:val="004F485C"/>
    <w:rsid w:val="00502DE4"/>
    <w:rsid w:val="00514B1D"/>
    <w:rsid w:val="00531EDE"/>
    <w:rsid w:val="005871CB"/>
    <w:rsid w:val="006017FD"/>
    <w:rsid w:val="00632394"/>
    <w:rsid w:val="00637884"/>
    <w:rsid w:val="006805BE"/>
    <w:rsid w:val="00683123"/>
    <w:rsid w:val="006E1BA0"/>
    <w:rsid w:val="006E489E"/>
    <w:rsid w:val="00772FD1"/>
    <w:rsid w:val="00775CF2"/>
    <w:rsid w:val="007916E0"/>
    <w:rsid w:val="00793030"/>
    <w:rsid w:val="00795111"/>
    <w:rsid w:val="007E460A"/>
    <w:rsid w:val="007E79E4"/>
    <w:rsid w:val="00815323"/>
    <w:rsid w:val="008251F6"/>
    <w:rsid w:val="008514BC"/>
    <w:rsid w:val="0085236F"/>
    <w:rsid w:val="00873BCA"/>
    <w:rsid w:val="00885C4C"/>
    <w:rsid w:val="00896478"/>
    <w:rsid w:val="008E1970"/>
    <w:rsid w:val="0091290B"/>
    <w:rsid w:val="00931F4D"/>
    <w:rsid w:val="00950CB7"/>
    <w:rsid w:val="009D50AC"/>
    <w:rsid w:val="009F6868"/>
    <w:rsid w:val="00A65EE3"/>
    <w:rsid w:val="00AC3BA5"/>
    <w:rsid w:val="00AC45AA"/>
    <w:rsid w:val="00AC5FCF"/>
    <w:rsid w:val="00B5207D"/>
    <w:rsid w:val="00BE420A"/>
    <w:rsid w:val="00BF1493"/>
    <w:rsid w:val="00C23F03"/>
    <w:rsid w:val="00C576D2"/>
    <w:rsid w:val="00C91C94"/>
    <w:rsid w:val="00CB0ECC"/>
    <w:rsid w:val="00CC2273"/>
    <w:rsid w:val="00CE15DA"/>
    <w:rsid w:val="00D032B9"/>
    <w:rsid w:val="00D670FA"/>
    <w:rsid w:val="00DB1CC3"/>
    <w:rsid w:val="00E122C7"/>
    <w:rsid w:val="00E12CEF"/>
    <w:rsid w:val="00E15020"/>
    <w:rsid w:val="00E34B71"/>
    <w:rsid w:val="00E736FD"/>
    <w:rsid w:val="00EC6394"/>
    <w:rsid w:val="00F707BF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5AC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AC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AC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AC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5AC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5AC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5AC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AC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5AC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AC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5AC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5AC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5AC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05ACD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05AC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5AC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05AC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05ACD"/>
    <w:rPr>
      <w:b/>
      <w:bCs/>
      <w:spacing w:val="0"/>
    </w:rPr>
  </w:style>
  <w:style w:type="character" w:styleId="a9">
    <w:name w:val="Emphasis"/>
    <w:uiPriority w:val="20"/>
    <w:qFormat/>
    <w:rsid w:val="00005AC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05AC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05AC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5AC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5AC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5AC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05AC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05AC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05AC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05ACD"/>
    <w:rPr>
      <w:smallCaps/>
    </w:rPr>
  </w:style>
  <w:style w:type="character" w:styleId="af1">
    <w:name w:val="Intense Reference"/>
    <w:uiPriority w:val="32"/>
    <w:qFormat/>
    <w:rsid w:val="00005ACD"/>
    <w:rPr>
      <w:b/>
      <w:bCs/>
      <w:smallCaps/>
      <w:color w:val="auto"/>
    </w:rPr>
  </w:style>
  <w:style w:type="character" w:styleId="af2">
    <w:name w:val="Book Title"/>
    <w:uiPriority w:val="33"/>
    <w:qFormat/>
    <w:rsid w:val="00005AC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5AC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420A"/>
    <w:pPr>
      <w:ind w:firstLine="360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420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6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2013-02-14T05:57:00Z</cp:lastPrinted>
  <dcterms:created xsi:type="dcterms:W3CDTF">2013-02-14T04:39:00Z</dcterms:created>
  <dcterms:modified xsi:type="dcterms:W3CDTF">2013-02-14T05:58:00Z</dcterms:modified>
</cp:coreProperties>
</file>