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E" w:rsidRDefault="00CF14DE" w:rsidP="00CF14DE">
      <w:pPr>
        <w:spacing w:line="360" w:lineRule="auto"/>
        <w:jc w:val="right"/>
        <w:rPr>
          <w:b/>
          <w:bCs/>
          <w:caps/>
          <w:sz w:val="28"/>
          <w:szCs w:val="28"/>
        </w:rPr>
      </w:pPr>
      <w:bookmarkStart w:id="0" w:name="_top"/>
      <w:bookmarkEnd w:id="0"/>
      <w:proofErr w:type="gramStart"/>
      <w:r w:rsidRPr="003E52B5">
        <w:rPr>
          <w:rFonts w:ascii="Courier New" w:eastAsia="Times New Roman" w:hAnsi="Courier New" w:cs="Courier New"/>
          <w:b/>
        </w:rPr>
        <w:t>П</w:t>
      </w:r>
      <w:proofErr w:type="gramEnd"/>
      <w:r w:rsidRPr="003E52B5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CF14DE" w:rsidRPr="00BA189D" w:rsidRDefault="00CF14DE" w:rsidP="00CF14DE">
      <w:pPr>
        <w:ind w:right="-271"/>
        <w:jc w:val="center"/>
        <w:outlineLvl w:val="0"/>
        <w:rPr>
          <w:rFonts w:ascii="Times New Roman" w:hAnsi="Times New Roman"/>
          <w:b/>
          <w:bCs/>
          <w:caps/>
          <w:sz w:val="16"/>
          <w:szCs w:val="16"/>
        </w:rPr>
      </w:pPr>
      <w:r w:rsidRPr="000D566E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hAnsi="Times New Roman"/>
          <w:b/>
          <w:bCs/>
          <w:caps/>
          <w:sz w:val="28"/>
          <w:szCs w:val="28"/>
        </w:rPr>
        <w:t>на</w:t>
      </w:r>
    </w:p>
    <w:p w:rsidR="00CF14DE" w:rsidRPr="00BA189D" w:rsidRDefault="00CF14DE" w:rsidP="00CF14DE">
      <w:pPr>
        <w:pStyle w:val="a5"/>
        <w:spacing w:line="480" w:lineRule="auto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CF14DE" w:rsidRPr="00F008C8" w:rsidRDefault="00CF14DE" w:rsidP="00CF14DE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E1D63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EE1D6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F008C8">
        <w:rPr>
          <w:rFonts w:ascii="Times New Roman" w:hAnsi="Times New Roman"/>
          <w:sz w:val="28"/>
          <w:szCs w:val="28"/>
          <w:u w:val="single"/>
        </w:rPr>
        <w:t>201</w:t>
      </w:r>
      <w:r w:rsidR="00A718D1">
        <w:rPr>
          <w:rFonts w:ascii="Times New Roman" w:hAnsi="Times New Roman"/>
          <w:sz w:val="28"/>
          <w:szCs w:val="28"/>
          <w:u w:val="single"/>
        </w:rPr>
        <w:t>7</w:t>
      </w:r>
      <w:r w:rsidRPr="00F008C8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F008C8">
        <w:rPr>
          <w:rFonts w:ascii="Times New Roman" w:hAnsi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   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14DE" w:rsidRDefault="00CF14DE" w:rsidP="00CF14D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545F">
        <w:rPr>
          <w:rFonts w:ascii="Times New Roman" w:hAnsi="Times New Roman"/>
        </w:rPr>
        <w:t>. Оссора</w:t>
      </w:r>
    </w:p>
    <w:p w:rsidR="00CF14DE" w:rsidRPr="0044545F" w:rsidRDefault="00CF14DE" w:rsidP="00CF14DE">
      <w:pPr>
        <w:jc w:val="center"/>
        <w:rPr>
          <w:rFonts w:ascii="Times New Roman" w:hAnsi="Times New Roman"/>
        </w:rPr>
      </w:pPr>
    </w:p>
    <w:tbl>
      <w:tblPr>
        <w:tblW w:w="10520" w:type="dxa"/>
        <w:tblLook w:val="04A0"/>
      </w:tblPr>
      <w:tblGrid>
        <w:gridCol w:w="5495"/>
        <w:gridCol w:w="283"/>
        <w:gridCol w:w="4742"/>
      </w:tblGrid>
      <w:tr w:rsidR="00CF14DE" w:rsidRPr="009F4690" w:rsidTr="00EE2686">
        <w:trPr>
          <w:gridAfter w:val="2"/>
          <w:wAfter w:w="5025" w:type="dxa"/>
          <w:trHeight w:val="1844"/>
        </w:trPr>
        <w:tc>
          <w:tcPr>
            <w:tcW w:w="5495" w:type="dxa"/>
          </w:tcPr>
          <w:p w:rsidR="00A604E8" w:rsidRDefault="00A604E8" w:rsidP="00A604E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3734A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администрации Карагинского муниципального района от 08.10.2014 № 348 «Об утверждении </w:t>
            </w:r>
            <w:r w:rsidRPr="0073734A">
              <w:rPr>
                <w:rFonts w:ascii="Times New Roman" w:hAnsi="Times New Roman" w:cs="Times New Roman"/>
              </w:rPr>
              <w:t>муниципальной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программы «Управление </w:t>
            </w:r>
            <w:r w:rsidRPr="0073734A">
              <w:rPr>
                <w:rFonts w:ascii="Times New Roman" w:hAnsi="Times New Roman" w:cs="Times New Roman"/>
              </w:rPr>
              <w:t>муниципальными</w:t>
            </w:r>
            <w:r w:rsidRPr="0073734A">
              <w:rPr>
                <w:rFonts w:ascii="Times New Roman" w:eastAsia="Times New Roman" w:hAnsi="Times New Roman" w:cs="Times New Roman"/>
              </w:rPr>
              <w:t xml:space="preserve"> финансами </w:t>
            </w:r>
            <w:r w:rsidRPr="0073734A">
              <w:rPr>
                <w:rFonts w:ascii="Times New Roman" w:hAnsi="Times New Roman" w:cs="Times New Roman"/>
              </w:rPr>
              <w:t>Карагинского муниципального района</w:t>
            </w:r>
            <w:r w:rsidRPr="0073734A">
              <w:rPr>
                <w:rFonts w:ascii="Times New Roman" w:eastAsia="Times New Roman" w:hAnsi="Times New Roman" w:cs="Times New Roman"/>
              </w:rPr>
              <w:t>»</w:t>
            </w:r>
          </w:p>
          <w:p w:rsidR="00CF14DE" w:rsidRPr="00A2719A" w:rsidRDefault="00A604E8" w:rsidP="00A604E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 изменениями от 27.01.2015 № 19, от 28.04.2015 № 91, от 08.07.2015 № 126, от 02.09.2015 № 161, от 11.01.2016 № 5,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05.05.2016 № 81, от 26.07.2016 № 149, от 20.09.2016 № 192</w:t>
            </w:r>
            <w:r w:rsidR="00EA0ADA">
              <w:rPr>
                <w:rFonts w:ascii="Times New Roman" w:eastAsia="Times New Roman" w:hAnsi="Times New Roman" w:cs="Times New Roman"/>
              </w:rPr>
              <w:t>, от 16.01.2017 № 10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F14DE" w:rsidRPr="009F4690" w:rsidTr="00EE2686">
        <w:tblPrEx>
          <w:tblLook w:val="01E0"/>
        </w:tblPrEx>
        <w:tc>
          <w:tcPr>
            <w:tcW w:w="5778" w:type="dxa"/>
            <w:gridSpan w:val="2"/>
          </w:tcPr>
          <w:p w:rsidR="00CF14DE" w:rsidRPr="009F4690" w:rsidRDefault="00CF14DE" w:rsidP="00DC324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CF14DE" w:rsidRPr="009F4690" w:rsidRDefault="00CF14DE" w:rsidP="001A1C83">
            <w:pPr>
              <w:rPr>
                <w:rFonts w:ascii="Times New Roman" w:hAnsi="Times New Roman" w:cs="Times New Roman"/>
              </w:rPr>
            </w:pPr>
          </w:p>
        </w:tc>
      </w:tr>
    </w:tbl>
    <w:p w:rsidR="00BB60B3" w:rsidRPr="00EB30FA" w:rsidRDefault="00A604E8" w:rsidP="00BB60B3">
      <w:pPr>
        <w:rPr>
          <w:rFonts w:ascii="Times New Roman" w:hAnsi="Times New Roman" w:cs="Times New Roman"/>
        </w:rPr>
      </w:pPr>
      <w:proofErr w:type="gramStart"/>
      <w:r w:rsidRPr="00CF14DE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целях приведения муниципальной программы </w:t>
      </w:r>
      <w:r w:rsidRPr="00CF14DE">
        <w:rPr>
          <w:rFonts w:ascii="Times New Roman" w:eastAsia="Times New Roman" w:hAnsi="Times New Roman" w:cs="Times New Roman"/>
        </w:rPr>
        <w:t xml:space="preserve">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 – Программа) в соответствие с </w:t>
      </w:r>
      <w:r w:rsidR="00001F5B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ешени</w:t>
      </w:r>
      <w:r w:rsidR="000D3511"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Совета депутатов Карагинского муниципального района </w:t>
      </w:r>
      <w:r w:rsidRPr="00EB30FA">
        <w:rPr>
          <w:rFonts w:ascii="Times New Roman" w:eastAsia="Times New Roman" w:hAnsi="Times New Roman" w:cs="Times New Roman"/>
        </w:rPr>
        <w:t xml:space="preserve">от </w:t>
      </w:r>
      <w:r w:rsidR="000D3511">
        <w:rPr>
          <w:rFonts w:ascii="Times New Roman" w:eastAsia="Times New Roman" w:hAnsi="Times New Roman" w:cs="Times New Roman"/>
        </w:rPr>
        <w:t xml:space="preserve">25.05.2017 № 108 </w:t>
      </w:r>
      <w:r w:rsidR="00001F5B" w:rsidRPr="00EB30FA">
        <w:rPr>
          <w:rFonts w:ascii="Times New Roman" w:eastAsia="Times New Roman" w:hAnsi="Times New Roman" w:cs="Times New Roman"/>
        </w:rPr>
        <w:t xml:space="preserve">«О внесении изменений в решение Совета депутатов Карагинского муниципального района </w:t>
      </w:r>
      <w:r w:rsidR="000D3511" w:rsidRPr="00EB30FA">
        <w:rPr>
          <w:rFonts w:ascii="Times New Roman" w:eastAsia="Times New Roman" w:hAnsi="Times New Roman" w:cs="Times New Roman"/>
        </w:rPr>
        <w:t xml:space="preserve">от 26.12.2016 № 93 </w:t>
      </w:r>
      <w:r w:rsidRPr="00EB30FA">
        <w:rPr>
          <w:rFonts w:ascii="Times New Roman" w:eastAsia="Times New Roman" w:hAnsi="Times New Roman" w:cs="Times New Roman"/>
        </w:rPr>
        <w:t>«О бюджете Карагинского муниципального района на 201</w:t>
      </w:r>
      <w:r w:rsidR="00EB30FA" w:rsidRPr="00EB30FA">
        <w:rPr>
          <w:rFonts w:ascii="Times New Roman" w:eastAsia="Times New Roman" w:hAnsi="Times New Roman" w:cs="Times New Roman"/>
        </w:rPr>
        <w:t>7</w:t>
      </w:r>
      <w:r w:rsidRPr="00EB30FA">
        <w:rPr>
          <w:rFonts w:ascii="Times New Roman" w:eastAsia="Times New Roman" w:hAnsi="Times New Roman" w:cs="Times New Roman"/>
        </w:rPr>
        <w:t xml:space="preserve"> год</w:t>
      </w:r>
      <w:r w:rsidR="00EB30FA" w:rsidRPr="00EB30FA">
        <w:rPr>
          <w:rFonts w:ascii="Times New Roman" w:eastAsia="Times New Roman" w:hAnsi="Times New Roman" w:cs="Times New Roman"/>
        </w:rPr>
        <w:t xml:space="preserve"> и на плановый период 2018 и 2019 годов</w:t>
      </w:r>
      <w:r w:rsidR="000D3511">
        <w:rPr>
          <w:rFonts w:ascii="Times New Roman" w:eastAsia="Times New Roman" w:hAnsi="Times New Roman" w:cs="Times New Roman"/>
        </w:rPr>
        <w:t>»</w:t>
      </w:r>
      <w:proofErr w:type="gramEnd"/>
    </w:p>
    <w:p w:rsidR="00A604E8" w:rsidRPr="00A604E8" w:rsidRDefault="00A604E8" w:rsidP="00A604E8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p w:rsidR="00CF14DE" w:rsidRPr="009F4690" w:rsidRDefault="00CF14DE" w:rsidP="00CF14DE">
      <w:pPr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  <w:b/>
        </w:rPr>
        <w:t>ПОСТАНОВЛЯЮ:</w:t>
      </w:r>
    </w:p>
    <w:p w:rsidR="00CF14DE" w:rsidRPr="009F4690" w:rsidRDefault="00CF14DE" w:rsidP="00CF14DE">
      <w:pPr>
        <w:spacing w:line="240" w:lineRule="atLeast"/>
        <w:rPr>
          <w:rFonts w:ascii="Times New Roman" w:hAnsi="Times New Roman" w:cs="Times New Roman"/>
          <w:color w:val="5A6167"/>
        </w:rPr>
      </w:pPr>
    </w:p>
    <w:p w:rsidR="00EE2686" w:rsidRDefault="00EE2686" w:rsidP="00EE2686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изменения в </w:t>
      </w:r>
      <w:r>
        <w:rPr>
          <w:rFonts w:ascii="Times New Roman" w:eastAsia="Times New Roman" w:hAnsi="Times New Roman" w:cs="Times New Roman"/>
        </w:rPr>
        <w:t xml:space="preserve">постановление администрации Карагинского муниципального района от </w:t>
      </w:r>
      <w:r w:rsidRPr="0073734A">
        <w:rPr>
          <w:rFonts w:ascii="Times New Roman" w:eastAsia="Times New Roman" w:hAnsi="Times New Roman" w:cs="Times New Roman"/>
        </w:rPr>
        <w:t>08.10.2014 № 348</w:t>
      </w:r>
      <w:r>
        <w:rPr>
          <w:rFonts w:ascii="Times New Roman" w:eastAsia="Times New Roman" w:hAnsi="Times New Roman" w:cs="Times New Roman"/>
        </w:rPr>
        <w:t xml:space="preserve"> «</w:t>
      </w:r>
      <w:r w:rsidRPr="00CF14DE">
        <w:rPr>
          <w:rFonts w:ascii="Times New Roman" w:eastAsia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муниципальной</w:t>
      </w:r>
      <w:r w:rsidRPr="00CF14DE">
        <w:rPr>
          <w:rFonts w:ascii="Times New Roman" w:eastAsia="Times New Roman" w:hAnsi="Times New Roman" w:cs="Times New Roman"/>
        </w:rPr>
        <w:t xml:space="preserve"> программы «Управление </w:t>
      </w:r>
      <w:r>
        <w:rPr>
          <w:rFonts w:ascii="Times New Roman" w:hAnsi="Times New Roman" w:cs="Times New Roman"/>
        </w:rPr>
        <w:t>муниципальными</w:t>
      </w:r>
      <w:r w:rsidRPr="00CF14DE">
        <w:rPr>
          <w:rFonts w:ascii="Times New Roman" w:eastAsia="Times New Roman" w:hAnsi="Times New Roman" w:cs="Times New Roman"/>
        </w:rPr>
        <w:t xml:space="preserve"> финансами </w:t>
      </w:r>
      <w:r>
        <w:rPr>
          <w:rFonts w:ascii="Times New Roman" w:hAnsi="Times New Roman" w:cs="Times New Roman"/>
        </w:rPr>
        <w:t>Карагинского муниципального района</w:t>
      </w:r>
      <w:r w:rsidRPr="00CF14D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согласно приложению.</w:t>
      </w:r>
    </w:p>
    <w:p w:rsidR="00EE2686" w:rsidRPr="009F4690" w:rsidRDefault="00EE2686" w:rsidP="00EE2686">
      <w:pPr>
        <w:ind w:firstLine="709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2. </w:t>
      </w:r>
      <w:proofErr w:type="gramStart"/>
      <w:r w:rsidRPr="009F4690">
        <w:rPr>
          <w:rFonts w:ascii="Times New Roman" w:hAnsi="Times New Roman" w:cs="Times New Roman"/>
        </w:rPr>
        <w:t>Контроль за</w:t>
      </w:r>
      <w:proofErr w:type="gramEnd"/>
      <w:r w:rsidRPr="009F46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9F4690">
        <w:rPr>
          <w:rFonts w:ascii="Times New Roman" w:hAnsi="Times New Roman" w:cs="Times New Roman"/>
        </w:rPr>
        <w:t xml:space="preserve">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9F4690">
        <w:rPr>
          <w:rFonts w:ascii="Times New Roman" w:hAnsi="Times New Roman" w:cs="Times New Roman"/>
        </w:rPr>
        <w:t>постановления возложить на руководителя Финансового управления администрации Карагинского муниципального района Тихонову Е.А.</w:t>
      </w:r>
    </w:p>
    <w:p w:rsidR="00EE2686" w:rsidRPr="005B1C76" w:rsidRDefault="00EE2686" w:rsidP="00EE268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B1C76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</w:t>
      </w:r>
      <w:r>
        <w:rPr>
          <w:rFonts w:ascii="Times New Roman" w:hAnsi="Times New Roman" w:cs="Times New Roman"/>
        </w:rPr>
        <w:t>.</w:t>
      </w:r>
    </w:p>
    <w:p w:rsidR="00EE2686" w:rsidRDefault="00EE2686" w:rsidP="00EE2686">
      <w:pPr>
        <w:ind w:firstLine="709"/>
        <w:rPr>
          <w:rFonts w:ascii="Times New Roman" w:hAnsi="Times New Roman" w:cs="Times New Roman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>Гла</w:t>
      </w:r>
      <w:r>
        <w:rPr>
          <w:rFonts w:ascii="Times New Roman" w:hAnsi="Times New Roman" w:cs="Times New Roman"/>
        </w:rPr>
        <w:t>ва</w:t>
      </w:r>
      <w:r w:rsidRPr="009F4690">
        <w:rPr>
          <w:rFonts w:ascii="Times New Roman" w:hAnsi="Times New Roman" w:cs="Times New Roman"/>
        </w:rPr>
        <w:t xml:space="preserve"> Карагинского</w:t>
      </w:r>
      <w:r>
        <w:rPr>
          <w:rFonts w:ascii="Times New Roman" w:hAnsi="Times New Roman" w:cs="Times New Roman"/>
        </w:rPr>
        <w:t xml:space="preserve"> </w:t>
      </w:r>
    </w:p>
    <w:p w:rsidR="00EE2686" w:rsidRPr="005B1C76" w:rsidRDefault="00EE2686" w:rsidP="00EE2686">
      <w:pPr>
        <w:ind w:firstLine="0"/>
        <w:jc w:val="left"/>
        <w:rPr>
          <w:rFonts w:ascii="Times New Roman" w:hAnsi="Times New Roman" w:cs="Times New Roman"/>
        </w:rPr>
      </w:pPr>
      <w:r w:rsidRPr="009F4690">
        <w:rPr>
          <w:rFonts w:ascii="Times New Roman" w:hAnsi="Times New Roman" w:cs="Times New Roman"/>
        </w:rPr>
        <w:t xml:space="preserve">муниципального района                                                </w:t>
      </w:r>
      <w:r>
        <w:rPr>
          <w:rFonts w:ascii="Times New Roman" w:hAnsi="Times New Roman" w:cs="Times New Roman"/>
        </w:rPr>
        <w:t xml:space="preserve">                                 В.Н. Гаврилов</w:t>
      </w:r>
    </w:p>
    <w:p w:rsidR="00EE2686" w:rsidRDefault="00EE2686" w:rsidP="00EE2686">
      <w:pPr>
        <w:ind w:firstLine="0"/>
        <w:rPr>
          <w:rFonts w:ascii="Times New Roman" w:eastAsia="Times New Roman" w:hAnsi="Times New Roman" w:cs="Times New Roman"/>
        </w:rPr>
      </w:pP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К.т. 41-264</w:t>
      </w:r>
    </w:p>
    <w:p w:rsidR="00EE2686" w:rsidRPr="00C80C8F" w:rsidRDefault="00EE2686" w:rsidP="00EE2686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EE2686" w:rsidRPr="002866C1" w:rsidRDefault="00EE2686" w:rsidP="00EE2686">
      <w:pPr>
        <w:ind w:right="-91" w:firstLine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C80C8F">
        <w:rPr>
          <w:rFonts w:ascii="Times New Roman" w:eastAsia="Times New Roman" w:hAnsi="Times New Roman" w:cs="Times New Roman"/>
          <w:sz w:val="20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отдела:      </w:t>
      </w:r>
      <w:r w:rsidRPr="00C80C8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____________________ Н.А. Щербина</w:t>
      </w: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E2686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тдела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экон.разв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>
        <w:rPr>
          <w:rFonts w:ascii="Times New Roman" w:hAnsi="Times New Roman" w:cs="Times New Roman"/>
          <w:sz w:val="20"/>
          <w:szCs w:val="20"/>
        </w:rPr>
        <w:t>. ___________________ А.С. Булыгина</w:t>
      </w:r>
    </w:p>
    <w:p w:rsidR="00EE2686" w:rsidRPr="00C80C8F" w:rsidRDefault="00EE2686" w:rsidP="00EE268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80C8F">
        <w:rPr>
          <w:rFonts w:ascii="Times New Roman" w:hAnsi="Times New Roman" w:cs="Times New Roman"/>
          <w:sz w:val="20"/>
          <w:szCs w:val="20"/>
        </w:rPr>
        <w:t xml:space="preserve">рассылка: в дело -1, Финупр.-1, </w:t>
      </w:r>
      <w:r>
        <w:rPr>
          <w:rFonts w:ascii="Times New Roman" w:hAnsi="Times New Roman" w:cs="Times New Roman"/>
          <w:sz w:val="20"/>
          <w:szCs w:val="20"/>
        </w:rPr>
        <w:t>Отдел экономики – 1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bookmarkStart w:id="1" w:name="sub_1000"/>
    </w:p>
    <w:p w:rsidR="00EA0ADA" w:rsidRDefault="00EA0ADA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 w:rsidRPr="005B1C76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5B1C76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</w:p>
    <w:p w:rsidR="00EE2686" w:rsidRPr="005B1C76" w:rsidRDefault="00EE2686" w:rsidP="00EE2686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Карагинского муниципального района</w:t>
      </w:r>
    </w:p>
    <w:p w:rsidR="00EE2686" w:rsidRDefault="00EE2686" w:rsidP="00EE2686">
      <w:pPr>
        <w:jc w:val="right"/>
        <w:textAlignment w:val="baseline"/>
        <w:rPr>
          <w:rStyle w:val="a3"/>
          <w:rFonts w:ascii="Times New Roman" w:hAnsi="Times New Roman" w:cs="Times New Roman"/>
          <w:b w:val="0"/>
          <w:color w:val="auto"/>
        </w:rPr>
      </w:pP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>
        <w:rPr>
          <w:rStyle w:val="a3"/>
          <w:rFonts w:ascii="Times New Roman" w:hAnsi="Times New Roman" w:cs="Times New Roman"/>
          <w:b w:val="0"/>
          <w:color w:val="auto"/>
        </w:rPr>
        <w:t>«   »              2017</w:t>
      </w:r>
      <w:r w:rsidRPr="005B1C76">
        <w:rPr>
          <w:rStyle w:val="a3"/>
          <w:rFonts w:ascii="Times New Roman" w:hAnsi="Times New Roman" w:cs="Times New Roman"/>
          <w:b w:val="0"/>
          <w:color w:val="auto"/>
        </w:rPr>
        <w:t xml:space="preserve"> г. N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.</w:t>
      </w: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bookmarkEnd w:id="1"/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E2686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Изменения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240C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Карагинского муниципального района», утвержденную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  <w:r w:rsidRPr="00B7240C">
        <w:rPr>
          <w:rFonts w:ascii="Times New Roman" w:hAnsi="Times New Roman" w:cs="Times New Roman"/>
          <w:sz w:val="24"/>
          <w:szCs w:val="24"/>
        </w:rPr>
        <w:t xml:space="preserve"> от </w:t>
      </w:r>
      <w:r w:rsidRPr="006C5B0C">
        <w:rPr>
          <w:rFonts w:ascii="Times New Roman" w:hAnsi="Times New Roman" w:cs="Times New Roman"/>
          <w:sz w:val="24"/>
          <w:szCs w:val="24"/>
        </w:rPr>
        <w:t xml:space="preserve">08.10.2014 № 348 </w:t>
      </w:r>
    </w:p>
    <w:p w:rsidR="00EE2686" w:rsidRPr="00B7240C" w:rsidRDefault="00EE2686" w:rsidP="00EE2686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86" w:rsidRPr="00B7240C" w:rsidRDefault="00EE2686" w:rsidP="00EE2686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240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240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7240C">
        <w:rPr>
          <w:rFonts w:ascii="Times New Roman" w:hAnsi="Times New Roman" w:cs="Times New Roman"/>
          <w:sz w:val="24"/>
          <w:szCs w:val="24"/>
        </w:rPr>
        <w:t>аздел «Общий объем финансирования Программы 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6450"/>
      </w:tblGrid>
      <w:tr w:rsidR="00EE2686" w:rsidRPr="00B7240C" w:rsidTr="00EE38B4">
        <w:tc>
          <w:tcPr>
            <w:tcW w:w="3510" w:type="dxa"/>
            <w:shd w:val="clear" w:color="auto" w:fill="auto"/>
          </w:tcPr>
          <w:p w:rsidR="00EE2686" w:rsidRPr="00B7240C" w:rsidRDefault="00EE2686" w:rsidP="00EE38B4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B7240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Общий </w:t>
            </w:r>
            <w:r w:rsidRPr="000D0694">
              <w:rPr>
                <w:rFonts w:ascii="Times New Roman" w:eastAsia="Times New Roman" w:hAnsi="Times New Roman" w:cs="Times New Roman"/>
              </w:rPr>
              <w:t>объем финансирования Программы по годам</w:t>
            </w:r>
          </w:p>
        </w:tc>
        <w:tc>
          <w:tcPr>
            <w:tcW w:w="6804" w:type="dxa"/>
            <w:shd w:val="clear" w:color="auto" w:fill="auto"/>
          </w:tcPr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Pr="00EE2686">
              <w:rPr>
                <w:rFonts w:ascii="Times New Roman" w:eastAsia="Times New Roman" w:hAnsi="Times New Roman" w:cs="Times New Roman"/>
              </w:rPr>
              <w:t>650 255,13586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165AB9">
              <w:rPr>
                <w:rFonts w:ascii="Times New Roman" w:eastAsia="Times New Roman" w:hAnsi="Times New Roman" w:cs="Times New Roman"/>
              </w:rPr>
              <w:t>133 276,33185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181 868,02122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Pr="00EE2686">
              <w:rPr>
                <w:rFonts w:ascii="Times New Roman" w:eastAsia="Times New Roman" w:hAnsi="Times New Roman" w:cs="Times New Roman"/>
              </w:rPr>
              <w:t>191 589,50279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38B4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143 521,28000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38B4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142 205,45000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8D366B" w:rsidRDefault="00EE2686" w:rsidP="00EE38B4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2020 год -  </w:t>
            </w:r>
            <w:r w:rsidRPr="00EE2686">
              <w:rPr>
                <w:rFonts w:ascii="Times New Roman" w:eastAsia="Times New Roman" w:hAnsi="Times New Roman" w:cs="Times New Roman"/>
              </w:rPr>
              <w:t>142 205,45000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B81AD5">
        <w:rPr>
          <w:rFonts w:ascii="Times New Roman" w:eastAsia="Times New Roman" w:hAnsi="Times New Roman" w:cs="Times New Roman"/>
        </w:rPr>
        <w:t>Совершенствование управления муниципальными финансами, повышение открытости и прозрачности бюджетного процесса в Карагинском муниципальном районе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1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EE38B4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38B4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E2686">
              <w:rPr>
                <w:rFonts w:ascii="Times New Roman" w:eastAsia="Times New Roman" w:hAnsi="Times New Roman" w:cs="Times New Roman"/>
              </w:rPr>
              <w:t>47 801,93100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B81AD5">
              <w:rPr>
                <w:rFonts w:ascii="Times New Roman" w:eastAsia="Times New Roman" w:hAnsi="Times New Roman" w:cs="Times New Roman"/>
              </w:rPr>
              <w:t>12 159,86100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B81AD5">
              <w:rPr>
                <w:rFonts w:ascii="Times New Roman" w:eastAsia="Times New Roman" w:hAnsi="Times New Roman" w:cs="Times New Roman"/>
              </w:rPr>
              <w:t>12 364,27000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Pr="00EE2686">
              <w:rPr>
                <w:rFonts w:ascii="Times New Roman" w:eastAsia="Times New Roman" w:hAnsi="Times New Roman" w:cs="Times New Roman"/>
              </w:rPr>
              <w:t>12 657,32000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10 620,48000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B81AD5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10 553,95000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</w:t>
      </w:r>
      <w:r w:rsidRPr="00EE2686">
        <w:rPr>
          <w:rFonts w:ascii="Times New Roman" w:eastAsia="Times New Roman" w:hAnsi="Times New Roman" w:cs="Times New Roman"/>
        </w:rPr>
        <w:t>Управление муниципальным долгом Карагинского муниципального района, средствами резервных фондов и резервами ассигнований</w:t>
      </w:r>
      <w:r w:rsidRPr="00EB229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2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EE38B4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2686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E2686">
              <w:rPr>
                <w:rFonts w:ascii="Times New Roman" w:eastAsia="Times New Roman" w:hAnsi="Times New Roman" w:cs="Times New Roman"/>
              </w:rPr>
              <w:t>15 539,60793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E2686">
              <w:rPr>
                <w:rFonts w:ascii="Times New Roman" w:eastAsia="Times New Roman" w:hAnsi="Times New Roman" w:cs="Times New Roman"/>
              </w:rPr>
              <w:t>117,07828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1 100,00000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Pr="00EE2686">
              <w:rPr>
                <w:rFonts w:ascii="Times New Roman" w:eastAsia="Times New Roman" w:hAnsi="Times New Roman" w:cs="Times New Roman"/>
              </w:rPr>
              <w:t>12 222,52965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2686">
              <w:rPr>
                <w:rFonts w:ascii="Times New Roman" w:eastAsia="Times New Roman" w:hAnsi="Times New Roman" w:cs="Times New Roman"/>
              </w:rPr>
              <w:t>2 100,00000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>4</w:t>
      </w:r>
      <w:r w:rsidRPr="00B724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</w:t>
      </w:r>
      <w:r w:rsidRPr="00B7240C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е</w:t>
      </w:r>
      <w:r w:rsidRPr="00B724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 </w:t>
      </w:r>
      <w:r w:rsidRPr="00EB2291">
        <w:rPr>
          <w:rFonts w:ascii="Times New Roman" w:eastAsia="Times New Roman" w:hAnsi="Times New Roman" w:cs="Times New Roman"/>
        </w:rPr>
        <w:t>«Совершенствование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районе»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:</w:t>
      </w:r>
    </w:p>
    <w:p w:rsidR="00EE2686" w:rsidRPr="005D2D03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1) </w:t>
      </w:r>
      <w:r>
        <w:rPr>
          <w:rFonts w:ascii="Times New Roman" w:hAnsi="Times New Roman" w:cs="Times New Roman"/>
        </w:rPr>
        <w:t>р</w:t>
      </w:r>
      <w:r w:rsidRPr="00B7240C">
        <w:rPr>
          <w:rFonts w:ascii="Times New Roman" w:hAnsi="Times New Roman" w:cs="Times New Roman"/>
        </w:rPr>
        <w:t>аздел «</w:t>
      </w:r>
      <w:r w:rsidRPr="00070685">
        <w:rPr>
          <w:rFonts w:ascii="Times New Roman" w:hAnsi="Times New Roman" w:cs="Times New Roman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</w:rPr>
        <w:t>3</w:t>
      </w:r>
      <w:r w:rsidRPr="00B7240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паспорта </w:t>
      </w:r>
      <w:r w:rsidRPr="00B7240C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6370"/>
      </w:tblGrid>
      <w:tr w:rsidR="00EE2686" w:rsidRPr="000D0694" w:rsidTr="00EE38B4">
        <w:trPr>
          <w:trHeight w:val="1092"/>
        </w:trPr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38B4">
            <w:pPr>
              <w:ind w:left="150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96C61">
              <w:rPr>
                <w:rFonts w:ascii="Times New Roman" w:hAnsi="Times New Roman" w:cs="Times New Roman"/>
              </w:rPr>
              <w:t xml:space="preserve"> по годам</w:t>
            </w:r>
          </w:p>
        </w:tc>
        <w:tc>
          <w:tcPr>
            <w:tcW w:w="6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0" w:type="dxa"/>
              <w:bottom w:w="67" w:type="dxa"/>
              <w:right w:w="167" w:type="dxa"/>
            </w:tcMar>
            <w:hideMark/>
          </w:tcPr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Всего – </w:t>
            </w:r>
            <w:r w:rsidR="00DD031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E2686">
              <w:rPr>
                <w:rFonts w:ascii="Times New Roman" w:eastAsia="Times New Roman" w:hAnsi="Times New Roman" w:cs="Times New Roman"/>
              </w:rPr>
              <w:t>586 913,59693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ублей, в т.ч. по годам: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2015 год – </w:t>
            </w:r>
            <w:r w:rsidRPr="008D366B">
              <w:rPr>
                <w:rFonts w:ascii="Times New Roman" w:eastAsia="Times New Roman" w:hAnsi="Times New Roman" w:cs="Times New Roman"/>
              </w:rPr>
              <w:t>120 999,39257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2016 год -  </w:t>
            </w:r>
            <w:r w:rsidRPr="00EE2686">
              <w:rPr>
                <w:rFonts w:ascii="Times New Roman" w:eastAsia="Times New Roman" w:hAnsi="Times New Roman" w:cs="Times New Roman"/>
              </w:rPr>
              <w:t>168 403,75122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38B4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0694">
              <w:rPr>
                <w:rFonts w:ascii="Times New Roman" w:eastAsia="Times New Roman" w:hAnsi="Times New Roman" w:cs="Times New Roman"/>
              </w:rPr>
              <w:t xml:space="preserve">2017 год -  </w:t>
            </w:r>
            <w:r w:rsidRPr="00EE2686">
              <w:rPr>
                <w:rFonts w:ascii="Times New Roman" w:eastAsia="Times New Roman" w:hAnsi="Times New Roman" w:cs="Times New Roman"/>
              </w:rPr>
              <w:t>166 709,65314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0D069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D0694">
              <w:rPr>
                <w:rFonts w:ascii="Times New Roman" w:eastAsia="Times New Roman" w:hAnsi="Times New Roman" w:cs="Times New Roman"/>
              </w:rPr>
              <w:t>ублей; 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0694">
              <w:rPr>
                <w:rFonts w:ascii="Times New Roman" w:eastAsia="Times New Roman" w:hAnsi="Times New Roman" w:cs="Times New Roman"/>
              </w:rPr>
              <w:t xml:space="preserve">2018 год - 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Default="00EE2686" w:rsidP="00EE2686">
            <w:pPr>
              <w:suppressAutoHyphens/>
              <w:ind w:left="-108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ублей;</w:t>
            </w:r>
          </w:p>
          <w:p w:rsidR="00EE2686" w:rsidRPr="000D0694" w:rsidRDefault="00EE2686" w:rsidP="00EE2686">
            <w:pPr>
              <w:ind w:left="72" w:firstLine="42"/>
              <w:textAlignment w:val="baseline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 год -  </w:t>
            </w:r>
            <w:r w:rsidRPr="00EE2686">
              <w:rPr>
                <w:rFonts w:ascii="Times New Roman" w:eastAsia="Times New Roman" w:hAnsi="Times New Roman" w:cs="Times New Roman"/>
              </w:rPr>
              <w:t>130 800,80000</w:t>
            </w:r>
            <w:r>
              <w:rPr>
                <w:rFonts w:ascii="Times New Roman" w:eastAsia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ублей.»</w:t>
            </w:r>
            <w:r w:rsidRPr="000D0694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</w:tbl>
    <w:p w:rsidR="00EE2686" w:rsidRDefault="00EE2686" w:rsidP="00EE2686">
      <w:pPr>
        <w:ind w:firstLine="709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Приложения № 3, 4, 5 к Программе изложить в новой редакции, согласно Приложениям № 1 – 3.</w:t>
      </w:r>
    </w:p>
    <w:p w:rsidR="00EE2686" w:rsidRPr="008D366B" w:rsidRDefault="00EE2686" w:rsidP="00EE2686">
      <w:pPr>
        <w:ind w:firstLine="0"/>
        <w:textAlignment w:val="baseline"/>
        <w:rPr>
          <w:rFonts w:ascii="Times New Roman" w:eastAsia="Times New Roman" w:hAnsi="Times New Roman" w:cs="Times New Roman"/>
        </w:rPr>
        <w:sectPr w:rsidR="00EE2686" w:rsidRPr="008D366B" w:rsidSect="00E032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261" w:type="dxa"/>
        <w:tblInd w:w="108" w:type="dxa"/>
        <w:tblLayout w:type="fixed"/>
        <w:tblLook w:val="04A0"/>
      </w:tblPr>
      <w:tblGrid>
        <w:gridCol w:w="546"/>
        <w:gridCol w:w="1722"/>
        <w:gridCol w:w="1418"/>
        <w:gridCol w:w="566"/>
        <w:gridCol w:w="709"/>
        <w:gridCol w:w="1417"/>
        <w:gridCol w:w="1480"/>
        <w:gridCol w:w="1480"/>
        <w:gridCol w:w="1453"/>
        <w:gridCol w:w="1534"/>
        <w:gridCol w:w="1480"/>
        <w:gridCol w:w="1456"/>
      </w:tblGrid>
      <w:tr w:rsidR="006866A8" w:rsidRPr="006866A8" w:rsidTr="004A5306">
        <w:trPr>
          <w:trHeight w:val="276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1</w:t>
            </w:r>
          </w:p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Приложение № 3 к Программе</w:t>
            </w:r>
          </w:p>
        </w:tc>
      </w:tr>
      <w:tr w:rsidR="006866A8" w:rsidRPr="006866A8" w:rsidTr="006866A8">
        <w:trPr>
          <w:trHeight w:val="615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6A8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</w:t>
            </w:r>
          </w:p>
        </w:tc>
      </w:tr>
      <w:tr w:rsidR="006866A8" w:rsidRPr="006866A8" w:rsidTr="006866A8">
        <w:trPr>
          <w:trHeight w:val="22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</w:tr>
      <w:tr w:rsidR="006866A8" w:rsidRPr="006866A8" w:rsidTr="006866A8">
        <w:trPr>
          <w:trHeight w:val="6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</w:t>
            </w:r>
          </w:p>
        </w:tc>
      </w:tr>
      <w:tr w:rsidR="006866A8" w:rsidRPr="006866A8" w:rsidTr="006866A8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ЦСР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6866A8" w:rsidRPr="006866A8" w:rsidTr="006866A8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6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937 164,63586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191 589,50279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46 745,18950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878 565,09091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185 519,20279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"Совершенствование управления муниципальными финансами,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68 909,83100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6866A8" w:rsidRPr="006866A8" w:rsidTr="006866A8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63 359,83100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6866A8" w:rsidRPr="006866A8" w:rsidTr="006866A8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"Повышение качества управления муниципальными финансами Карагинского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"Повышение открытости и прозрачности бюджетного процесса, реализация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проекта "Бюджет для граждан""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дств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1 334,11000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491,90000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129,36000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157,70000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173,47000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190,84000</w:t>
            </w:r>
          </w:p>
        </w:tc>
      </w:tr>
      <w:tr w:rsidR="006866A8" w:rsidRPr="006866A8" w:rsidTr="006866A8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2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"Осуществление полномочий и функций Финансового управления администрации Карагинского муниципальног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67 575,72100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11 667,96100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12 234,91000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12 499,62000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8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62 025,72100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9 817,96100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10 384,91000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10 649,62000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10 447,01000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10 363,11000</w:t>
            </w:r>
          </w:p>
        </w:tc>
      </w:tr>
      <w:tr w:rsidR="006866A8" w:rsidRPr="006866A8" w:rsidTr="006866A8">
        <w:trPr>
          <w:trHeight w:val="52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4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19 739,60793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6866A8" w:rsidRPr="006866A8" w:rsidTr="006866A8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19 739,60793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6866A8" w:rsidRPr="006866A8" w:rsidTr="006866A8">
        <w:trPr>
          <w:trHeight w:val="48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"Управление муниципальным долгом Карагинского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19 739,60793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8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 - 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19 739,60793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резервный фонд администрации Карагинского муниципального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1 600,00000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зарезервированные ассигнования на исполнение судебных актов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14 639,60793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17,07828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7 622,52965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2 000,00000</w:t>
            </w:r>
          </w:p>
        </w:tc>
      </w:tr>
      <w:tr w:rsidR="006866A8" w:rsidRPr="006866A8" w:rsidTr="006866A8">
        <w:trPr>
          <w:trHeight w:val="276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Иные </w:t>
            </w:r>
            <w:r w:rsidRPr="006866A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lastRenderedPageBreak/>
              <w:t>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3 500,00000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3 500,00000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69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848 515,19693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166 709,65314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</w:tr>
      <w:tr w:rsidR="006866A8" w:rsidRPr="006866A8" w:rsidTr="006866A8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6866A8" w:rsidRPr="006866A8" w:rsidTr="006866A8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46 745,18950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6866A8" w:rsidRPr="006866A8" w:rsidTr="006866A8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795 465,65198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162 489,35314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</w:tr>
      <w:tr w:rsidR="006866A8" w:rsidRPr="006866A8" w:rsidTr="006866A8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в Карагинском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315 362,00000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21 676,00000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41 130,00000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67 537,00000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61 673,00000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16 953,00000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2 893,00000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2 908,00000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2 788,00000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районного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298 409,00000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18 783,00000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38 222,00000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64 749,00000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58 885,00000</w:t>
            </w:r>
          </w:p>
        </w:tc>
      </w:tr>
      <w:tr w:rsidR="006866A8" w:rsidRPr="006866A8" w:rsidTr="006866A8">
        <w:trPr>
          <w:trHeight w:val="4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"Обеспечение сбалансированности бюджетов муниципальных образований в Карагинском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271 066,71227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64 057,19300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6 490,00000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6 430,00000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264 576,71227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77 450,51927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63 997,19300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41 043,00000</w:t>
            </w:r>
          </w:p>
        </w:tc>
      </w:tr>
      <w:tr w:rsidR="006866A8" w:rsidRPr="006866A8" w:rsidTr="006866A8">
        <w:trPr>
          <w:trHeight w:val="4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31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Основное мероприятие "Предоставление субвенций бюджетам муниципальных образований в Карагинском муниципальном районе на выполнение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7 400,68545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742,85750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894,12795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1 372,30000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1 463,80000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6 304,35545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</w:tr>
      <w:tr w:rsidR="006866A8" w:rsidRPr="006866A8" w:rsidTr="006866A8">
        <w:trPr>
          <w:trHeight w:val="79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5 938,05545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550,75750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628,49795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1 189,70000</w:t>
            </w:r>
          </w:p>
        </w:tc>
      </w:tr>
      <w:tr w:rsidR="006866A8" w:rsidRPr="006866A8" w:rsidTr="006866A8">
        <w:trPr>
          <w:trHeight w:val="19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366,30000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76,90000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51,00000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59,60000</w:t>
            </w:r>
          </w:p>
        </w:tc>
      </w:tr>
      <w:tr w:rsidR="006866A8" w:rsidRPr="006866A8" w:rsidTr="006866A8">
        <w:trPr>
          <w:trHeight w:val="5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 - 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1 096,33000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214,63000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214,50000</w:t>
            </w:r>
          </w:p>
        </w:tc>
      </w:tr>
      <w:tr w:rsidR="006866A8" w:rsidRPr="006866A8" w:rsidTr="006866A8">
        <w:trPr>
          <w:trHeight w:val="184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</w:t>
            </w:r>
            <w:r w:rsidRPr="00686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730,20000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115,20000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123,00000</w:t>
            </w:r>
          </w:p>
        </w:tc>
      </w:tr>
      <w:tr w:rsidR="006866A8" w:rsidRPr="006866A8" w:rsidTr="006866A8">
        <w:trPr>
          <w:trHeight w:val="13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 государственных полномочий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366,13000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91,63000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91,50000</w:t>
            </w:r>
          </w:p>
        </w:tc>
      </w:tr>
      <w:tr w:rsidR="006866A8" w:rsidRPr="006866A8" w:rsidTr="006866A8">
        <w:trPr>
          <w:trHeight w:val="51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"Предоставление иных межбюджетных трансфертов бюджетам муниципальных образований в Карагинском муниципальном районе на решение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вопросов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254 685,79921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92 150,53507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48 929,10400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33 743,16014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6866A8" w:rsidRPr="006866A8" w:rsidTr="006866A8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22 205,85950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12 367,06450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9 838,79500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районного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232 479,93971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79 783,47057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39 090,30900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33 743,16014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26 621,00000</w:t>
            </w:r>
          </w:p>
        </w:tc>
      </w:tr>
      <w:tr w:rsidR="006866A8" w:rsidRPr="006866A8" w:rsidTr="006866A8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03 3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6866A8" w:rsidRPr="006866A8" w:rsidTr="006866A8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6A8" w:rsidRPr="006866A8" w:rsidTr="006866A8">
        <w:trPr>
          <w:trHeight w:val="600"/>
        </w:trPr>
        <w:tc>
          <w:tcPr>
            <w:tcW w:w="12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*указывается три первых знака целевой статьи в соответствии с  приказом Финансового управления администрации Карагинского муниципального района об утверждении перечня и кодов целевых статей расходов районного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3A53" w:rsidRDefault="009E3A53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528"/>
        <w:gridCol w:w="1457"/>
        <w:gridCol w:w="1417"/>
        <w:gridCol w:w="1448"/>
        <w:gridCol w:w="1488"/>
        <w:gridCol w:w="1459"/>
        <w:gridCol w:w="1559"/>
        <w:gridCol w:w="1448"/>
        <w:gridCol w:w="1448"/>
        <w:gridCol w:w="1434"/>
        <w:gridCol w:w="1623"/>
      </w:tblGrid>
      <w:tr w:rsidR="006866A8" w:rsidRPr="006866A8" w:rsidTr="00492F0B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RANGE!A1:M26"/>
            <w:bookmarkEnd w:id="2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</w:p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6866A8">
              <w:rPr>
                <w:rFonts w:ascii="Times New Roman" w:eastAsia="Times New Roman" w:hAnsi="Times New Roman" w:cs="Times New Roman"/>
                <w:color w:val="000000"/>
              </w:rPr>
              <w:t>Приложение № 4 к Программе</w:t>
            </w:r>
          </w:p>
        </w:tc>
      </w:tr>
      <w:tr w:rsidR="006866A8" w:rsidRPr="006866A8" w:rsidTr="006866A8">
        <w:trPr>
          <w:trHeight w:val="804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6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подпрограммы по реализации программы</w:t>
            </w:r>
            <w:r w:rsidRPr="006866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«Управление муниципальными финансами Карагинского муниципального района»</w:t>
            </w:r>
          </w:p>
        </w:tc>
      </w:tr>
      <w:tr w:rsidR="006866A8" w:rsidRPr="006866A8" w:rsidTr="006866A8">
        <w:trPr>
          <w:trHeight w:val="28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6866A8" w:rsidRPr="006866A8" w:rsidTr="006866A8">
        <w:trPr>
          <w:trHeight w:val="27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(распорядитель) средств, исполнители </w:t>
            </w:r>
          </w:p>
        </w:tc>
      </w:tr>
      <w:tr w:rsidR="006866A8" w:rsidRPr="006866A8" w:rsidTr="006866A8">
        <w:trPr>
          <w:trHeight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2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6866A8" w:rsidRPr="006866A8" w:rsidTr="006866A8">
        <w:trPr>
          <w:trHeight w:val="27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650 255,13586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191 589,50279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143 454,75000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66A8" w:rsidRPr="006866A8" w:rsidTr="006866A8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3 805,75545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2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40 740,18950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600 159,19091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185 519,20279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27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"Совершенствование управления муниципальными финансами,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повышение открытости и прозрачности бюджетного процесса в Карагинском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47 801,93100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администрации Карагинского муниципального района, Администраци</w:t>
            </w: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я Карагинского муниципального района</w:t>
            </w:r>
          </w:p>
        </w:tc>
      </w:tr>
      <w:tr w:rsidR="006866A8" w:rsidRPr="006866A8" w:rsidTr="006866A8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дств 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7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42 251,93100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4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27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15 539,60793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</w:tr>
      <w:tr w:rsidR="006866A8" w:rsidRPr="006866A8" w:rsidTr="006866A8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3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6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15 539,60793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117,07828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12 222,52965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5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27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"Совершенствование межбюджетных отношений с муниципальными образования</w:t>
            </w: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ми, создание условий для повышения устойчивости бюджетов муниципальных образований в Карагинском 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586 913,59693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120 999,39257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168 403,75122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166 709,65314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130 800,80000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</w:tr>
      <w:tr w:rsidR="006866A8" w:rsidRPr="006866A8" w:rsidTr="006866A8">
        <w:trPr>
          <w:trHeight w:val="645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3 805,75545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624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40 740,18950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58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542 367,65198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98 566,47057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154 762,82827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162 489,35314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126 549,00000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66A8" w:rsidRPr="006866A8" w:rsidTr="006866A8">
        <w:trPr>
          <w:trHeight w:val="66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866A8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6A8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6A8" w:rsidRPr="006866A8" w:rsidRDefault="006866A8" w:rsidP="006866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866A8" w:rsidRDefault="006866A8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p w:rsidR="00C81DFD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tbl>
      <w:tblPr>
        <w:tblW w:w="15233" w:type="dxa"/>
        <w:tblInd w:w="108" w:type="dxa"/>
        <w:tblLook w:val="04A0"/>
      </w:tblPr>
      <w:tblGrid>
        <w:gridCol w:w="520"/>
        <w:gridCol w:w="1890"/>
        <w:gridCol w:w="1843"/>
        <w:gridCol w:w="1580"/>
        <w:gridCol w:w="1640"/>
        <w:gridCol w:w="1580"/>
        <w:gridCol w:w="1720"/>
        <w:gridCol w:w="1520"/>
        <w:gridCol w:w="1460"/>
        <w:gridCol w:w="1480"/>
      </w:tblGrid>
      <w:tr w:rsidR="00C81DFD" w:rsidRPr="00C81DFD" w:rsidTr="00C81DF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DFD" w:rsidRDefault="00C81DFD" w:rsidP="00C81D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C81DFD">
              <w:rPr>
                <w:rFonts w:ascii="Times New Roman" w:eastAsia="Times New Roman" w:hAnsi="Times New Roman" w:cs="Times New Roman"/>
                <w:color w:val="000000"/>
              </w:rPr>
              <w:t>Приложение № 5 к Программе</w:t>
            </w:r>
          </w:p>
        </w:tc>
      </w:tr>
      <w:tr w:rsidR="00C81DFD" w:rsidRPr="00C81DFD" w:rsidTr="00C81DFD">
        <w:trPr>
          <w:trHeight w:val="1125"/>
        </w:trPr>
        <w:tc>
          <w:tcPr>
            <w:tcW w:w="15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1D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Группировка объемов финансирования программы                                                                                                                                                                                                       "Управление муниципальными финансами Карагинского муниципального района" по источникам финансирования и распорядителям</w:t>
            </w:r>
          </w:p>
        </w:tc>
      </w:tr>
      <w:tr w:rsidR="00C81DFD" w:rsidRPr="00C81DFD" w:rsidTr="005C462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тысяч рублей</w:t>
            </w:r>
          </w:p>
        </w:tc>
      </w:tr>
      <w:tr w:rsidR="00C81DFD" w:rsidRPr="00C81DFD" w:rsidTr="00C81DFD">
        <w:trPr>
          <w:trHeight w:val="6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средств на реализацию программы (тыс</w:t>
            </w:r>
            <w:proofErr w:type="gram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ублей)</w:t>
            </w:r>
          </w:p>
        </w:tc>
      </w:tr>
      <w:tr w:rsidR="00C81DFD" w:rsidRPr="00C81DFD" w:rsidTr="00C81DFD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C81DFD" w:rsidRPr="00C81DFD" w:rsidTr="00C81DFD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F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81DFD" w:rsidRPr="00C81DFD" w:rsidTr="00C81DFD">
        <w:trPr>
          <w:trHeight w:val="276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650 255,13586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133 276,33185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181 868,02122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191 589,50279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143 521,28000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142 205,45000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142 205,45000</w:t>
            </w:r>
          </w:p>
        </w:tc>
      </w:tr>
      <w:tr w:rsidR="00C81DFD" w:rsidRPr="00C81DFD" w:rsidTr="00C81DFD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3 805,75545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5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40 740,18950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C81DFD" w:rsidRPr="00C81DFD" w:rsidTr="00C81DF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600 159,19091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108 993,40985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166 377,09827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185 519,20279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139 269,48000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139 202,95000</w:t>
            </w:r>
          </w:p>
        </w:tc>
      </w:tr>
      <w:tr w:rsidR="00C81DFD" w:rsidRPr="00C81DFD" w:rsidTr="00C81DFD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602 453,20486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121 116,47085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169 503,75122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178 932,18279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132 900,80000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131 651,50000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131 651,50000</w:t>
            </w:r>
          </w:p>
        </w:tc>
      </w:tr>
      <w:tr w:rsidR="00C81DFD" w:rsidRPr="00C81DFD" w:rsidTr="00C81DFD">
        <w:trPr>
          <w:trHeight w:val="56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3 805,75545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627,65750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679,49795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1 249,30000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40 740,18950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21 805,26450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12 961,42500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2 971,00000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3 002,50000</w:t>
            </w:r>
          </w:p>
        </w:tc>
      </w:tr>
      <w:tr w:rsidR="00C81DFD" w:rsidRPr="00C81DFD" w:rsidTr="00C81DFD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счет средств районного </w:t>
            </w: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557 907,25991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98 683,54885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155 862,82827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174 711,88279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128 649,00000</w:t>
            </w:r>
          </w:p>
        </w:tc>
      </w:tr>
      <w:tr w:rsidR="00C81DFD" w:rsidRPr="00C81DFD" w:rsidTr="00C81DFD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Администрация Карагинского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47 801,93100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12 159,86100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12 364,27000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12 657,32000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C81DFD" w:rsidRPr="00C81DFD" w:rsidTr="00C81DFD">
        <w:trPr>
          <w:trHeight w:val="52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55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C81DFD" w:rsidRPr="00C81DFD" w:rsidTr="00C81DFD">
        <w:trPr>
          <w:trHeight w:val="5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42 251,93100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10 309,86100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10 514,27000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10 807,32000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10 620,48000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10 553,95000</w:t>
            </w:r>
          </w:p>
        </w:tc>
      </w:tr>
      <w:tr w:rsidR="00C81DFD" w:rsidRPr="00C81DFD" w:rsidTr="00C81DFD">
        <w:trPr>
          <w:trHeight w:val="5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81DFD">
              <w:rPr>
                <w:rFonts w:ascii="Times New Roman" w:eastAsia="Times New Roman" w:hAnsi="Times New Roman" w:cs="Times New Roman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5 550,00000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1 850,00000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FD" w:rsidRPr="00C81DFD" w:rsidRDefault="00C81DFD" w:rsidP="00C81D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DFD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</w:tbl>
    <w:p w:rsidR="00C81DFD" w:rsidRPr="000D0694" w:rsidRDefault="00C81DFD" w:rsidP="00EE2686">
      <w:pPr>
        <w:tabs>
          <w:tab w:val="left" w:pos="993"/>
        </w:tabs>
        <w:ind w:firstLine="0"/>
        <w:rPr>
          <w:rFonts w:ascii="Times New Roman" w:eastAsia="Times New Roman" w:hAnsi="Times New Roman" w:cs="Times New Roman"/>
        </w:rPr>
      </w:pPr>
    </w:p>
    <w:sectPr w:rsidR="00C81DFD" w:rsidRPr="000D0694" w:rsidSect="006866A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1A3"/>
    <w:multiLevelType w:val="hybridMultilevel"/>
    <w:tmpl w:val="0DB67F44"/>
    <w:lvl w:ilvl="0" w:tplc="04190011">
      <w:start w:val="1"/>
      <w:numFmt w:val="decimal"/>
      <w:lvlText w:val="%1)"/>
      <w:lvlJc w:val="left"/>
      <w:pPr>
        <w:ind w:left="756" w:hanging="615"/>
      </w:pPr>
      <w:rPr>
        <w:rFonts w:hint="default"/>
        <w:color w:val="auto"/>
      </w:rPr>
    </w:lvl>
    <w:lvl w:ilvl="1" w:tplc="C3B45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9D7"/>
    <w:multiLevelType w:val="multilevel"/>
    <w:tmpl w:val="023E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82547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9730A"/>
    <w:multiLevelType w:val="hybridMultilevel"/>
    <w:tmpl w:val="77129406"/>
    <w:lvl w:ilvl="0" w:tplc="81482AE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129489B"/>
    <w:multiLevelType w:val="hybridMultilevel"/>
    <w:tmpl w:val="E61A1AC4"/>
    <w:lvl w:ilvl="0" w:tplc="EE5AA9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495D"/>
    <w:multiLevelType w:val="hybridMultilevel"/>
    <w:tmpl w:val="51A832D6"/>
    <w:lvl w:ilvl="0" w:tplc="8E222650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36860"/>
    <w:multiLevelType w:val="multilevel"/>
    <w:tmpl w:val="4448F2A6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CBB20C4"/>
    <w:multiLevelType w:val="hybridMultilevel"/>
    <w:tmpl w:val="955ED156"/>
    <w:lvl w:ilvl="0" w:tplc="1D84BE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A81610"/>
    <w:multiLevelType w:val="hybridMultilevel"/>
    <w:tmpl w:val="91F279C2"/>
    <w:lvl w:ilvl="0" w:tplc="04190011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1E0E"/>
    <w:multiLevelType w:val="multilevel"/>
    <w:tmpl w:val="6162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8561C"/>
    <w:multiLevelType w:val="hybridMultilevel"/>
    <w:tmpl w:val="249CC6F0"/>
    <w:lvl w:ilvl="0" w:tplc="95D0ED8E">
      <w:start w:val="1"/>
      <w:numFmt w:val="decimal"/>
      <w:lvlText w:val="%1."/>
      <w:lvlJc w:val="left"/>
      <w:pPr>
        <w:ind w:left="756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4DE"/>
    <w:rsid w:val="00000270"/>
    <w:rsid w:val="00000B6B"/>
    <w:rsid w:val="00001293"/>
    <w:rsid w:val="00001957"/>
    <w:rsid w:val="00001F4F"/>
    <w:rsid w:val="00001F5B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5C56"/>
    <w:rsid w:val="000365A1"/>
    <w:rsid w:val="00036863"/>
    <w:rsid w:val="00040277"/>
    <w:rsid w:val="00041896"/>
    <w:rsid w:val="00043C2C"/>
    <w:rsid w:val="00043D11"/>
    <w:rsid w:val="0004649D"/>
    <w:rsid w:val="00046D18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765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694"/>
    <w:rsid w:val="000D0A5B"/>
    <w:rsid w:val="000D100F"/>
    <w:rsid w:val="000D14DC"/>
    <w:rsid w:val="000D1A02"/>
    <w:rsid w:val="000D2703"/>
    <w:rsid w:val="000D3117"/>
    <w:rsid w:val="000D33A4"/>
    <w:rsid w:val="000D33C1"/>
    <w:rsid w:val="000D351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4FAF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6D91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3E47"/>
    <w:rsid w:val="0013490E"/>
    <w:rsid w:val="00134944"/>
    <w:rsid w:val="00134BC6"/>
    <w:rsid w:val="00134BD4"/>
    <w:rsid w:val="00134C70"/>
    <w:rsid w:val="00135F73"/>
    <w:rsid w:val="00136308"/>
    <w:rsid w:val="00136DAB"/>
    <w:rsid w:val="001370A6"/>
    <w:rsid w:val="001377B5"/>
    <w:rsid w:val="0014055E"/>
    <w:rsid w:val="00140D8A"/>
    <w:rsid w:val="00142C85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4"/>
    <w:rsid w:val="0014721C"/>
    <w:rsid w:val="001510FF"/>
    <w:rsid w:val="001554C4"/>
    <w:rsid w:val="00155588"/>
    <w:rsid w:val="001555AA"/>
    <w:rsid w:val="001562F6"/>
    <w:rsid w:val="001565A9"/>
    <w:rsid w:val="00156768"/>
    <w:rsid w:val="001567AF"/>
    <w:rsid w:val="001568F2"/>
    <w:rsid w:val="0015711A"/>
    <w:rsid w:val="0015728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589F"/>
    <w:rsid w:val="001961D8"/>
    <w:rsid w:val="001962C1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1C83"/>
    <w:rsid w:val="001A423A"/>
    <w:rsid w:val="001A5035"/>
    <w:rsid w:val="001A5557"/>
    <w:rsid w:val="001A570B"/>
    <w:rsid w:val="001A6379"/>
    <w:rsid w:val="001A6FBD"/>
    <w:rsid w:val="001A7EA6"/>
    <w:rsid w:val="001B1ACA"/>
    <w:rsid w:val="001B20AF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A85"/>
    <w:rsid w:val="001D6CD8"/>
    <w:rsid w:val="001D6D24"/>
    <w:rsid w:val="001D78A6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336A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5CB0"/>
    <w:rsid w:val="00266344"/>
    <w:rsid w:val="002701C0"/>
    <w:rsid w:val="00270AC0"/>
    <w:rsid w:val="002715AB"/>
    <w:rsid w:val="00271ACB"/>
    <w:rsid w:val="00271E86"/>
    <w:rsid w:val="00272618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3C2"/>
    <w:rsid w:val="00290A73"/>
    <w:rsid w:val="002923C6"/>
    <w:rsid w:val="00292472"/>
    <w:rsid w:val="00292C84"/>
    <w:rsid w:val="00292DC5"/>
    <w:rsid w:val="002930F3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18AE"/>
    <w:rsid w:val="002C2049"/>
    <w:rsid w:val="002C2470"/>
    <w:rsid w:val="002C2E42"/>
    <w:rsid w:val="002C34E8"/>
    <w:rsid w:val="002C3C2B"/>
    <w:rsid w:val="002C4BD4"/>
    <w:rsid w:val="002C50DE"/>
    <w:rsid w:val="002C57AF"/>
    <w:rsid w:val="002C5FAA"/>
    <w:rsid w:val="002C6399"/>
    <w:rsid w:val="002C6498"/>
    <w:rsid w:val="002C6588"/>
    <w:rsid w:val="002D01B1"/>
    <w:rsid w:val="002D0250"/>
    <w:rsid w:val="002D1F74"/>
    <w:rsid w:val="002D221A"/>
    <w:rsid w:val="002D400A"/>
    <w:rsid w:val="002D4BA2"/>
    <w:rsid w:val="002D4C13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5F5A"/>
    <w:rsid w:val="0030603C"/>
    <w:rsid w:val="003067EE"/>
    <w:rsid w:val="00310183"/>
    <w:rsid w:val="00310270"/>
    <w:rsid w:val="00310C8C"/>
    <w:rsid w:val="00310E99"/>
    <w:rsid w:val="00311494"/>
    <w:rsid w:val="00311AD8"/>
    <w:rsid w:val="00311F7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09B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6EC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940"/>
    <w:rsid w:val="00372BCB"/>
    <w:rsid w:val="00373139"/>
    <w:rsid w:val="003732E3"/>
    <w:rsid w:val="003742C4"/>
    <w:rsid w:val="003744B3"/>
    <w:rsid w:val="0037473F"/>
    <w:rsid w:val="00374FE3"/>
    <w:rsid w:val="003750B4"/>
    <w:rsid w:val="003756D6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07"/>
    <w:rsid w:val="0038438F"/>
    <w:rsid w:val="00384B8F"/>
    <w:rsid w:val="00384F1D"/>
    <w:rsid w:val="00385173"/>
    <w:rsid w:val="00385534"/>
    <w:rsid w:val="003855F4"/>
    <w:rsid w:val="00385E8B"/>
    <w:rsid w:val="003866FB"/>
    <w:rsid w:val="0038747E"/>
    <w:rsid w:val="00387C53"/>
    <w:rsid w:val="0039014E"/>
    <w:rsid w:val="0039042F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752"/>
    <w:rsid w:val="00394B1A"/>
    <w:rsid w:val="00394E4A"/>
    <w:rsid w:val="0039532E"/>
    <w:rsid w:val="003953E0"/>
    <w:rsid w:val="00395747"/>
    <w:rsid w:val="00395F0B"/>
    <w:rsid w:val="0039622B"/>
    <w:rsid w:val="003969F5"/>
    <w:rsid w:val="00396D35"/>
    <w:rsid w:val="003975C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A5E08"/>
    <w:rsid w:val="003A75F2"/>
    <w:rsid w:val="003A79E2"/>
    <w:rsid w:val="003B0F99"/>
    <w:rsid w:val="003B1C1A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115F"/>
    <w:rsid w:val="003C132E"/>
    <w:rsid w:val="003C1489"/>
    <w:rsid w:val="003C1766"/>
    <w:rsid w:val="003C1BA0"/>
    <w:rsid w:val="003C3794"/>
    <w:rsid w:val="003C3B8A"/>
    <w:rsid w:val="003C3E60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3914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21D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3C2D"/>
    <w:rsid w:val="004141B3"/>
    <w:rsid w:val="00414279"/>
    <w:rsid w:val="00414F7F"/>
    <w:rsid w:val="00415019"/>
    <w:rsid w:val="004160C7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56D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4D39"/>
    <w:rsid w:val="004454E7"/>
    <w:rsid w:val="00445511"/>
    <w:rsid w:val="00445F9A"/>
    <w:rsid w:val="00446AE1"/>
    <w:rsid w:val="004470AF"/>
    <w:rsid w:val="004516AD"/>
    <w:rsid w:val="004516B8"/>
    <w:rsid w:val="004546FD"/>
    <w:rsid w:val="00455FDB"/>
    <w:rsid w:val="00456C19"/>
    <w:rsid w:val="004577EC"/>
    <w:rsid w:val="00460339"/>
    <w:rsid w:val="0046138A"/>
    <w:rsid w:val="004613E7"/>
    <w:rsid w:val="00461963"/>
    <w:rsid w:val="00462441"/>
    <w:rsid w:val="00462850"/>
    <w:rsid w:val="0046341F"/>
    <w:rsid w:val="00464BA7"/>
    <w:rsid w:val="00465663"/>
    <w:rsid w:val="00465C46"/>
    <w:rsid w:val="004661AF"/>
    <w:rsid w:val="004668EB"/>
    <w:rsid w:val="0046692A"/>
    <w:rsid w:val="00466BDB"/>
    <w:rsid w:val="00466C6E"/>
    <w:rsid w:val="00467D32"/>
    <w:rsid w:val="00467DA7"/>
    <w:rsid w:val="0047028D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1630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3354"/>
    <w:rsid w:val="004C4723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211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8B2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4041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1"/>
    <w:rsid w:val="00580034"/>
    <w:rsid w:val="00580326"/>
    <w:rsid w:val="00580EBE"/>
    <w:rsid w:val="005821B4"/>
    <w:rsid w:val="00582C85"/>
    <w:rsid w:val="00583165"/>
    <w:rsid w:val="0058334E"/>
    <w:rsid w:val="00583F09"/>
    <w:rsid w:val="00584A04"/>
    <w:rsid w:val="00586880"/>
    <w:rsid w:val="00586B80"/>
    <w:rsid w:val="00586BE6"/>
    <w:rsid w:val="00587877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AF3"/>
    <w:rsid w:val="00596B1C"/>
    <w:rsid w:val="00596FF2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1B84"/>
    <w:rsid w:val="005B2ED6"/>
    <w:rsid w:val="005B2F19"/>
    <w:rsid w:val="005B4CE1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C7A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891"/>
    <w:rsid w:val="005D5AB6"/>
    <w:rsid w:val="005D60FF"/>
    <w:rsid w:val="005D6789"/>
    <w:rsid w:val="005D6A10"/>
    <w:rsid w:val="005D7545"/>
    <w:rsid w:val="005E03A6"/>
    <w:rsid w:val="005E0AC6"/>
    <w:rsid w:val="005E0F61"/>
    <w:rsid w:val="005E18CB"/>
    <w:rsid w:val="005E2CA5"/>
    <w:rsid w:val="005E3156"/>
    <w:rsid w:val="005E3CF5"/>
    <w:rsid w:val="005E4398"/>
    <w:rsid w:val="005E4C22"/>
    <w:rsid w:val="005E6313"/>
    <w:rsid w:val="005E6782"/>
    <w:rsid w:val="005E7915"/>
    <w:rsid w:val="005F00A3"/>
    <w:rsid w:val="005F0A99"/>
    <w:rsid w:val="005F1E51"/>
    <w:rsid w:val="005F2862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675"/>
    <w:rsid w:val="005F598E"/>
    <w:rsid w:val="005F5CD4"/>
    <w:rsid w:val="005F5E2F"/>
    <w:rsid w:val="005F61C3"/>
    <w:rsid w:val="005F6F19"/>
    <w:rsid w:val="005F6F73"/>
    <w:rsid w:val="005F7A98"/>
    <w:rsid w:val="005F7D96"/>
    <w:rsid w:val="0060016A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85E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060E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4B7"/>
    <w:rsid w:val="00653CFC"/>
    <w:rsid w:val="0065437D"/>
    <w:rsid w:val="0065480B"/>
    <w:rsid w:val="00654B27"/>
    <w:rsid w:val="00654E03"/>
    <w:rsid w:val="0065517C"/>
    <w:rsid w:val="006552DB"/>
    <w:rsid w:val="00655328"/>
    <w:rsid w:val="006553EE"/>
    <w:rsid w:val="00655413"/>
    <w:rsid w:val="006556AC"/>
    <w:rsid w:val="00657B50"/>
    <w:rsid w:val="0066013C"/>
    <w:rsid w:val="0066136D"/>
    <w:rsid w:val="0066169E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2F4D"/>
    <w:rsid w:val="00683417"/>
    <w:rsid w:val="00683AAF"/>
    <w:rsid w:val="00683C03"/>
    <w:rsid w:val="00684C19"/>
    <w:rsid w:val="006853BC"/>
    <w:rsid w:val="006858DD"/>
    <w:rsid w:val="006859CB"/>
    <w:rsid w:val="006866A8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292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3871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03C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6D3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043B"/>
    <w:rsid w:val="007213F7"/>
    <w:rsid w:val="00722232"/>
    <w:rsid w:val="00722587"/>
    <w:rsid w:val="007238AD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5B44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2804"/>
    <w:rsid w:val="007632D6"/>
    <w:rsid w:val="007636D8"/>
    <w:rsid w:val="00763E73"/>
    <w:rsid w:val="007640F5"/>
    <w:rsid w:val="007661FD"/>
    <w:rsid w:val="00766841"/>
    <w:rsid w:val="00767FBC"/>
    <w:rsid w:val="0077014B"/>
    <w:rsid w:val="00770B8B"/>
    <w:rsid w:val="00772CB6"/>
    <w:rsid w:val="00773A96"/>
    <w:rsid w:val="00773EE6"/>
    <w:rsid w:val="00773F52"/>
    <w:rsid w:val="00773F5E"/>
    <w:rsid w:val="00775CDB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2F41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2AE"/>
    <w:rsid w:val="007B25E9"/>
    <w:rsid w:val="007B328A"/>
    <w:rsid w:val="007B3DF4"/>
    <w:rsid w:val="007B3FD1"/>
    <w:rsid w:val="007B4861"/>
    <w:rsid w:val="007B4BAA"/>
    <w:rsid w:val="007B4F1A"/>
    <w:rsid w:val="007B5329"/>
    <w:rsid w:val="007B6E8B"/>
    <w:rsid w:val="007B7116"/>
    <w:rsid w:val="007B7330"/>
    <w:rsid w:val="007B7959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1FF8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16C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D71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23B"/>
    <w:rsid w:val="00830CCB"/>
    <w:rsid w:val="00831064"/>
    <w:rsid w:val="00831F67"/>
    <w:rsid w:val="0083281F"/>
    <w:rsid w:val="00832C72"/>
    <w:rsid w:val="008331B1"/>
    <w:rsid w:val="00834315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0E0F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2A2"/>
    <w:rsid w:val="00890391"/>
    <w:rsid w:val="00890776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635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425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43E4"/>
    <w:rsid w:val="00905D88"/>
    <w:rsid w:val="00906547"/>
    <w:rsid w:val="00906D79"/>
    <w:rsid w:val="00907011"/>
    <w:rsid w:val="00907073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64F"/>
    <w:rsid w:val="009569E7"/>
    <w:rsid w:val="00957090"/>
    <w:rsid w:val="00957362"/>
    <w:rsid w:val="009576BC"/>
    <w:rsid w:val="009604FC"/>
    <w:rsid w:val="009609E4"/>
    <w:rsid w:val="00960B46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6B1A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8B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581"/>
    <w:rsid w:val="009C4952"/>
    <w:rsid w:val="009C5014"/>
    <w:rsid w:val="009C5405"/>
    <w:rsid w:val="009C5E08"/>
    <w:rsid w:val="009C6911"/>
    <w:rsid w:val="009C694A"/>
    <w:rsid w:val="009C6963"/>
    <w:rsid w:val="009C7B3A"/>
    <w:rsid w:val="009D0F1B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0705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3A53"/>
    <w:rsid w:val="009E4136"/>
    <w:rsid w:val="009E4B69"/>
    <w:rsid w:val="009E4C7A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461B"/>
    <w:rsid w:val="009F5352"/>
    <w:rsid w:val="009F5C81"/>
    <w:rsid w:val="009F61DF"/>
    <w:rsid w:val="009F6BD1"/>
    <w:rsid w:val="009F720C"/>
    <w:rsid w:val="009F7668"/>
    <w:rsid w:val="00A00616"/>
    <w:rsid w:val="00A01580"/>
    <w:rsid w:val="00A01745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3E3"/>
    <w:rsid w:val="00A15BD3"/>
    <w:rsid w:val="00A16F8A"/>
    <w:rsid w:val="00A2046F"/>
    <w:rsid w:val="00A211CC"/>
    <w:rsid w:val="00A21B97"/>
    <w:rsid w:val="00A2234F"/>
    <w:rsid w:val="00A22EB8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13BF"/>
    <w:rsid w:val="00A4210C"/>
    <w:rsid w:val="00A42708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4E8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18D1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628B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4D3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27E"/>
    <w:rsid w:val="00B434DE"/>
    <w:rsid w:val="00B44233"/>
    <w:rsid w:val="00B44D6D"/>
    <w:rsid w:val="00B45528"/>
    <w:rsid w:val="00B45D6D"/>
    <w:rsid w:val="00B46A6B"/>
    <w:rsid w:val="00B47307"/>
    <w:rsid w:val="00B50337"/>
    <w:rsid w:val="00B51131"/>
    <w:rsid w:val="00B535D5"/>
    <w:rsid w:val="00B5368A"/>
    <w:rsid w:val="00B5604F"/>
    <w:rsid w:val="00B56D6C"/>
    <w:rsid w:val="00B57501"/>
    <w:rsid w:val="00B57901"/>
    <w:rsid w:val="00B6112F"/>
    <w:rsid w:val="00B6213B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60F1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290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280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0B3"/>
    <w:rsid w:val="00BB6167"/>
    <w:rsid w:val="00BB6AF2"/>
    <w:rsid w:val="00BB7613"/>
    <w:rsid w:val="00BB7FFC"/>
    <w:rsid w:val="00BC0129"/>
    <w:rsid w:val="00BC0AAA"/>
    <w:rsid w:val="00BC0BF0"/>
    <w:rsid w:val="00BC0FE8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09E1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5BCD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A9B"/>
    <w:rsid w:val="00BF7C42"/>
    <w:rsid w:val="00C002D7"/>
    <w:rsid w:val="00C012CE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705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74F"/>
    <w:rsid w:val="00C138FB"/>
    <w:rsid w:val="00C13EFE"/>
    <w:rsid w:val="00C15977"/>
    <w:rsid w:val="00C16BB9"/>
    <w:rsid w:val="00C16C5C"/>
    <w:rsid w:val="00C17F6F"/>
    <w:rsid w:val="00C20239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8E0"/>
    <w:rsid w:val="00C2597C"/>
    <w:rsid w:val="00C25DE0"/>
    <w:rsid w:val="00C25E00"/>
    <w:rsid w:val="00C26AFD"/>
    <w:rsid w:val="00C279BD"/>
    <w:rsid w:val="00C3027D"/>
    <w:rsid w:val="00C31157"/>
    <w:rsid w:val="00C316B4"/>
    <w:rsid w:val="00C31E42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1FE0"/>
    <w:rsid w:val="00C52126"/>
    <w:rsid w:val="00C54838"/>
    <w:rsid w:val="00C54D14"/>
    <w:rsid w:val="00C562D8"/>
    <w:rsid w:val="00C57865"/>
    <w:rsid w:val="00C608B9"/>
    <w:rsid w:val="00C6109A"/>
    <w:rsid w:val="00C63139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B03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0C8F"/>
    <w:rsid w:val="00C81104"/>
    <w:rsid w:val="00C814F0"/>
    <w:rsid w:val="00C8170A"/>
    <w:rsid w:val="00C81A26"/>
    <w:rsid w:val="00C81DFD"/>
    <w:rsid w:val="00C82889"/>
    <w:rsid w:val="00C83995"/>
    <w:rsid w:val="00C83AB4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197A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53B"/>
    <w:rsid w:val="00CB2DB0"/>
    <w:rsid w:val="00CB52CC"/>
    <w:rsid w:val="00CB5E05"/>
    <w:rsid w:val="00CB615A"/>
    <w:rsid w:val="00CB6B5E"/>
    <w:rsid w:val="00CB7CD7"/>
    <w:rsid w:val="00CC0E96"/>
    <w:rsid w:val="00CC0F90"/>
    <w:rsid w:val="00CC0FCD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437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05EE"/>
    <w:rsid w:val="00CE261B"/>
    <w:rsid w:val="00CE4D76"/>
    <w:rsid w:val="00CE51A8"/>
    <w:rsid w:val="00CE5459"/>
    <w:rsid w:val="00CF0B8C"/>
    <w:rsid w:val="00CF14DE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1531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5389"/>
    <w:rsid w:val="00D164DA"/>
    <w:rsid w:val="00D167C7"/>
    <w:rsid w:val="00D205AF"/>
    <w:rsid w:val="00D205C1"/>
    <w:rsid w:val="00D208A3"/>
    <w:rsid w:val="00D20EF1"/>
    <w:rsid w:val="00D212F4"/>
    <w:rsid w:val="00D21775"/>
    <w:rsid w:val="00D21CDC"/>
    <w:rsid w:val="00D2242E"/>
    <w:rsid w:val="00D22A2C"/>
    <w:rsid w:val="00D22CBC"/>
    <w:rsid w:val="00D24D90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01D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1FC"/>
    <w:rsid w:val="00D443E5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2A98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6ABC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24C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C7BB3"/>
    <w:rsid w:val="00DD0260"/>
    <w:rsid w:val="00DD031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6FFF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462"/>
    <w:rsid w:val="00E11D8A"/>
    <w:rsid w:val="00E122CB"/>
    <w:rsid w:val="00E1233D"/>
    <w:rsid w:val="00E127B4"/>
    <w:rsid w:val="00E147DA"/>
    <w:rsid w:val="00E15132"/>
    <w:rsid w:val="00E151AA"/>
    <w:rsid w:val="00E151BC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51E9"/>
    <w:rsid w:val="00E255BA"/>
    <w:rsid w:val="00E2563C"/>
    <w:rsid w:val="00E2566E"/>
    <w:rsid w:val="00E2587C"/>
    <w:rsid w:val="00E25BB5"/>
    <w:rsid w:val="00E25ED4"/>
    <w:rsid w:val="00E25FAB"/>
    <w:rsid w:val="00E26AF2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087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5E5"/>
    <w:rsid w:val="00E57D6F"/>
    <w:rsid w:val="00E60086"/>
    <w:rsid w:val="00E60250"/>
    <w:rsid w:val="00E6060D"/>
    <w:rsid w:val="00E61117"/>
    <w:rsid w:val="00E6235D"/>
    <w:rsid w:val="00E62B92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0B1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443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ADA"/>
    <w:rsid w:val="00EA0EC2"/>
    <w:rsid w:val="00EA0FF6"/>
    <w:rsid w:val="00EA1411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A7728"/>
    <w:rsid w:val="00EB0F88"/>
    <w:rsid w:val="00EB28D3"/>
    <w:rsid w:val="00EB3035"/>
    <w:rsid w:val="00EB30FA"/>
    <w:rsid w:val="00EB3246"/>
    <w:rsid w:val="00EB35D0"/>
    <w:rsid w:val="00EB3BA1"/>
    <w:rsid w:val="00EB45DD"/>
    <w:rsid w:val="00EB4F81"/>
    <w:rsid w:val="00EB678F"/>
    <w:rsid w:val="00EB68B5"/>
    <w:rsid w:val="00EB70F5"/>
    <w:rsid w:val="00EB798E"/>
    <w:rsid w:val="00EC01D8"/>
    <w:rsid w:val="00EC03A1"/>
    <w:rsid w:val="00EC0BFB"/>
    <w:rsid w:val="00EC0CE7"/>
    <w:rsid w:val="00EC0ED0"/>
    <w:rsid w:val="00EC1147"/>
    <w:rsid w:val="00EC1E8B"/>
    <w:rsid w:val="00EC3473"/>
    <w:rsid w:val="00EC5078"/>
    <w:rsid w:val="00EC5105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14D"/>
    <w:rsid w:val="00ED48C4"/>
    <w:rsid w:val="00ED50E8"/>
    <w:rsid w:val="00ED52DA"/>
    <w:rsid w:val="00ED72DA"/>
    <w:rsid w:val="00ED7C16"/>
    <w:rsid w:val="00ED7CF8"/>
    <w:rsid w:val="00EE200F"/>
    <w:rsid w:val="00EE2686"/>
    <w:rsid w:val="00EE2B26"/>
    <w:rsid w:val="00EE42C5"/>
    <w:rsid w:val="00EE47CB"/>
    <w:rsid w:val="00EE4A0F"/>
    <w:rsid w:val="00EE5424"/>
    <w:rsid w:val="00EE556C"/>
    <w:rsid w:val="00EE5C8B"/>
    <w:rsid w:val="00EE5E50"/>
    <w:rsid w:val="00EE62F4"/>
    <w:rsid w:val="00EE6AD8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2E8C"/>
    <w:rsid w:val="00F14161"/>
    <w:rsid w:val="00F157D1"/>
    <w:rsid w:val="00F157E2"/>
    <w:rsid w:val="00F15FCF"/>
    <w:rsid w:val="00F16B45"/>
    <w:rsid w:val="00F16DF9"/>
    <w:rsid w:val="00F16FE9"/>
    <w:rsid w:val="00F17015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2DD0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206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65B"/>
    <w:rsid w:val="00FD19AB"/>
    <w:rsid w:val="00FD1E2A"/>
    <w:rsid w:val="00FD24B7"/>
    <w:rsid w:val="00FD26FD"/>
    <w:rsid w:val="00FD3710"/>
    <w:rsid w:val="00FD3EC0"/>
    <w:rsid w:val="00FD51F8"/>
    <w:rsid w:val="00FD528E"/>
    <w:rsid w:val="00FD5FD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3C9"/>
    <w:rsid w:val="00FF2626"/>
    <w:rsid w:val="00FF405C"/>
    <w:rsid w:val="00FF407F"/>
    <w:rsid w:val="00FF41AB"/>
    <w:rsid w:val="00FF43AD"/>
    <w:rsid w:val="00FF47FF"/>
    <w:rsid w:val="00FF4AC7"/>
    <w:rsid w:val="00FF5F82"/>
    <w:rsid w:val="00FF6C29"/>
    <w:rsid w:val="00FF6DB9"/>
    <w:rsid w:val="00FF6E7F"/>
    <w:rsid w:val="00FF71DC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rsid w:val="00CF14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F14DE"/>
    <w:rPr>
      <w:color w:val="106BBE"/>
    </w:rPr>
  </w:style>
  <w:style w:type="paragraph" w:customStyle="1" w:styleId="a5">
    <w:name w:val="Таблицы (моноширинный)"/>
    <w:basedOn w:val="a"/>
    <w:next w:val="a"/>
    <w:rsid w:val="00CF14DE"/>
    <w:pPr>
      <w:ind w:firstLine="0"/>
      <w:jc w:val="left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CF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A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AF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94752"/>
    <w:pPr>
      <w:ind w:left="720"/>
      <w:contextualSpacing/>
    </w:pPr>
  </w:style>
  <w:style w:type="paragraph" w:styleId="ab">
    <w:name w:val="Plain Text"/>
    <w:basedOn w:val="a"/>
    <w:link w:val="ac"/>
    <w:rsid w:val="00EE2686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E26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66A8"/>
    <w:rPr>
      <w:color w:val="800080"/>
      <w:u w:val="single"/>
    </w:rPr>
  </w:style>
  <w:style w:type="paragraph" w:customStyle="1" w:styleId="font5">
    <w:name w:val="font5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7">
    <w:name w:val="xl6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2">
    <w:name w:val="xl7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5">
    <w:name w:val="xl7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6">
    <w:name w:val="xl76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7">
    <w:name w:val="xl77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9">
    <w:name w:val="xl79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0">
    <w:name w:val="xl80"/>
    <w:basedOn w:val="a"/>
    <w:rsid w:val="006866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5">
    <w:name w:val="xl85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6">
    <w:name w:val="xl86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7">
    <w:name w:val="xl87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8">
    <w:name w:val="xl88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9">
    <w:name w:val="xl89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1">
    <w:name w:val="xl91"/>
    <w:basedOn w:val="a"/>
    <w:rsid w:val="006866A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2">
    <w:name w:val="xl92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866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866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866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6866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8">
    <w:name w:val="xl98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9">
    <w:name w:val="xl99"/>
    <w:basedOn w:val="a"/>
    <w:rsid w:val="006866A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2AB9-7513-44EB-993B-19D87B0D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3363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2017-05-29T05:04:00Z</cp:lastPrinted>
  <dcterms:created xsi:type="dcterms:W3CDTF">2014-08-06T03:41:00Z</dcterms:created>
  <dcterms:modified xsi:type="dcterms:W3CDTF">2017-05-29T05:06:00Z</dcterms:modified>
</cp:coreProperties>
</file>