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4" w:rsidRPr="007B127B" w:rsidRDefault="00E67554" w:rsidP="009055B1">
      <w:pPr>
        <w:spacing w:after="0"/>
        <w:ind w:left="3600" w:right="-91"/>
        <w:jc w:val="right"/>
        <w:rPr>
          <w:b/>
          <w:bCs/>
          <w:caps/>
          <w:sz w:val="24"/>
          <w:szCs w:val="24"/>
        </w:rPr>
      </w:pPr>
      <w:r w:rsidRPr="007B127B">
        <w:rPr>
          <w:b/>
          <w:bCs/>
          <w:caps/>
          <w:sz w:val="24"/>
          <w:szCs w:val="24"/>
        </w:rPr>
        <w:t xml:space="preserve">        </w:t>
      </w:r>
      <w:r w:rsidR="009055B1" w:rsidRPr="007B127B">
        <w:rPr>
          <w:b/>
          <w:bCs/>
          <w:caps/>
          <w:noProof/>
          <w:sz w:val="24"/>
          <w:szCs w:val="24"/>
        </w:rPr>
        <w:t>ПРОЕКТ</w:t>
      </w:r>
    </w:p>
    <w:p w:rsidR="00E67554" w:rsidRPr="007B127B" w:rsidRDefault="00E67554" w:rsidP="00985C3D">
      <w:pPr>
        <w:spacing w:after="0"/>
        <w:ind w:right="-271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127B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Карагинского муниципального района</w:t>
      </w:r>
    </w:p>
    <w:p w:rsidR="00E67554" w:rsidRPr="007B127B" w:rsidRDefault="00E67554" w:rsidP="00985C3D">
      <w:pPr>
        <w:tabs>
          <w:tab w:val="left" w:pos="6714"/>
        </w:tabs>
        <w:spacing w:after="0"/>
        <w:rPr>
          <w:b/>
          <w:bCs/>
          <w:caps/>
          <w:sz w:val="24"/>
          <w:szCs w:val="24"/>
        </w:rPr>
      </w:pPr>
      <w:r w:rsidRPr="007B127B">
        <w:rPr>
          <w:b/>
          <w:bCs/>
          <w:caps/>
          <w:sz w:val="24"/>
          <w:szCs w:val="24"/>
        </w:rPr>
        <w:tab/>
      </w:r>
    </w:p>
    <w:p w:rsidR="00E67554" w:rsidRPr="007B127B" w:rsidRDefault="00E67554" w:rsidP="00985C3D">
      <w:pPr>
        <w:pStyle w:val="a8"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Style w:val="a7"/>
          <w:rFonts w:ascii="Times New Roman" w:hAnsi="Times New Roman" w:cs="Times New Roman"/>
          <w:noProof/>
          <w:sz w:val="24"/>
          <w:szCs w:val="24"/>
        </w:rPr>
        <w:t>П О С Т А Н О В Л Е Н И Е</w:t>
      </w:r>
    </w:p>
    <w:p w:rsidR="00E67554" w:rsidRPr="007B127B" w:rsidRDefault="00E67554" w:rsidP="00985C3D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7B12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7554" w:rsidRPr="007B127B" w:rsidRDefault="00E67554" w:rsidP="00985C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sz w:val="24"/>
          <w:szCs w:val="24"/>
        </w:rPr>
        <w:t xml:space="preserve">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912F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7B127B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gramStart"/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  <w:proofErr w:type="gramEnd"/>
    </w:p>
    <w:p w:rsidR="007B127B" w:rsidRDefault="007B127B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E67554" w:rsidRPr="007B127B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7554" w:rsidRPr="007B127B" w:rsidRDefault="00E67554" w:rsidP="003A3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разработки  проекта бюджета </w:t>
            </w:r>
            <w:r w:rsidR="003A364F">
              <w:t xml:space="preserve"> </w:t>
            </w:r>
            <w:r w:rsidR="003A364F" w:rsidRPr="003A364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городского</w:t>
            </w:r>
            <w:proofErr w:type="gramEnd"/>
            <w:r w:rsidR="003A364F" w:rsidRPr="003A3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«поселок Оссора»</w:t>
            </w: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9055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0622" w:rsidRPr="007B127B" w:rsidRDefault="00B40622" w:rsidP="00EC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EC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27B">
        <w:rPr>
          <w:rFonts w:ascii="Times New Roman" w:hAnsi="Times New Roman" w:cs="Times New Roman"/>
          <w:sz w:val="24"/>
          <w:szCs w:val="24"/>
        </w:rPr>
        <w:t xml:space="preserve">В соответствии со статьями 169 и 184 Бюджетного кодекса Российской Федерации, Постановлением </w:t>
      </w:r>
      <w:r w:rsidR="000B3E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127B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от </w:t>
      </w:r>
      <w:r w:rsidR="003A364F">
        <w:rPr>
          <w:rFonts w:ascii="Times New Roman" w:hAnsi="Times New Roman" w:cs="Times New Roman"/>
          <w:sz w:val="24"/>
          <w:szCs w:val="24"/>
        </w:rPr>
        <w:t>07.11.2017г</w:t>
      </w:r>
      <w:r w:rsidRPr="007B127B">
        <w:rPr>
          <w:rFonts w:ascii="Times New Roman" w:hAnsi="Times New Roman" w:cs="Times New Roman"/>
          <w:sz w:val="24"/>
          <w:szCs w:val="24"/>
        </w:rPr>
        <w:t xml:space="preserve">. № </w:t>
      </w:r>
      <w:r w:rsidR="003A364F">
        <w:rPr>
          <w:rFonts w:ascii="Times New Roman" w:hAnsi="Times New Roman" w:cs="Times New Roman"/>
          <w:sz w:val="24"/>
          <w:szCs w:val="24"/>
        </w:rPr>
        <w:t>224</w:t>
      </w:r>
      <w:r w:rsidR="000B3E40">
        <w:rPr>
          <w:rFonts w:ascii="Times New Roman" w:hAnsi="Times New Roman" w:cs="Times New Roman"/>
          <w:sz w:val="24"/>
          <w:szCs w:val="24"/>
        </w:rPr>
        <w:t xml:space="preserve"> «</w:t>
      </w:r>
      <w:r w:rsidR="003A364F" w:rsidRPr="003A364F">
        <w:rPr>
          <w:rFonts w:ascii="Times New Roman" w:hAnsi="Times New Roman" w:cs="Times New Roman"/>
          <w:sz w:val="24"/>
          <w:szCs w:val="24"/>
        </w:rPr>
        <w:t>Об утверждении Порядка составления проекта бюджета муниципального образования городского поселения «поселок Оссора» на очередной финансовый год</w:t>
      </w:r>
      <w:r w:rsidRPr="007B127B">
        <w:rPr>
          <w:rFonts w:ascii="Times New Roman" w:hAnsi="Times New Roman" w:cs="Times New Roman"/>
          <w:sz w:val="24"/>
          <w:szCs w:val="24"/>
        </w:rPr>
        <w:t xml:space="preserve">», в целях обеспечения своевременного и качественного проведения работы по составлению проекта бюджета </w:t>
      </w:r>
      <w:r w:rsidR="002347A7" w:rsidRPr="003A36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="00234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622" w:rsidRPr="007B127B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proofErr w:type="gramEnd"/>
    </w:p>
    <w:p w:rsidR="00E67554" w:rsidRPr="007B127B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4C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7554" w:rsidRPr="007B127B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4C129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 xml:space="preserve">1. Утвердить План разработки проекта бюджета </w:t>
      </w:r>
      <w:r w:rsidR="002347A7" w:rsidRPr="003A36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Pr="007B127B">
        <w:rPr>
          <w:rFonts w:ascii="Times New Roman" w:hAnsi="Times New Roman" w:cs="Times New Roman"/>
          <w:sz w:val="24"/>
          <w:szCs w:val="24"/>
        </w:rPr>
        <w:t xml:space="preserve"> на </w:t>
      </w:r>
      <w:r w:rsidR="00080927">
        <w:rPr>
          <w:rFonts w:ascii="Times New Roman" w:hAnsi="Times New Roman" w:cs="Times New Roman"/>
          <w:sz w:val="24"/>
          <w:szCs w:val="24"/>
        </w:rPr>
        <w:t>201</w:t>
      </w:r>
      <w:r w:rsidR="006912FB">
        <w:rPr>
          <w:rFonts w:ascii="Times New Roman" w:hAnsi="Times New Roman" w:cs="Times New Roman"/>
          <w:sz w:val="24"/>
          <w:szCs w:val="24"/>
        </w:rPr>
        <w:t>9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год, согласно приложению.</w:t>
      </w:r>
    </w:p>
    <w:p w:rsidR="00E67554" w:rsidRPr="007B127B" w:rsidRDefault="000F62DD" w:rsidP="004C129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2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. Структурным подразделениям администрации Карагинского муниципального района, субъектам бюджетного планирования, главным администраторам доходов бюджета </w:t>
      </w:r>
      <w:r w:rsidR="002347A7" w:rsidRPr="003A36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="00234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организовать работу по подготовке документов и материалов, необходимых для составления проекта бюджета </w:t>
      </w:r>
      <w:r w:rsidR="002347A7" w:rsidRPr="003A36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="00234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27B">
        <w:rPr>
          <w:rFonts w:ascii="Times New Roman" w:hAnsi="Times New Roman" w:cs="Times New Roman"/>
          <w:sz w:val="24"/>
          <w:szCs w:val="24"/>
        </w:rPr>
        <w:t xml:space="preserve">на </w:t>
      </w:r>
      <w:r w:rsidR="00080927">
        <w:rPr>
          <w:rFonts w:ascii="Times New Roman" w:hAnsi="Times New Roman" w:cs="Times New Roman"/>
          <w:sz w:val="24"/>
          <w:szCs w:val="24"/>
        </w:rPr>
        <w:t>201</w:t>
      </w:r>
      <w:r w:rsidR="006912FB">
        <w:rPr>
          <w:rFonts w:ascii="Times New Roman" w:hAnsi="Times New Roman" w:cs="Times New Roman"/>
          <w:sz w:val="24"/>
          <w:szCs w:val="24"/>
        </w:rPr>
        <w:t>9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 </w:t>
      </w:r>
      <w:r w:rsidR="00E67554" w:rsidRPr="007B127B">
        <w:rPr>
          <w:rFonts w:ascii="Times New Roman" w:hAnsi="Times New Roman" w:cs="Times New Roman"/>
          <w:sz w:val="24"/>
          <w:szCs w:val="24"/>
        </w:rPr>
        <w:t>в соответствии с Планом.</w:t>
      </w:r>
    </w:p>
    <w:p w:rsidR="00E67554" w:rsidRPr="007B127B" w:rsidRDefault="000F62DD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3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7554" w:rsidRPr="007B1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7554" w:rsidRPr="007B12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финансового управления администрации Кара</w:t>
      </w:r>
      <w:r w:rsidR="005E7412">
        <w:rPr>
          <w:rFonts w:ascii="Times New Roman" w:hAnsi="Times New Roman" w:cs="Times New Roman"/>
          <w:sz w:val="24"/>
          <w:szCs w:val="24"/>
        </w:rPr>
        <w:t xml:space="preserve">гинского муниципального района </w:t>
      </w:r>
      <w:r w:rsidR="00E67554" w:rsidRPr="007B127B">
        <w:rPr>
          <w:rFonts w:ascii="Times New Roman" w:hAnsi="Times New Roman" w:cs="Times New Roman"/>
          <w:sz w:val="24"/>
          <w:szCs w:val="24"/>
        </w:rPr>
        <w:t>Тихонову Е.А.</w:t>
      </w:r>
    </w:p>
    <w:p w:rsidR="002E1E2B" w:rsidRPr="007B127B" w:rsidRDefault="005E7412" w:rsidP="002E1E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1E2B" w:rsidRPr="007B127B">
        <w:rPr>
          <w:rFonts w:ascii="Times New Roman" w:hAnsi="Times New Roman" w:cs="Times New Roman"/>
          <w:sz w:val="24"/>
          <w:szCs w:val="24"/>
        </w:rPr>
        <w:t xml:space="preserve">. </w:t>
      </w:r>
      <w:r w:rsidR="00E67554" w:rsidRPr="007B127B">
        <w:rPr>
          <w:rFonts w:ascii="Times New Roman" w:hAnsi="Times New Roman" w:cs="Times New Roman"/>
          <w:sz w:val="24"/>
          <w:szCs w:val="24"/>
        </w:rPr>
        <w:t>Настоящее пост</w:t>
      </w:r>
      <w:r w:rsidR="00D91B99" w:rsidRPr="007B127B">
        <w:rPr>
          <w:rFonts w:ascii="Times New Roman" w:hAnsi="Times New Roman" w:cs="Times New Roman"/>
          <w:sz w:val="24"/>
          <w:szCs w:val="24"/>
        </w:rPr>
        <w:t>ановление вступает в силу с</w:t>
      </w:r>
      <w:r w:rsidR="00EB6FEF" w:rsidRPr="007B127B">
        <w:rPr>
          <w:rFonts w:ascii="Times New Roman" w:hAnsi="Times New Roman" w:cs="Times New Roman"/>
          <w:sz w:val="24"/>
          <w:szCs w:val="24"/>
        </w:rPr>
        <w:t>о</w:t>
      </w:r>
      <w:r w:rsidR="00D91B99" w:rsidRPr="007B127B">
        <w:rPr>
          <w:rFonts w:ascii="Times New Roman" w:hAnsi="Times New Roman" w:cs="Times New Roman"/>
          <w:sz w:val="24"/>
          <w:szCs w:val="24"/>
        </w:rPr>
        <w:t xml:space="preserve"> д</w:t>
      </w:r>
      <w:r w:rsidR="00EB6FEF" w:rsidRPr="007B127B">
        <w:rPr>
          <w:rFonts w:ascii="Times New Roman" w:hAnsi="Times New Roman" w:cs="Times New Roman"/>
          <w:sz w:val="24"/>
          <w:szCs w:val="24"/>
        </w:rPr>
        <w:t>ня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на сайте администрации Карагинского муниципального района</w:t>
      </w:r>
      <w:r w:rsidR="002E1E2B" w:rsidRPr="007B127B">
        <w:rPr>
          <w:rFonts w:ascii="Times New Roman" w:hAnsi="Times New Roman" w:cs="Times New Roman"/>
          <w:sz w:val="24"/>
          <w:szCs w:val="24"/>
        </w:rPr>
        <w:t xml:space="preserve">, и распространяется на правоотношения, возникающие 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при составлении и утверждении бюджета </w:t>
      </w:r>
      <w:r w:rsidR="00EB2481" w:rsidRPr="003A36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="00EB2481" w:rsidRPr="007B127B">
        <w:rPr>
          <w:rFonts w:ascii="Times New Roman" w:hAnsi="Times New Roman" w:cs="Times New Roman"/>
          <w:sz w:val="24"/>
          <w:szCs w:val="24"/>
        </w:rPr>
        <w:t xml:space="preserve"> на </w:t>
      </w:r>
      <w:r w:rsidR="00EB2481">
        <w:rPr>
          <w:rFonts w:ascii="Times New Roman" w:hAnsi="Times New Roman" w:cs="Times New Roman"/>
          <w:sz w:val="24"/>
          <w:szCs w:val="24"/>
        </w:rPr>
        <w:t>2019</w:t>
      </w:r>
      <w:r w:rsidR="00EB2481" w:rsidRPr="007B127B">
        <w:rPr>
          <w:rFonts w:ascii="Times New Roman" w:hAnsi="Times New Roman" w:cs="Times New Roman"/>
          <w:sz w:val="24"/>
          <w:szCs w:val="24"/>
        </w:rPr>
        <w:t xml:space="preserve"> год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>.</w:t>
      </w:r>
    </w:p>
    <w:p w:rsidR="009055B1" w:rsidRPr="007B127B" w:rsidRDefault="009055B1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FEF" w:rsidRPr="007B127B" w:rsidRDefault="00EB6FEF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FEF" w:rsidRPr="007B127B" w:rsidRDefault="00EB6FEF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4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Глав</w:t>
      </w:r>
      <w:r w:rsidR="00080927">
        <w:rPr>
          <w:rFonts w:ascii="Times New Roman" w:hAnsi="Times New Roman" w:cs="Times New Roman"/>
          <w:sz w:val="24"/>
          <w:szCs w:val="24"/>
        </w:rPr>
        <w:t>а</w:t>
      </w:r>
      <w:r w:rsidRPr="007B127B">
        <w:rPr>
          <w:rFonts w:ascii="Times New Roman" w:hAnsi="Times New Roman" w:cs="Times New Roman"/>
          <w:sz w:val="24"/>
          <w:szCs w:val="24"/>
        </w:rPr>
        <w:t xml:space="preserve">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3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62B">
        <w:rPr>
          <w:rFonts w:ascii="Times New Roman" w:hAnsi="Times New Roman" w:cs="Times New Roman"/>
          <w:sz w:val="24"/>
          <w:szCs w:val="24"/>
        </w:rPr>
        <w:t xml:space="preserve">     </w:t>
      </w:r>
      <w:r w:rsidR="00080927">
        <w:rPr>
          <w:rFonts w:ascii="Times New Roman" w:hAnsi="Times New Roman" w:cs="Times New Roman"/>
          <w:sz w:val="24"/>
          <w:szCs w:val="24"/>
        </w:rPr>
        <w:t>В.Н. Гаврилов</w:t>
      </w:r>
    </w:p>
    <w:p w:rsidR="00EB6FEF" w:rsidRPr="007B127B" w:rsidRDefault="00EB6FEF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6FEF" w:rsidRDefault="00EB6FEF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5B1" w:rsidRPr="006912FB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55B1" w:rsidRPr="006912FB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Руководитель Финансового управления ______________ Е.А. Тихонова</w:t>
      </w:r>
    </w:p>
    <w:p w:rsidR="009055B1" w:rsidRPr="006912FB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40622" w:rsidRPr="006912FB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67554" w:rsidRPr="006912FB" w:rsidRDefault="00B40622" w:rsidP="00691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912FB">
        <w:rPr>
          <w:rFonts w:ascii="Times New Roman" w:hAnsi="Times New Roman" w:cs="Times New Roman"/>
          <w:sz w:val="20"/>
          <w:szCs w:val="20"/>
        </w:rPr>
        <w:t>Начальник правового отдела ______________________Н.А. Щербина</w:t>
      </w:r>
    </w:p>
    <w:p w:rsidR="006912FB" w:rsidRDefault="006912FB" w:rsidP="00B406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61A9B" w:rsidRDefault="009055B1" w:rsidP="00A97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912FB">
        <w:rPr>
          <w:rFonts w:ascii="Times New Roman" w:hAnsi="Times New Roman" w:cs="Times New Roman"/>
          <w:sz w:val="18"/>
          <w:szCs w:val="18"/>
        </w:rPr>
        <w:t xml:space="preserve">Рассылка: в дело, </w:t>
      </w:r>
      <w:proofErr w:type="spellStart"/>
      <w:r w:rsidRPr="006912FB">
        <w:rPr>
          <w:rFonts w:ascii="Times New Roman" w:hAnsi="Times New Roman" w:cs="Times New Roman"/>
          <w:sz w:val="18"/>
          <w:szCs w:val="18"/>
        </w:rPr>
        <w:t>финупр</w:t>
      </w:r>
      <w:proofErr w:type="spellEnd"/>
      <w:r w:rsidRPr="006912FB">
        <w:rPr>
          <w:rFonts w:ascii="Times New Roman" w:hAnsi="Times New Roman" w:cs="Times New Roman"/>
          <w:sz w:val="18"/>
          <w:szCs w:val="18"/>
        </w:rPr>
        <w:t xml:space="preserve">, </w:t>
      </w:r>
      <w:r w:rsidR="00B40622" w:rsidRPr="006912FB">
        <w:rPr>
          <w:rFonts w:ascii="Times New Roman" w:hAnsi="Times New Roman" w:cs="Times New Roman"/>
          <w:sz w:val="18"/>
          <w:szCs w:val="18"/>
        </w:rPr>
        <w:t>отдел экономики, Комитет</w:t>
      </w:r>
      <w:r w:rsidRPr="006912FB">
        <w:rPr>
          <w:rFonts w:ascii="Times New Roman" w:hAnsi="Times New Roman" w:cs="Times New Roman"/>
          <w:sz w:val="18"/>
          <w:szCs w:val="18"/>
        </w:rPr>
        <w:t xml:space="preserve"> ЖКХ, Управление </w:t>
      </w:r>
      <w:r w:rsidR="002347A7">
        <w:rPr>
          <w:rFonts w:ascii="Times New Roman" w:hAnsi="Times New Roman" w:cs="Times New Roman"/>
          <w:sz w:val="18"/>
          <w:szCs w:val="18"/>
        </w:rPr>
        <w:t>Оссора</w:t>
      </w:r>
      <w:r w:rsidRPr="006912FB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97EC4" w:rsidRPr="00A97EC4" w:rsidRDefault="00A97EC4" w:rsidP="00A97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40622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к Постановлению </w:t>
      </w:r>
      <w:r w:rsidR="00B40622" w:rsidRPr="007B12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7554" w:rsidRPr="007B127B" w:rsidRDefault="00B40622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B12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912F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67554" w:rsidRPr="007B127B" w:rsidRDefault="00E67554" w:rsidP="00BD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9B047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127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B127B">
        <w:rPr>
          <w:rFonts w:ascii="Times New Roman" w:hAnsi="Times New Roman" w:cs="Times New Roman"/>
          <w:bCs/>
          <w:sz w:val="24"/>
          <w:szCs w:val="24"/>
        </w:rPr>
        <w:t xml:space="preserve"> Л А Н </w:t>
      </w:r>
    </w:p>
    <w:p w:rsidR="00E67554" w:rsidRPr="007B127B" w:rsidRDefault="005E7412" w:rsidP="00EB24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разработки </w:t>
      </w:r>
      <w:r w:rsidR="00E67554" w:rsidRPr="007B127B">
        <w:rPr>
          <w:rFonts w:ascii="Times New Roman" w:hAnsi="Times New Roman" w:cs="Times New Roman"/>
          <w:bCs/>
          <w:sz w:val="24"/>
          <w:szCs w:val="24"/>
        </w:rPr>
        <w:t xml:space="preserve">проекта бюджета </w:t>
      </w:r>
      <w:r w:rsidR="002347A7" w:rsidRPr="003A364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="002347A7">
        <w:rPr>
          <w:rFonts w:ascii="Times New Roman" w:hAnsi="Times New Roman" w:cs="Times New Roman"/>
          <w:bCs/>
          <w:sz w:val="24"/>
          <w:szCs w:val="24"/>
        </w:rPr>
        <w:t xml:space="preserve"> (далее – МО ГП «поселок Оссора») </w:t>
      </w:r>
      <w:r w:rsidR="00E67554" w:rsidRPr="007B12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80927">
        <w:rPr>
          <w:rFonts w:ascii="Times New Roman" w:hAnsi="Times New Roman" w:cs="Times New Roman"/>
          <w:bCs/>
          <w:sz w:val="24"/>
          <w:szCs w:val="24"/>
        </w:rPr>
        <w:t>201</w:t>
      </w:r>
      <w:r w:rsidR="006912FB">
        <w:rPr>
          <w:rFonts w:ascii="Times New Roman" w:hAnsi="Times New Roman" w:cs="Times New Roman"/>
          <w:bCs/>
          <w:sz w:val="24"/>
          <w:szCs w:val="24"/>
        </w:rPr>
        <w:t>9</w:t>
      </w:r>
      <w:r w:rsidR="00E67554" w:rsidRPr="007B127B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E67554" w:rsidRPr="007B127B" w:rsidRDefault="00E67554" w:rsidP="009B0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97"/>
        <w:gridCol w:w="2232"/>
        <w:gridCol w:w="2126"/>
      </w:tblGrid>
      <w:tr w:rsidR="00E67554" w:rsidRPr="007B127B" w:rsidTr="005C6960">
        <w:tc>
          <w:tcPr>
            <w:tcW w:w="540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составления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0100F" w:rsidRPr="007B127B" w:rsidTr="00F017CA">
        <w:trPr>
          <w:trHeight w:val="545"/>
        </w:trPr>
        <w:tc>
          <w:tcPr>
            <w:tcW w:w="540" w:type="dxa"/>
          </w:tcPr>
          <w:p w:rsidR="0030100F" w:rsidRPr="00A97EC4" w:rsidRDefault="0067019E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30100F" w:rsidRPr="00A97EC4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управление:</w:t>
            </w:r>
          </w:p>
          <w:p w:rsidR="0030100F" w:rsidRPr="00A97EC4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>1. годовые объемы потребления коммунальных услуг на 2019 год и на плановый период 2020 и 2021 годов главными распорядителями средств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ГП «поселок Оссора»</w:t>
            </w: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>, муниципальными учреждениями района в натуральном и стоимостном выражении, утвержденные Постановлением Главы Карагинского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0100F" w:rsidRPr="00A97EC4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C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 ЖКХ администрации Карагинского муниципального района</w:t>
            </w:r>
          </w:p>
        </w:tc>
      </w:tr>
      <w:tr w:rsidR="0030100F" w:rsidRPr="007B127B" w:rsidTr="00F017CA">
        <w:tc>
          <w:tcPr>
            <w:tcW w:w="540" w:type="dxa"/>
          </w:tcPr>
          <w:p w:rsidR="0030100F" w:rsidRPr="007B127B" w:rsidRDefault="0067019E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30100F" w:rsidRPr="007B127B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Финансовое управление 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 финансового года и ожидаемые итоги социально-экономического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за текущий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параметры (изменения параметров) прогноза социально-экономического развития на 2019 – 2021 годы и пояснительную записку к нему.</w:t>
            </w:r>
          </w:p>
        </w:tc>
        <w:tc>
          <w:tcPr>
            <w:tcW w:w="2232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текущего финансового года</w:t>
            </w:r>
          </w:p>
        </w:tc>
        <w:tc>
          <w:tcPr>
            <w:tcW w:w="2126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30100F" w:rsidRPr="007B127B" w:rsidTr="00F017CA">
        <w:tc>
          <w:tcPr>
            <w:tcW w:w="540" w:type="dxa"/>
          </w:tcPr>
          <w:p w:rsidR="0030100F" w:rsidRPr="007B127B" w:rsidRDefault="0067019E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30100F" w:rsidRPr="007B127B" w:rsidRDefault="0030100F" w:rsidP="00F0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Представляют в Финансовое управление:</w:t>
            </w:r>
          </w:p>
          <w:p w:rsidR="0030100F" w:rsidRPr="007B127B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поступлений в 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год, по соответствующим видам (подвидам) доходов, с расчетами по статьям доходов бюджета в соответствии с бюджетной классификацией Российской Федерации;</w:t>
            </w:r>
          </w:p>
          <w:p w:rsidR="0030100F" w:rsidRPr="007B127B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2. прогноз объемов поступлений и выплат по источникам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нсирования дефицита бюджета, с расчетами по статьям источников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дефицита бюджета в соответствии с бюджетной классификацией Российской Федерации. </w:t>
            </w:r>
          </w:p>
        </w:tc>
        <w:tc>
          <w:tcPr>
            <w:tcW w:w="2232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и главные администраторы 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</w:p>
        </w:tc>
      </w:tr>
      <w:tr w:rsidR="0030100F" w:rsidRPr="007B127B" w:rsidTr="00F017CA">
        <w:tc>
          <w:tcPr>
            <w:tcW w:w="540" w:type="dxa"/>
          </w:tcPr>
          <w:p w:rsidR="0030100F" w:rsidRPr="007B127B" w:rsidRDefault="0067019E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30100F" w:rsidRPr="007B127B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в Финансовое управление оценку потерь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от предоставления налоговых льгот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32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  <w:tc>
          <w:tcPr>
            <w:tcW w:w="2126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тдел по экономическому развитию и инвестициям администрации Карагинского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30100F" w:rsidRPr="0030100F" w:rsidTr="00F017CA">
        <w:tc>
          <w:tcPr>
            <w:tcW w:w="540" w:type="dxa"/>
          </w:tcPr>
          <w:p w:rsidR="0030100F" w:rsidRPr="0030100F" w:rsidRDefault="0067019E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7" w:type="dxa"/>
          </w:tcPr>
          <w:p w:rsidR="0030100F" w:rsidRPr="0030100F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0F">
              <w:rPr>
                <w:rFonts w:ascii="Times New Roman" w:hAnsi="Times New Roman" w:cs="Times New Roman"/>
                <w:sz w:val="24"/>
                <w:szCs w:val="24"/>
              </w:rPr>
              <w:t xml:space="preserve">Расчет  прогноза объемов поступлений в бюджет </w:t>
            </w:r>
            <w:r w:rsidRPr="0030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30100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соответствующим видам (подвидам) доходов, прогноз объемов поступлений и выплат по источникам финансирования дефицита бюджета, основанный на показателях прогноза социально-экономического развития </w:t>
            </w:r>
            <w:r w:rsidRPr="00301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30100F">
              <w:rPr>
                <w:rFonts w:ascii="Times New Roman" w:hAnsi="Times New Roman" w:cs="Times New Roman"/>
                <w:sz w:val="24"/>
                <w:szCs w:val="24"/>
              </w:rPr>
              <w:t>и данных главных администраторов доходов и главных администраторов источников финансирования дефицита местного бюджета</w:t>
            </w:r>
          </w:p>
        </w:tc>
        <w:tc>
          <w:tcPr>
            <w:tcW w:w="2232" w:type="dxa"/>
          </w:tcPr>
          <w:p w:rsidR="0030100F" w:rsidRPr="0030100F" w:rsidRDefault="0030100F" w:rsidP="0030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0F">
              <w:rPr>
                <w:rFonts w:ascii="Times New Roman" w:hAnsi="Times New Roman" w:cs="Times New Roman"/>
                <w:sz w:val="24"/>
                <w:szCs w:val="24"/>
              </w:rPr>
              <w:t>до 20 сентября текущего финансового года</w:t>
            </w:r>
          </w:p>
        </w:tc>
        <w:tc>
          <w:tcPr>
            <w:tcW w:w="2126" w:type="dxa"/>
          </w:tcPr>
          <w:p w:rsidR="0030100F" w:rsidRPr="0030100F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67019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Направляют в Самостоятельный отдел по экономическому развитию и инвестициям:</w:t>
            </w:r>
          </w:p>
          <w:p w:rsidR="000A6379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отчеты о реализации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 также отчеты об осуществлении бюджетных инвестиций из бюджета 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объекты, не включенные в 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предлагаемых к реализации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предложения о внесении изменений в ранее утвержденные муниципальные программы 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D3B" w:rsidRPr="007B127B" w:rsidRDefault="00951D3B" w:rsidP="00234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актов администрации Карагинского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реализации,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инвестиций </w:t>
            </w:r>
            <w:r w:rsidR="007448E0" w:rsidRPr="007B127B">
              <w:rPr>
                <w:rFonts w:ascii="Times New Roman" w:hAnsi="Times New Roman" w:cs="Times New Roman"/>
                <w:sz w:val="24"/>
                <w:szCs w:val="24"/>
              </w:rPr>
              <w:t>в объекты капитального строительства за счет средств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включенные в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 также предложения в части, касающейся комплексного территориального развития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30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46CC"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A97EC4" w:rsidRPr="007B127B" w:rsidTr="00897655">
        <w:tc>
          <w:tcPr>
            <w:tcW w:w="540" w:type="dxa"/>
          </w:tcPr>
          <w:p w:rsidR="00A97EC4" w:rsidRPr="007B127B" w:rsidRDefault="0067019E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Представляют в Финансовое управление администрации Карагинского муниципального района: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средств бюджета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разделам, подразделам, целевым статьям и видам расходов классификации расходов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перечни публичных нормативных обязательств, подлежащих исполнению за счет средств бюджета 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3. обоснования (расчеты) бюджетных ассигнований по соответствующим главным распорядителям средств бюджета 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год, с выделением ассигнований, направляемых на исполнение публичных нормативных обязательств;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4. пояснительную записку к проекту решения 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 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 части вопросов, отнесенных к ведению соответствующих субъектов бюджетного планирования;</w:t>
            </w:r>
          </w:p>
          <w:p w:rsidR="00A97EC4" w:rsidRPr="007B127B" w:rsidRDefault="00A97EC4" w:rsidP="00897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5. предложения для участия в конкурсном распределении принимаемых расходных обязательств </w:t>
            </w:r>
            <w:r w:rsidR="002347A7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A97EC4" w:rsidRPr="007B127B" w:rsidRDefault="00A97EC4" w:rsidP="0030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A97EC4" w:rsidRPr="007B127B" w:rsidRDefault="00A97EC4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7" w:type="dxa"/>
          </w:tcPr>
          <w:p w:rsidR="00D925DE" w:rsidRPr="007B127B" w:rsidRDefault="00951D3B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D3B" w:rsidRPr="007B127B" w:rsidRDefault="00D925DE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свод отчетов о реализации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за первое полугодие текущего финансового года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DE" w:rsidRPr="007B127B" w:rsidRDefault="00D925DE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предлагаемых к реализации за счет средств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DE" w:rsidRPr="007B127B" w:rsidRDefault="002923C9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перечня инвестиционных мероприятий, предлагаемых к реализации за счет средств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30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30100F" w:rsidRPr="007B127B" w:rsidTr="00F017CA">
        <w:tc>
          <w:tcPr>
            <w:tcW w:w="540" w:type="dxa"/>
          </w:tcPr>
          <w:p w:rsidR="0030100F" w:rsidRPr="007B127B" w:rsidRDefault="0067019E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30100F" w:rsidRPr="007B127B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Финансовое управление проект основных направлений налоговой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30100F" w:rsidRPr="007B127B" w:rsidRDefault="0030100F" w:rsidP="00F0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01 октября текущего финансового года</w:t>
            </w:r>
          </w:p>
        </w:tc>
        <w:tc>
          <w:tcPr>
            <w:tcW w:w="2126" w:type="dxa"/>
          </w:tcPr>
          <w:p w:rsidR="0030100F" w:rsidRPr="007B127B" w:rsidRDefault="0030100F" w:rsidP="00F0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67019E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E67554" w:rsidRPr="007B127B" w:rsidRDefault="00E67554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перечня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0100F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0100F" w:rsidRPr="007B127B">
              <w:rPr>
                <w:rFonts w:ascii="Times New Roman" w:hAnsi="Times New Roman" w:cs="Times New Roman"/>
                <w:sz w:val="24"/>
                <w:szCs w:val="24"/>
              </w:rPr>
              <w:t>проект перечня инвестиционных мероприятий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предлагаемых к реализации за счет средств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67554" w:rsidRPr="007B127B" w:rsidRDefault="00D925DE" w:rsidP="0030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554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7554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D925DE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A17FB" w:rsidRDefault="00D670CE" w:rsidP="00FE0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оценку ожидаемого исполнения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7FB" w:rsidRPr="00F62C1C">
              <w:rPr>
                <w:sz w:val="24"/>
                <w:szCs w:val="24"/>
              </w:rPr>
              <w:t xml:space="preserve"> </w:t>
            </w:r>
          </w:p>
          <w:p w:rsidR="00D670CE" w:rsidRPr="00F509D9" w:rsidRDefault="00D670CE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670CE" w:rsidRPr="007B127B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7B127B" w:rsidRPr="007B127B" w:rsidRDefault="00E67554" w:rsidP="007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предложения субъектов бюджетного планирования по изменению объема  и (или) структуры расходных обязательств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9B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D670CE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D670CE" w:rsidRPr="007B127B" w:rsidRDefault="00D670CE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переч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 инвестиционных мероприятий, предлагаемых к реализации за счет средств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утвержденные Постановлениями администрации Карагинского муниципального района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 xml:space="preserve">также представляются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муниципальных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D670CE" w:rsidP="0030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D925DE" w:rsidRPr="007B127B" w:rsidTr="005C6960">
        <w:trPr>
          <w:trHeight w:val="850"/>
        </w:trPr>
        <w:tc>
          <w:tcPr>
            <w:tcW w:w="540" w:type="dxa"/>
          </w:tcPr>
          <w:p w:rsidR="00D925DE" w:rsidRPr="007B127B" w:rsidRDefault="005C6960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925DE" w:rsidRPr="007B127B" w:rsidRDefault="00D925DE" w:rsidP="00691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направляет на рассмотрение и согласование Бюджетной комиссии проект  прогноза социально-экономического развития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пояснительную записку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25DE" w:rsidRPr="007B127B" w:rsidRDefault="005C6960" w:rsidP="00AE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00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30100F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</w:tcPr>
          <w:p w:rsidR="00D925DE" w:rsidRPr="007B127B" w:rsidRDefault="00E652B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тдел по экономическому развитию и инвестициям администрации Карагинского муниципального района</w:t>
            </w:r>
          </w:p>
        </w:tc>
      </w:tr>
      <w:tr w:rsidR="00D670CE" w:rsidRPr="007B127B" w:rsidTr="005C6960">
        <w:trPr>
          <w:trHeight w:val="850"/>
        </w:trPr>
        <w:tc>
          <w:tcPr>
            <w:tcW w:w="540" w:type="dxa"/>
          </w:tcPr>
          <w:p w:rsidR="00D670CE" w:rsidRPr="007B127B" w:rsidRDefault="005C6960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2E1E2B" w:rsidRPr="007B127B" w:rsidRDefault="00D670CE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 прогноза социально-экономического развития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пояснительную записку</w:t>
            </w:r>
            <w:r w:rsidR="004D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0C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CE"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67019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5C6960" w:rsidRPr="007B127B" w:rsidRDefault="005C6960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Рассматривает, согласовывает и осуществляет конкурсное распределение общего (предельного) объема бюджетных ассигнований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принимаемых расходных обязательств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67019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5C6960" w:rsidRPr="007B127B" w:rsidRDefault="005C6960" w:rsidP="00EB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прогноз основных характеристик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6627">
              <w:rPr>
                <w:rFonts w:ascii="Times New Roman" w:hAnsi="Times New Roman" w:cs="Times New Roman"/>
                <w:sz w:val="24"/>
                <w:szCs w:val="24"/>
              </w:rPr>
              <w:t>, среднесрочный финансовый план на 2019</w:t>
            </w:r>
            <w:r w:rsidR="00A16627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A16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16627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16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16627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16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5C6960" w:rsidRPr="007B127B" w:rsidRDefault="005C6960" w:rsidP="00AE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67019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D670CE" w:rsidRPr="007B127B" w:rsidRDefault="00D670CE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представляет на согласование Бюджетной комиссии проект программы муниципальных заимствований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проект программы </w:t>
            </w:r>
            <w:r w:rsidR="007448E0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D670CE" w:rsidP="00AE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67019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BC46CC" w:rsidRPr="007B127B" w:rsidRDefault="00BC46CC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представляет Бюджетной комиссии проект основных направлений налоговой политики (на основе информации, представленной Самостоятельным отделом по экономическому разв</w:t>
            </w:r>
            <w:r w:rsidR="000F2BBF">
              <w:rPr>
                <w:rFonts w:ascii="Times New Roman" w:hAnsi="Times New Roman" w:cs="Times New Roman"/>
                <w:sz w:val="24"/>
                <w:szCs w:val="24"/>
              </w:rPr>
              <w:t xml:space="preserve">итию и инвестициям) и бюджетной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E67554" w:rsidRPr="007B127B" w:rsidTr="00563015">
        <w:trPr>
          <w:trHeight w:val="262"/>
        </w:trPr>
        <w:tc>
          <w:tcPr>
            <w:tcW w:w="540" w:type="dxa"/>
          </w:tcPr>
          <w:p w:rsidR="00E67554" w:rsidRPr="007B127B" w:rsidRDefault="0067019E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основных направлений налоговой и бюджетной политики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AE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E67554" w:rsidRPr="007B127B" w:rsidRDefault="00E67554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проекты программ муниципальных заимствований и муниципальных гарантий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AE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E67554" w:rsidRPr="007B127B" w:rsidRDefault="00E67554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основные характеристики бюджета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rPr>
          <w:trHeight w:val="453"/>
        </w:trPr>
        <w:tc>
          <w:tcPr>
            <w:tcW w:w="540" w:type="dxa"/>
            <w:shd w:val="clear" w:color="auto" w:fill="auto"/>
          </w:tcPr>
          <w:p w:rsidR="00E67554" w:rsidRPr="007B127B" w:rsidRDefault="005C6960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основные направления налоговой и бюджетной политики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12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912F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E67554" w:rsidRPr="007B127B" w:rsidRDefault="00E67554" w:rsidP="00D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E26DA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126" w:type="dxa"/>
            <w:shd w:val="clear" w:color="auto" w:fill="auto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DD1F6C" w:rsidRPr="0067019E" w:rsidTr="005C6960">
        <w:tc>
          <w:tcPr>
            <w:tcW w:w="540" w:type="dxa"/>
          </w:tcPr>
          <w:p w:rsidR="00DD1F6C" w:rsidRPr="0067019E" w:rsidRDefault="006912FB" w:rsidP="0067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D1F6C" w:rsidRPr="0067019E" w:rsidRDefault="00DD1F6C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>Представляет в Администрацию Карагинского муниципального района проект решения о бюджете</w:t>
            </w:r>
            <w:r w:rsidR="004D6CA8" w:rsidRPr="00670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ГП «поселок Оссора»</w:t>
            </w: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FB" w:rsidRPr="0067019E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документы и материалы, подлежащие представлению в Совет депутатов </w:t>
            </w:r>
            <w:r w:rsidR="004D6CA8" w:rsidRPr="00670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>одновременно с указанным проектом.</w:t>
            </w:r>
          </w:p>
        </w:tc>
        <w:tc>
          <w:tcPr>
            <w:tcW w:w="2232" w:type="dxa"/>
          </w:tcPr>
          <w:p w:rsidR="00DD1F6C" w:rsidRPr="0067019E" w:rsidRDefault="00DD1F6C" w:rsidP="00A1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6627" w:rsidRPr="00670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DA" w:rsidRPr="00670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 xml:space="preserve"> ноября текущего финансового года</w:t>
            </w:r>
          </w:p>
        </w:tc>
        <w:tc>
          <w:tcPr>
            <w:tcW w:w="2126" w:type="dxa"/>
          </w:tcPr>
          <w:p w:rsidR="00DD1F6C" w:rsidRPr="0067019E" w:rsidRDefault="00DD1F6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9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6912FB" w:rsidRPr="007B127B" w:rsidTr="00897655">
        <w:tc>
          <w:tcPr>
            <w:tcW w:w="540" w:type="dxa"/>
          </w:tcPr>
          <w:p w:rsidR="006912FB" w:rsidRPr="007B127B" w:rsidRDefault="0067019E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7" w:type="dxa"/>
          </w:tcPr>
          <w:p w:rsidR="006912FB" w:rsidRPr="007B127B" w:rsidRDefault="006912FB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Утверждает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предлагаемые к реализации начиная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года, а также изменения, вносимые в ранее утвержденные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2232" w:type="dxa"/>
          </w:tcPr>
          <w:p w:rsidR="006912FB" w:rsidRPr="007B127B" w:rsidRDefault="006912FB" w:rsidP="00AE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26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6912FB" w:rsidRPr="007B127B" w:rsidRDefault="006912FB" w:rsidP="0089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67019E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E67554" w:rsidRPr="007B127B" w:rsidRDefault="00E67554" w:rsidP="004D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Одобряет прогноз социально-экономического развития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принятием решения о внесении проекта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52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52B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Совет депутатов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Оссора»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ноября 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67019E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</w:tcPr>
          <w:p w:rsidR="00E67554" w:rsidRPr="007B127B" w:rsidRDefault="00E67554" w:rsidP="009B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проект решения о бюджете на очередной финансовый год в Совет депутатов </w:t>
            </w:r>
            <w:r w:rsidR="004D6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ГП «поселок Оссора»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 приложением необходимых документов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67019E" w:rsidP="009D7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</w:tcPr>
          <w:p w:rsidR="00E67554" w:rsidRPr="007B127B" w:rsidRDefault="00E67554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Вправе вносить уточнения в ранее одобренные Администрацией Кар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(или) Бюджетной комиссией бюджетные проектировки в связи с рассмотрением Бюджетной комиссией несогласованных вопросов по формированию бюджетных проектировок на очередной финансовый год и других вопросов, относящихся к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Бюджетной комиссии.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</w:tbl>
    <w:p w:rsidR="00E67554" w:rsidRDefault="00E67554" w:rsidP="00A97EC4">
      <w:pPr>
        <w:spacing w:after="0" w:line="240" w:lineRule="auto"/>
        <w:outlineLvl w:val="0"/>
      </w:pPr>
    </w:p>
    <w:sectPr w:rsidR="00E67554" w:rsidSect="00686F7D">
      <w:headerReference w:type="default" r:id="rId8"/>
      <w:pgSz w:w="11906" w:h="16838" w:code="9"/>
      <w:pgMar w:top="539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FF" w:rsidRDefault="004411FF" w:rsidP="006661FF">
      <w:pPr>
        <w:spacing w:after="0" w:line="240" w:lineRule="auto"/>
      </w:pPr>
      <w:r>
        <w:separator/>
      </w:r>
    </w:p>
  </w:endnote>
  <w:endnote w:type="continuationSeparator" w:id="0">
    <w:p w:rsidR="004411FF" w:rsidRDefault="004411FF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FF" w:rsidRDefault="004411FF" w:rsidP="006661FF">
      <w:pPr>
        <w:spacing w:after="0" w:line="240" w:lineRule="auto"/>
      </w:pPr>
      <w:r>
        <w:separator/>
      </w:r>
    </w:p>
  </w:footnote>
  <w:footnote w:type="continuationSeparator" w:id="0">
    <w:p w:rsidR="004411FF" w:rsidRDefault="004411FF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D" w:rsidRDefault="000F62DD" w:rsidP="003C1214">
    <w:pPr>
      <w:pStyle w:val="a3"/>
      <w:framePr w:wrap="auto" w:vAnchor="text" w:hAnchor="margin" w:xAlign="center" w:y="1"/>
      <w:rPr>
        <w:rStyle w:val="a5"/>
      </w:rPr>
    </w:pPr>
  </w:p>
  <w:p w:rsidR="000F62DD" w:rsidRDefault="000F62DD" w:rsidP="003C1214">
    <w:pPr>
      <w:pStyle w:val="a3"/>
      <w:framePr w:wrap="auto" w:vAnchor="text" w:hAnchor="margin" w:xAlign="center" w:y="1"/>
      <w:rPr>
        <w:rStyle w:val="a5"/>
      </w:rPr>
    </w:pPr>
  </w:p>
  <w:p w:rsidR="000F62DD" w:rsidRDefault="000F62DD" w:rsidP="00A6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4C"/>
    <w:rsid w:val="00047B91"/>
    <w:rsid w:val="00080927"/>
    <w:rsid w:val="000A4751"/>
    <w:rsid w:val="000A6379"/>
    <w:rsid w:val="000A6554"/>
    <w:rsid w:val="000B0B48"/>
    <w:rsid w:val="000B3E40"/>
    <w:rsid w:val="000D2F16"/>
    <w:rsid w:val="000D566E"/>
    <w:rsid w:val="000F2BBF"/>
    <w:rsid w:val="000F62DD"/>
    <w:rsid w:val="001156C9"/>
    <w:rsid w:val="00122F00"/>
    <w:rsid w:val="00133E84"/>
    <w:rsid w:val="00146B89"/>
    <w:rsid w:val="001534D1"/>
    <w:rsid w:val="001C083F"/>
    <w:rsid w:val="001F42A4"/>
    <w:rsid w:val="0020485F"/>
    <w:rsid w:val="002347A7"/>
    <w:rsid w:val="00244E39"/>
    <w:rsid w:val="0026689B"/>
    <w:rsid w:val="00266D9A"/>
    <w:rsid w:val="0028680B"/>
    <w:rsid w:val="002923C9"/>
    <w:rsid w:val="002C4494"/>
    <w:rsid w:val="002C4C27"/>
    <w:rsid w:val="002E1E2B"/>
    <w:rsid w:val="002F7E65"/>
    <w:rsid w:val="0030100F"/>
    <w:rsid w:val="00324C65"/>
    <w:rsid w:val="003465A1"/>
    <w:rsid w:val="003A364F"/>
    <w:rsid w:val="003B334D"/>
    <w:rsid w:val="003C1214"/>
    <w:rsid w:val="003D1D7B"/>
    <w:rsid w:val="004104D4"/>
    <w:rsid w:val="0042070E"/>
    <w:rsid w:val="004411FF"/>
    <w:rsid w:val="004442FB"/>
    <w:rsid w:val="0044545F"/>
    <w:rsid w:val="00476B40"/>
    <w:rsid w:val="004C1290"/>
    <w:rsid w:val="004D6CA8"/>
    <w:rsid w:val="00545B7E"/>
    <w:rsid w:val="00563015"/>
    <w:rsid w:val="0056363B"/>
    <w:rsid w:val="005720C1"/>
    <w:rsid w:val="005916FB"/>
    <w:rsid w:val="005951EF"/>
    <w:rsid w:val="005C6960"/>
    <w:rsid w:val="005E1D5B"/>
    <w:rsid w:val="005E27BA"/>
    <w:rsid w:val="005E7412"/>
    <w:rsid w:val="005F36AD"/>
    <w:rsid w:val="0060203C"/>
    <w:rsid w:val="00614A4E"/>
    <w:rsid w:val="0062762A"/>
    <w:rsid w:val="00634AB0"/>
    <w:rsid w:val="006357D2"/>
    <w:rsid w:val="006501D3"/>
    <w:rsid w:val="00661A9B"/>
    <w:rsid w:val="006661FF"/>
    <w:rsid w:val="0067019E"/>
    <w:rsid w:val="00686F7D"/>
    <w:rsid w:val="006912FB"/>
    <w:rsid w:val="006964E3"/>
    <w:rsid w:val="006D5D05"/>
    <w:rsid w:val="0071262B"/>
    <w:rsid w:val="00714D88"/>
    <w:rsid w:val="00727498"/>
    <w:rsid w:val="007448E0"/>
    <w:rsid w:val="00756D4B"/>
    <w:rsid w:val="00757F94"/>
    <w:rsid w:val="007655B1"/>
    <w:rsid w:val="00774740"/>
    <w:rsid w:val="00782A6B"/>
    <w:rsid w:val="007902A1"/>
    <w:rsid w:val="007B127B"/>
    <w:rsid w:val="007D4413"/>
    <w:rsid w:val="0083520A"/>
    <w:rsid w:val="00837AB5"/>
    <w:rsid w:val="008428CB"/>
    <w:rsid w:val="008533F2"/>
    <w:rsid w:val="00876B61"/>
    <w:rsid w:val="008872E5"/>
    <w:rsid w:val="008A17FB"/>
    <w:rsid w:val="008A277D"/>
    <w:rsid w:val="008B45F1"/>
    <w:rsid w:val="008C14B2"/>
    <w:rsid w:val="008D6E04"/>
    <w:rsid w:val="009055B1"/>
    <w:rsid w:val="00912865"/>
    <w:rsid w:val="00951D3B"/>
    <w:rsid w:val="00985C3D"/>
    <w:rsid w:val="009A5E34"/>
    <w:rsid w:val="009B0476"/>
    <w:rsid w:val="009D7F23"/>
    <w:rsid w:val="009F4EB3"/>
    <w:rsid w:val="009F5FCD"/>
    <w:rsid w:val="00A107F2"/>
    <w:rsid w:val="00A16627"/>
    <w:rsid w:val="00A65020"/>
    <w:rsid w:val="00A653BE"/>
    <w:rsid w:val="00A74056"/>
    <w:rsid w:val="00A8109D"/>
    <w:rsid w:val="00A91444"/>
    <w:rsid w:val="00A97EC4"/>
    <w:rsid w:val="00AA44AE"/>
    <w:rsid w:val="00AA7CEF"/>
    <w:rsid w:val="00AD4EB3"/>
    <w:rsid w:val="00AE26DA"/>
    <w:rsid w:val="00AE3004"/>
    <w:rsid w:val="00B40622"/>
    <w:rsid w:val="00B55BD1"/>
    <w:rsid w:val="00B76CAE"/>
    <w:rsid w:val="00B81EBC"/>
    <w:rsid w:val="00BA200C"/>
    <w:rsid w:val="00BA684D"/>
    <w:rsid w:val="00BC46CC"/>
    <w:rsid w:val="00BD2B4C"/>
    <w:rsid w:val="00BE7381"/>
    <w:rsid w:val="00BF169B"/>
    <w:rsid w:val="00C12F9E"/>
    <w:rsid w:val="00C2363F"/>
    <w:rsid w:val="00C30D7B"/>
    <w:rsid w:val="00C340BC"/>
    <w:rsid w:val="00CE0389"/>
    <w:rsid w:val="00D05585"/>
    <w:rsid w:val="00D2545A"/>
    <w:rsid w:val="00D4212C"/>
    <w:rsid w:val="00D670CE"/>
    <w:rsid w:val="00D84BF8"/>
    <w:rsid w:val="00D91B99"/>
    <w:rsid w:val="00D925DE"/>
    <w:rsid w:val="00DB5C55"/>
    <w:rsid w:val="00DC3A71"/>
    <w:rsid w:val="00DD079C"/>
    <w:rsid w:val="00DD1F6C"/>
    <w:rsid w:val="00DF470F"/>
    <w:rsid w:val="00E32B9E"/>
    <w:rsid w:val="00E37452"/>
    <w:rsid w:val="00E51907"/>
    <w:rsid w:val="00E56606"/>
    <w:rsid w:val="00E61691"/>
    <w:rsid w:val="00E652BB"/>
    <w:rsid w:val="00E67554"/>
    <w:rsid w:val="00EB2481"/>
    <w:rsid w:val="00EB4267"/>
    <w:rsid w:val="00EB6FEF"/>
    <w:rsid w:val="00EC168D"/>
    <w:rsid w:val="00EC407F"/>
    <w:rsid w:val="00EE1D63"/>
    <w:rsid w:val="00F008C8"/>
    <w:rsid w:val="00F416AF"/>
    <w:rsid w:val="00F509D9"/>
    <w:rsid w:val="00F83144"/>
    <w:rsid w:val="00F93C8F"/>
    <w:rsid w:val="00FA4DBA"/>
    <w:rsid w:val="00FC3FCA"/>
    <w:rsid w:val="00FD3F52"/>
    <w:rsid w:val="00FE0D61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B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2B4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D2B4C"/>
  </w:style>
  <w:style w:type="table" w:styleId="a6">
    <w:name w:val="Table Grid"/>
    <w:basedOn w:val="a1"/>
    <w:uiPriority w:val="99"/>
    <w:rsid w:val="006D5D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985C3D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985C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9">
    <w:name w:val="Font Style19"/>
    <w:basedOn w:val="a0"/>
    <w:uiPriority w:val="99"/>
    <w:rsid w:val="008A17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7DCC-FBC2-48E3-9EEC-37E3452D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45</cp:revision>
  <cp:lastPrinted>2018-04-04T22:44:00Z</cp:lastPrinted>
  <dcterms:created xsi:type="dcterms:W3CDTF">2012-05-16T05:31:00Z</dcterms:created>
  <dcterms:modified xsi:type="dcterms:W3CDTF">2018-04-04T22:58:00Z</dcterms:modified>
</cp:coreProperties>
</file>