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17E" w:rsidRDefault="0012117E" w:rsidP="0012117E">
      <w:pPr>
        <w:ind w:left="4111" w:right="-91" w:firstLine="142"/>
        <w:rPr>
          <w:b/>
          <w:bCs/>
          <w:caps/>
          <w:sz w:val="28"/>
          <w:szCs w:val="28"/>
        </w:rPr>
      </w:pPr>
      <w:bookmarkStart w:id="0" w:name="sub_3000"/>
      <w:r>
        <w:rPr>
          <w:b/>
          <w:bCs/>
          <w:caps/>
          <w:noProof/>
          <w:sz w:val="28"/>
          <w:szCs w:val="28"/>
          <w:lang w:eastAsia="ru-RU"/>
        </w:rPr>
        <w:drawing>
          <wp:inline distT="0" distB="0" distL="0" distR="0">
            <wp:extent cx="500380" cy="6210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17E" w:rsidRDefault="0012117E" w:rsidP="0012117E">
      <w:pPr>
        <w:ind w:right="-271"/>
        <w:outlineLvl w:val="0"/>
        <w:rPr>
          <w:b/>
          <w:bCs/>
          <w:caps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Администрация Карагинского муниципального района</w:t>
      </w:r>
    </w:p>
    <w:p w:rsidR="0012117E" w:rsidRDefault="0012117E" w:rsidP="0012117E">
      <w:pPr>
        <w:pStyle w:val="a5"/>
        <w:jc w:val="center"/>
        <w:outlineLvl w:val="0"/>
        <w:rPr>
          <w:rStyle w:val="a4"/>
          <w:rFonts w:ascii="Times New Roman" w:hAnsi="Times New Roman" w:cs="Times New Roman"/>
          <w:bCs w:val="0"/>
          <w:noProof/>
          <w:sz w:val="48"/>
          <w:szCs w:val="48"/>
        </w:rPr>
      </w:pPr>
      <w:r w:rsidRPr="006F2F5F">
        <w:rPr>
          <w:rStyle w:val="a4"/>
          <w:rFonts w:ascii="Times New Roman" w:hAnsi="Times New Roman" w:cs="Times New Roman"/>
          <w:noProof/>
          <w:sz w:val="48"/>
          <w:szCs w:val="48"/>
        </w:rPr>
        <w:t>П О С Т А Н О В Л Е Н И Е</w:t>
      </w:r>
    </w:p>
    <w:p w:rsidR="0012117E" w:rsidRPr="006F2F5F" w:rsidRDefault="0012117E" w:rsidP="0012117E"/>
    <w:p w:rsidR="0012117E" w:rsidRPr="00EE76B1" w:rsidRDefault="0012117E" w:rsidP="0012117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«23» ноября 2015</w:t>
      </w:r>
      <w:r w:rsidRPr="00EE76B1">
        <w:rPr>
          <w:rFonts w:ascii="Times New Roman" w:hAnsi="Times New Roman" w:cs="Times New Roman"/>
          <w:sz w:val="24"/>
          <w:szCs w:val="24"/>
        </w:rPr>
        <w:t xml:space="preserve"> г.                                     </w:t>
      </w:r>
      <w:r w:rsidRPr="00EE76B1">
        <w:rPr>
          <w:rFonts w:ascii="Times New Roman" w:hAnsi="Times New Roman" w:cs="Times New Roman"/>
          <w:sz w:val="24"/>
          <w:szCs w:val="24"/>
        </w:rPr>
        <w:tab/>
      </w:r>
      <w:r w:rsidRPr="00EE76B1">
        <w:rPr>
          <w:rFonts w:ascii="Times New Roman" w:hAnsi="Times New Roman" w:cs="Times New Roman"/>
          <w:sz w:val="24"/>
          <w:szCs w:val="24"/>
        </w:rPr>
        <w:tab/>
      </w:r>
      <w:r w:rsidRPr="00EE76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6B1"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216</w:t>
      </w:r>
      <w:r w:rsidRPr="00EE76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2117E" w:rsidRDefault="0012117E" w:rsidP="0012117E">
      <w:pPr>
        <w:ind w:right="39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6B1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EE76B1">
        <w:rPr>
          <w:rFonts w:ascii="Times New Roman" w:hAnsi="Times New Roman" w:cs="Times New Roman"/>
          <w:sz w:val="24"/>
          <w:szCs w:val="24"/>
        </w:rPr>
        <w:t>Оссора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</w:tblGrid>
      <w:tr w:rsidR="0012117E" w:rsidRPr="00C07C6A" w:rsidTr="0031446C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2117E" w:rsidRPr="00C07C6A" w:rsidRDefault="0012117E" w:rsidP="00314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6A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Положения «О сети наблюдения и лабораторного контроля гражданской обороны  Карагинского муниципального района»</w:t>
            </w:r>
          </w:p>
        </w:tc>
      </w:tr>
    </w:tbl>
    <w:p w:rsidR="0012117E" w:rsidRPr="00C07C6A" w:rsidRDefault="0012117E" w:rsidP="001211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17E" w:rsidRDefault="0012117E" w:rsidP="00121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17E" w:rsidRPr="00C07C6A" w:rsidRDefault="0012117E" w:rsidP="00121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07C6A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26.11.2007 № 804 «Об утверждении положения о гражданской обороне в Российской Федерации», от 30.12.2003 № 794 «О единой государственной системе предупреждения и ликвидации чрезвычайных ситуаций», постановлением Правительства Камчатского края от 21.07.2008</w:t>
      </w:r>
      <w:proofErr w:type="gramEnd"/>
      <w:r w:rsidRPr="00C07C6A">
        <w:rPr>
          <w:rFonts w:ascii="Times New Roman" w:hAnsi="Times New Roman" w:cs="Times New Roman"/>
          <w:sz w:val="24"/>
          <w:szCs w:val="24"/>
        </w:rPr>
        <w:t xml:space="preserve"> № 223-П (с изменениями от 29.10.2013 № 476-П), </w:t>
      </w:r>
      <w:r w:rsidRPr="00C07C6A">
        <w:rPr>
          <w:rFonts w:ascii="Times New Roman" w:hAnsi="Times New Roman" w:cs="Times New Roman"/>
          <w:color w:val="000000"/>
          <w:sz w:val="24"/>
          <w:szCs w:val="24"/>
        </w:rPr>
        <w:t xml:space="preserve">в целях обеспечения мероприятий по гражданской обороне и защите населения от чрезвычайных ситуаций на территории </w:t>
      </w:r>
      <w:r w:rsidRPr="00C07C6A">
        <w:rPr>
          <w:rFonts w:ascii="Times New Roman" w:hAnsi="Times New Roman" w:cs="Times New Roman"/>
          <w:sz w:val="24"/>
          <w:szCs w:val="24"/>
        </w:rPr>
        <w:t xml:space="preserve">Карагинского муниципального района  </w:t>
      </w:r>
    </w:p>
    <w:p w:rsidR="0012117E" w:rsidRPr="00C07C6A" w:rsidRDefault="0012117E" w:rsidP="001211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117E" w:rsidRPr="00C07C6A" w:rsidRDefault="0012117E" w:rsidP="00121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C6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2117E" w:rsidRPr="00C07C6A" w:rsidRDefault="0012117E" w:rsidP="00121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17E" w:rsidRPr="00C07C6A" w:rsidRDefault="0012117E" w:rsidP="00121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07C6A">
        <w:rPr>
          <w:rFonts w:ascii="Times New Roman" w:hAnsi="Times New Roman" w:cs="Times New Roman"/>
          <w:sz w:val="24"/>
          <w:szCs w:val="24"/>
        </w:rPr>
        <w:t xml:space="preserve">1. Утвердить Положение «О сети наблюдения и лабораторного контроля гражданской обороны Карагинского муниципального района» </w:t>
      </w:r>
      <w:r w:rsidRPr="00C07C6A">
        <w:rPr>
          <w:rFonts w:ascii="Times New Roman" w:hAnsi="Times New Roman" w:cs="Times New Roman"/>
          <w:bCs/>
          <w:sz w:val="24"/>
          <w:szCs w:val="24"/>
        </w:rPr>
        <w:t>(приложение № 1).</w:t>
      </w:r>
    </w:p>
    <w:p w:rsidR="0012117E" w:rsidRPr="00C07C6A" w:rsidRDefault="0012117E" w:rsidP="00121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07C6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07C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07C6A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начальника отдела по делам ГО и ЧС и мобилизационной работе администрации Карагинского муниципального района.</w:t>
      </w:r>
    </w:p>
    <w:p w:rsidR="0012117E" w:rsidRPr="00BD0505" w:rsidRDefault="0012117E" w:rsidP="0012117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07C6A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 момента официального опубликования на официальном сайте администрации Карагинского муниципального района </w:t>
      </w:r>
      <w:hyperlink r:id="rId5" w:history="1">
        <w:r w:rsidRPr="00BD050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D050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D050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karadm</w:t>
        </w:r>
        <w:proofErr w:type="spellEnd"/>
        <w:r w:rsidRPr="00BD050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D050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D0505">
        <w:rPr>
          <w:rFonts w:ascii="Times New Roman" w:hAnsi="Times New Roman" w:cs="Times New Roman"/>
          <w:sz w:val="24"/>
          <w:szCs w:val="24"/>
        </w:rPr>
        <w:t>.</w:t>
      </w:r>
    </w:p>
    <w:p w:rsidR="0012117E" w:rsidRPr="00C07C6A" w:rsidRDefault="0012117E" w:rsidP="00121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C6A">
        <w:rPr>
          <w:rFonts w:ascii="Times New Roman" w:hAnsi="Times New Roman" w:cs="Times New Roman"/>
          <w:sz w:val="24"/>
          <w:szCs w:val="24"/>
        </w:rPr>
        <w:t>   </w:t>
      </w:r>
    </w:p>
    <w:p w:rsidR="0012117E" w:rsidRDefault="0012117E" w:rsidP="00121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17E" w:rsidRPr="00C07C6A" w:rsidRDefault="0012117E" w:rsidP="00121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17E" w:rsidRPr="00C07C6A" w:rsidRDefault="0012117E" w:rsidP="00121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C07C6A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12117E" w:rsidRPr="00C07C6A" w:rsidRDefault="0012117E" w:rsidP="00121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C6A">
        <w:rPr>
          <w:rFonts w:ascii="Times New Roman" w:hAnsi="Times New Roman" w:cs="Times New Roman"/>
          <w:sz w:val="24"/>
          <w:szCs w:val="24"/>
        </w:rPr>
        <w:t xml:space="preserve">Карагинского муниципального района            </w:t>
      </w:r>
      <w:r w:rsidRPr="00C07C6A">
        <w:rPr>
          <w:rFonts w:ascii="Times New Roman" w:hAnsi="Times New Roman" w:cs="Times New Roman"/>
          <w:sz w:val="24"/>
          <w:szCs w:val="24"/>
        </w:rPr>
        <w:tab/>
      </w:r>
      <w:r w:rsidRPr="00C07C6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Н.А. </w:t>
      </w:r>
      <w:proofErr w:type="gramStart"/>
      <w:r w:rsidRPr="00C07C6A">
        <w:rPr>
          <w:rFonts w:ascii="Times New Roman" w:hAnsi="Times New Roman" w:cs="Times New Roman"/>
          <w:sz w:val="24"/>
          <w:szCs w:val="24"/>
        </w:rPr>
        <w:t>Алёшкин</w:t>
      </w:r>
      <w:proofErr w:type="gramEnd"/>
    </w:p>
    <w:p w:rsidR="0012117E" w:rsidRPr="00C07C6A" w:rsidRDefault="0012117E" w:rsidP="00121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17E" w:rsidRDefault="0012117E" w:rsidP="0012117E">
      <w:pPr>
        <w:tabs>
          <w:tab w:val="left" w:pos="712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117E" w:rsidRDefault="0012117E" w:rsidP="0012117E">
      <w:pPr>
        <w:tabs>
          <w:tab w:val="left" w:pos="712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117E" w:rsidRDefault="0012117E" w:rsidP="0012117E">
      <w:pPr>
        <w:tabs>
          <w:tab w:val="left" w:pos="712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117E" w:rsidRDefault="0012117E" w:rsidP="0012117E">
      <w:pPr>
        <w:tabs>
          <w:tab w:val="left" w:pos="712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117E" w:rsidRPr="00C07C6A" w:rsidRDefault="0012117E" w:rsidP="0012117E">
      <w:pPr>
        <w:tabs>
          <w:tab w:val="left" w:pos="712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117E" w:rsidRPr="00C07C6A" w:rsidRDefault="0012117E" w:rsidP="0012117E">
      <w:pPr>
        <w:tabs>
          <w:tab w:val="left" w:pos="712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117E" w:rsidRDefault="0012117E" w:rsidP="0012117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07C6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</w:t>
      </w:r>
      <w:r w:rsidRPr="00C07C6A">
        <w:rPr>
          <w:rFonts w:ascii="Times New Roman" w:hAnsi="Times New Roman" w:cs="Times New Roman"/>
          <w:color w:val="000000"/>
          <w:sz w:val="24"/>
          <w:szCs w:val="24"/>
        </w:rPr>
        <w:t xml:space="preserve">               Приложение 1  </w:t>
      </w:r>
    </w:p>
    <w:p w:rsidR="0012117E" w:rsidRPr="00C07C6A" w:rsidRDefault="0012117E" w:rsidP="0012117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07C6A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 администрации </w:t>
      </w:r>
    </w:p>
    <w:p w:rsidR="0012117E" w:rsidRPr="00C07C6A" w:rsidRDefault="0012117E" w:rsidP="0012117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07C6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Карагинского муниципального района </w:t>
      </w:r>
    </w:p>
    <w:p w:rsidR="0012117E" w:rsidRDefault="0012117E" w:rsidP="0012117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07C6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r w:rsidRPr="00BD050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от «23» ноября 2015г. № 216 </w:t>
      </w:r>
    </w:p>
    <w:p w:rsidR="0012117E" w:rsidRDefault="0012117E" w:rsidP="0012117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12117E" w:rsidRDefault="0012117E" w:rsidP="0012117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12117E" w:rsidRPr="00BD0505" w:rsidRDefault="0012117E" w:rsidP="00121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50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2117E" w:rsidRDefault="0012117E" w:rsidP="00121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505">
        <w:rPr>
          <w:rFonts w:ascii="Times New Roman" w:hAnsi="Times New Roman" w:cs="Times New Roman"/>
          <w:b/>
          <w:sz w:val="24"/>
          <w:szCs w:val="24"/>
        </w:rPr>
        <w:t>О сети наблюдения и лабораторного контроля гражданской обороны</w:t>
      </w:r>
    </w:p>
    <w:p w:rsidR="0012117E" w:rsidRDefault="0012117E" w:rsidP="00121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505">
        <w:rPr>
          <w:rFonts w:ascii="Times New Roman" w:hAnsi="Times New Roman" w:cs="Times New Roman"/>
          <w:b/>
          <w:sz w:val="24"/>
          <w:szCs w:val="24"/>
        </w:rPr>
        <w:t>Карагинского муниципального района</w:t>
      </w:r>
    </w:p>
    <w:p w:rsidR="0012117E" w:rsidRDefault="0012117E" w:rsidP="00121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17E" w:rsidRDefault="0012117E" w:rsidP="001211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117E" w:rsidRPr="00C07C6A" w:rsidRDefault="0012117E" w:rsidP="001211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07C6A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C07C6A">
        <w:rPr>
          <w:rFonts w:ascii="Times New Roman" w:hAnsi="Times New Roman" w:cs="Times New Roman"/>
          <w:color w:val="000000"/>
          <w:sz w:val="24"/>
          <w:szCs w:val="24"/>
        </w:rPr>
        <w:t>. Общие положения</w:t>
      </w:r>
    </w:p>
    <w:p w:rsidR="0012117E" w:rsidRPr="00C07C6A" w:rsidRDefault="0012117E" w:rsidP="001211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17E" w:rsidRPr="00C07C6A" w:rsidRDefault="0012117E" w:rsidP="001211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7C6A">
        <w:rPr>
          <w:rFonts w:ascii="Times New Roman" w:hAnsi="Times New Roman" w:cs="Times New Roman"/>
          <w:color w:val="000000"/>
          <w:sz w:val="24"/>
          <w:szCs w:val="24"/>
        </w:rPr>
        <w:t>1. Настоящее Положение определяет основные задачи, организацию и порядок функционирования сети наблюдения и лабораторного контроля Карагинского муниципального района (далее - СНЛК).</w:t>
      </w:r>
    </w:p>
    <w:p w:rsidR="0012117E" w:rsidRPr="00C07C6A" w:rsidRDefault="0012117E" w:rsidP="001211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7C6A">
        <w:rPr>
          <w:rFonts w:ascii="Times New Roman" w:hAnsi="Times New Roman" w:cs="Times New Roman"/>
          <w:color w:val="000000"/>
          <w:sz w:val="24"/>
          <w:szCs w:val="24"/>
        </w:rPr>
        <w:t>2. СНЛК является составной час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тью сил и средств Карагинского </w:t>
      </w:r>
      <w:r w:rsidRPr="00C07C6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звена РСЧС и осуществляет наблюдение и </w:t>
      </w:r>
      <w:proofErr w:type="gramStart"/>
      <w:r w:rsidRPr="00C07C6A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C07C6A">
        <w:rPr>
          <w:rFonts w:ascii="Times New Roman" w:hAnsi="Times New Roman" w:cs="Times New Roman"/>
          <w:color w:val="000000"/>
          <w:sz w:val="24"/>
          <w:szCs w:val="24"/>
        </w:rPr>
        <w:t xml:space="preserve"> окружающей средой Карагинского района в мирное и военное время.</w:t>
      </w:r>
    </w:p>
    <w:p w:rsidR="0012117E" w:rsidRPr="00C07C6A" w:rsidRDefault="0012117E" w:rsidP="00121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7C6A">
        <w:rPr>
          <w:rFonts w:ascii="Times New Roman" w:hAnsi="Times New Roman" w:cs="Times New Roman"/>
          <w:color w:val="000000"/>
          <w:sz w:val="24"/>
          <w:szCs w:val="24"/>
        </w:rPr>
        <w:t>СНЛК Карагинского муниципального района входит в службу</w:t>
      </w:r>
      <w:r w:rsidRPr="00C07C6A">
        <w:rPr>
          <w:rFonts w:ascii="Times New Roman" w:hAnsi="Times New Roman" w:cs="Times New Roman"/>
          <w:sz w:val="24"/>
          <w:szCs w:val="24"/>
        </w:rPr>
        <w:t xml:space="preserve"> гражданской обороны</w:t>
      </w:r>
      <w:r>
        <w:rPr>
          <w:rFonts w:ascii="Times New Roman" w:hAnsi="Times New Roman" w:cs="Times New Roman"/>
          <w:sz w:val="24"/>
          <w:szCs w:val="24"/>
        </w:rPr>
        <w:t xml:space="preserve"> радиационной, </w:t>
      </w:r>
      <w:r w:rsidRPr="00C07C6A">
        <w:rPr>
          <w:rFonts w:ascii="Times New Roman" w:hAnsi="Times New Roman" w:cs="Times New Roman"/>
          <w:sz w:val="24"/>
          <w:szCs w:val="24"/>
        </w:rPr>
        <w:t xml:space="preserve">химической и бактериологической защиты </w:t>
      </w:r>
      <w:r w:rsidRPr="00C07C6A">
        <w:rPr>
          <w:rFonts w:ascii="Times New Roman" w:hAnsi="Times New Roman" w:cs="Times New Roman"/>
          <w:color w:val="000000"/>
          <w:sz w:val="24"/>
          <w:szCs w:val="24"/>
        </w:rPr>
        <w:t xml:space="preserve">Карагинского </w:t>
      </w:r>
      <w:r w:rsidRPr="00C07C6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C07C6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07C6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2117E" w:rsidRPr="00C07C6A" w:rsidRDefault="0012117E" w:rsidP="00121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7C6A">
        <w:rPr>
          <w:rFonts w:ascii="Times New Roman" w:hAnsi="Times New Roman" w:cs="Times New Roman"/>
          <w:color w:val="000000"/>
          <w:sz w:val="24"/>
          <w:szCs w:val="24"/>
        </w:rPr>
        <w:t xml:space="preserve">3. СНЛК включает представителей ветеринарных служб, посты РХН, </w:t>
      </w:r>
      <w:r w:rsidRPr="00C07C6A">
        <w:rPr>
          <w:rFonts w:ascii="Times New Roman" w:hAnsi="Times New Roman" w:cs="Times New Roman"/>
          <w:sz w:val="24"/>
          <w:szCs w:val="24"/>
        </w:rPr>
        <w:t xml:space="preserve">Филиала ФБУЗ "Центр Гигиены и эпидемиологии в Камчатском крае в </w:t>
      </w:r>
      <w:proofErr w:type="spellStart"/>
      <w:r w:rsidRPr="00C07C6A">
        <w:rPr>
          <w:rFonts w:ascii="Times New Roman" w:hAnsi="Times New Roman" w:cs="Times New Roman"/>
          <w:sz w:val="24"/>
          <w:szCs w:val="24"/>
        </w:rPr>
        <w:t>Карагинском</w:t>
      </w:r>
      <w:proofErr w:type="spellEnd"/>
      <w:r w:rsidRPr="00C07C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07C6A">
        <w:rPr>
          <w:rFonts w:ascii="Times New Roman" w:hAnsi="Times New Roman" w:cs="Times New Roman"/>
          <w:sz w:val="24"/>
          <w:szCs w:val="24"/>
        </w:rPr>
        <w:t>Пенжинском</w:t>
      </w:r>
      <w:proofErr w:type="spellEnd"/>
      <w:r w:rsidRPr="00C07C6A">
        <w:rPr>
          <w:rFonts w:ascii="Times New Roman" w:hAnsi="Times New Roman" w:cs="Times New Roman"/>
          <w:sz w:val="24"/>
          <w:szCs w:val="24"/>
        </w:rPr>
        <w:t xml:space="preserve"> районах» </w:t>
      </w:r>
      <w:r w:rsidRPr="00C07C6A">
        <w:rPr>
          <w:rFonts w:ascii="Times New Roman" w:hAnsi="Times New Roman" w:cs="Times New Roman"/>
          <w:color w:val="000000"/>
          <w:sz w:val="24"/>
          <w:szCs w:val="24"/>
        </w:rPr>
        <w:t>и другие силы, привлекаемые для наблюдения за окружающей средой.</w:t>
      </w:r>
    </w:p>
    <w:p w:rsidR="0012117E" w:rsidRPr="00C07C6A" w:rsidRDefault="0012117E" w:rsidP="001211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7C6A">
        <w:rPr>
          <w:rFonts w:ascii="Times New Roman" w:hAnsi="Times New Roman" w:cs="Times New Roman"/>
          <w:color w:val="000000"/>
          <w:sz w:val="24"/>
          <w:szCs w:val="24"/>
        </w:rPr>
        <w:t xml:space="preserve">4. Наблюдение и лабораторный контроль в </w:t>
      </w:r>
      <w:proofErr w:type="spellStart"/>
      <w:r w:rsidRPr="00C07C6A">
        <w:rPr>
          <w:rFonts w:ascii="Times New Roman" w:hAnsi="Times New Roman" w:cs="Times New Roman"/>
          <w:color w:val="000000"/>
          <w:sz w:val="24"/>
          <w:szCs w:val="24"/>
        </w:rPr>
        <w:t>Карагинском</w:t>
      </w:r>
      <w:proofErr w:type="spellEnd"/>
      <w:r w:rsidRPr="00C07C6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районе организуется и проводится в целях:</w:t>
      </w:r>
    </w:p>
    <w:p w:rsidR="0012117E" w:rsidRPr="00C07C6A" w:rsidRDefault="0012117E" w:rsidP="001211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C07C6A">
        <w:rPr>
          <w:rFonts w:ascii="Times New Roman" w:hAnsi="Times New Roman" w:cs="Times New Roman"/>
          <w:color w:val="000000"/>
          <w:sz w:val="24"/>
          <w:szCs w:val="24"/>
        </w:rPr>
        <w:t>- своевременного обнаружения и индикации радиоактивного, химического, биологического (бактериологического) заражения (загрязнения) питьевой воды, пищевого и фуражного сырья, продовольствия, объектов окружающей среды (воздуха, почвы, воды открытых водоемов, растительности и др.) при чрезвычайных ситуациях;</w:t>
      </w:r>
      <w:proofErr w:type="gramEnd"/>
    </w:p>
    <w:p w:rsidR="0012117E" w:rsidRPr="00C07C6A" w:rsidRDefault="0012117E" w:rsidP="001211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7C6A">
        <w:rPr>
          <w:rFonts w:ascii="Times New Roman" w:hAnsi="Times New Roman" w:cs="Times New Roman"/>
          <w:color w:val="000000"/>
          <w:sz w:val="24"/>
          <w:szCs w:val="24"/>
        </w:rPr>
        <w:t>- выработки предложений для принятия экстренных мер по защите населения, сельскохозяйственного производства от радиоактивных (РВ), аварийно химически опасных веществ (АХОВ), биологических (бактериологических) средств (БС) - возбудителей инфекционных заболеваний;</w:t>
      </w:r>
    </w:p>
    <w:p w:rsidR="0012117E" w:rsidRPr="00C07C6A" w:rsidRDefault="0012117E" w:rsidP="001211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7C6A">
        <w:rPr>
          <w:rFonts w:ascii="Times New Roman" w:hAnsi="Times New Roman" w:cs="Times New Roman"/>
          <w:color w:val="000000"/>
          <w:sz w:val="24"/>
          <w:szCs w:val="24"/>
        </w:rPr>
        <w:t>- оперативного сбора и передачи информации о сложившейся радиационной, химической, биологической (бактериологической), метеорологической обстановке в дежурно-диспетчерскую службу района и вышестоящие организации.</w:t>
      </w:r>
    </w:p>
    <w:p w:rsidR="0012117E" w:rsidRPr="00C07C6A" w:rsidRDefault="0012117E" w:rsidP="001211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17E" w:rsidRPr="00C07C6A" w:rsidRDefault="0012117E" w:rsidP="001211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07C6A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C07C6A">
        <w:rPr>
          <w:rFonts w:ascii="Times New Roman" w:hAnsi="Times New Roman" w:cs="Times New Roman"/>
          <w:color w:val="000000"/>
          <w:sz w:val="24"/>
          <w:szCs w:val="24"/>
        </w:rPr>
        <w:t>. Функционирование СНЛК. Порядок обмена информацией</w:t>
      </w:r>
    </w:p>
    <w:p w:rsidR="0012117E" w:rsidRPr="00C07C6A" w:rsidRDefault="0012117E" w:rsidP="001211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17E" w:rsidRPr="00C07C6A" w:rsidRDefault="0012117E" w:rsidP="001211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7C6A">
        <w:rPr>
          <w:rFonts w:ascii="Times New Roman" w:hAnsi="Times New Roman" w:cs="Times New Roman"/>
          <w:color w:val="000000"/>
          <w:sz w:val="24"/>
          <w:szCs w:val="24"/>
        </w:rPr>
        <w:t>Функционирование СНЛК осуществляется в трех режимах:</w:t>
      </w:r>
    </w:p>
    <w:p w:rsidR="0012117E" w:rsidRPr="00C07C6A" w:rsidRDefault="0012117E" w:rsidP="001211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7C6A">
        <w:rPr>
          <w:rFonts w:ascii="Times New Roman" w:hAnsi="Times New Roman" w:cs="Times New Roman"/>
          <w:color w:val="000000"/>
          <w:sz w:val="24"/>
          <w:szCs w:val="24"/>
        </w:rPr>
        <w:t>- в режиме повседневной деятельности (при нормальной производственной, радиационной, химической, биологической (бактериологической), сейсмической и гидрометеорологической обстановке, при отсутствии эпидемий, эпизоотии, эпифитотий) наблюдение и лабораторный контроль осуществляются в объеме, предусмотренном планом действий по предупреждению и ликвидации чрезвычайных ситуаций и указаниями ГУ МЧС России по Камчатскому краю.</w:t>
      </w:r>
    </w:p>
    <w:p w:rsidR="0012117E" w:rsidRPr="00C07C6A" w:rsidRDefault="0012117E" w:rsidP="00121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7C6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 результатах наблюдения и лабораторного контроля представляется в ГУ МЧС России по Камчатскому краю и </w:t>
      </w:r>
      <w:r w:rsidRPr="00C07C6A">
        <w:rPr>
          <w:rFonts w:ascii="Times New Roman" w:hAnsi="Times New Roman" w:cs="Times New Roman"/>
          <w:sz w:val="24"/>
          <w:szCs w:val="24"/>
        </w:rPr>
        <w:t xml:space="preserve">Филиал ФБУЗ «Центр гигиены и эпидемиологии в Камчатском крае в </w:t>
      </w:r>
      <w:proofErr w:type="spellStart"/>
      <w:r w:rsidRPr="00C07C6A">
        <w:rPr>
          <w:rFonts w:ascii="Times New Roman" w:hAnsi="Times New Roman" w:cs="Times New Roman"/>
          <w:sz w:val="24"/>
          <w:szCs w:val="24"/>
        </w:rPr>
        <w:t>Карагинском</w:t>
      </w:r>
      <w:proofErr w:type="spellEnd"/>
      <w:r w:rsidRPr="00C07C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07C6A">
        <w:rPr>
          <w:rFonts w:ascii="Times New Roman" w:hAnsi="Times New Roman" w:cs="Times New Roman"/>
          <w:sz w:val="24"/>
          <w:szCs w:val="24"/>
        </w:rPr>
        <w:t>Пенжинском</w:t>
      </w:r>
      <w:proofErr w:type="spellEnd"/>
      <w:r w:rsidRPr="00C07C6A">
        <w:rPr>
          <w:rFonts w:ascii="Times New Roman" w:hAnsi="Times New Roman" w:cs="Times New Roman"/>
          <w:sz w:val="24"/>
          <w:szCs w:val="24"/>
        </w:rPr>
        <w:t xml:space="preserve"> районах» </w:t>
      </w:r>
      <w:proofErr w:type="gramStart"/>
      <w:r w:rsidRPr="00C07C6A">
        <w:rPr>
          <w:rFonts w:ascii="Times New Roman" w:hAnsi="Times New Roman" w:cs="Times New Roman"/>
          <w:color w:val="000000"/>
          <w:sz w:val="24"/>
          <w:szCs w:val="24"/>
        </w:rPr>
        <w:t>согласно табеля</w:t>
      </w:r>
      <w:proofErr w:type="gramEnd"/>
      <w:r w:rsidRPr="00C07C6A">
        <w:rPr>
          <w:rFonts w:ascii="Times New Roman" w:hAnsi="Times New Roman" w:cs="Times New Roman"/>
          <w:color w:val="000000"/>
          <w:sz w:val="24"/>
          <w:szCs w:val="24"/>
        </w:rPr>
        <w:t xml:space="preserve"> срочных донесений;</w:t>
      </w:r>
    </w:p>
    <w:p w:rsidR="0012117E" w:rsidRPr="00C07C6A" w:rsidRDefault="0012117E" w:rsidP="001211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Pr="00C07C6A">
        <w:rPr>
          <w:rFonts w:ascii="Times New Roman" w:hAnsi="Times New Roman" w:cs="Times New Roman"/>
          <w:color w:val="000000"/>
          <w:sz w:val="24"/>
          <w:szCs w:val="24"/>
        </w:rPr>
        <w:t>- в режиме повышенной готовности (при ухудшении производственной, радиационной, химической, биологической (бактериологической), сейсмической, гидрометеорологической обстановки, а также при получении прогноза о возможности возникновения чрезвычайной ситуации) наблюдение и лабораторный контроль осуществляются в соответствии с планом ГО, планом действий по предупреждению и ликвидации ЧС, прогнозом о характере возможной ЧС.</w:t>
      </w:r>
    </w:p>
    <w:p w:rsidR="0012117E" w:rsidRPr="00C07C6A" w:rsidRDefault="0012117E" w:rsidP="00121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C07C6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об ухудшении обстановки, обнаружении РВ, ОВ, АХОВ, БС, превышающих фоновые значения или предельно допустимые концентрации (ПДК), передается в ГУ МЧС России по Камчатскому краю и </w:t>
      </w:r>
      <w:r w:rsidRPr="00C07C6A">
        <w:rPr>
          <w:rFonts w:ascii="Times New Roman" w:hAnsi="Times New Roman" w:cs="Times New Roman"/>
          <w:sz w:val="24"/>
          <w:szCs w:val="24"/>
        </w:rPr>
        <w:t xml:space="preserve">Филиал ФБУЗ «Центр гигиены и эпидемиологии в Камчатском крае в </w:t>
      </w:r>
      <w:proofErr w:type="spellStart"/>
      <w:r w:rsidRPr="00C07C6A">
        <w:rPr>
          <w:rFonts w:ascii="Times New Roman" w:hAnsi="Times New Roman" w:cs="Times New Roman"/>
          <w:sz w:val="24"/>
          <w:szCs w:val="24"/>
        </w:rPr>
        <w:t>Карагинском</w:t>
      </w:r>
      <w:proofErr w:type="spellEnd"/>
      <w:r w:rsidRPr="00C07C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07C6A">
        <w:rPr>
          <w:rFonts w:ascii="Times New Roman" w:hAnsi="Times New Roman" w:cs="Times New Roman"/>
          <w:sz w:val="24"/>
          <w:szCs w:val="24"/>
        </w:rPr>
        <w:t>Пенжинском</w:t>
      </w:r>
      <w:proofErr w:type="spellEnd"/>
      <w:r w:rsidRPr="00C07C6A">
        <w:rPr>
          <w:rFonts w:ascii="Times New Roman" w:hAnsi="Times New Roman" w:cs="Times New Roman"/>
          <w:sz w:val="24"/>
          <w:szCs w:val="24"/>
        </w:rPr>
        <w:t xml:space="preserve"> районах», </w:t>
      </w:r>
      <w:r w:rsidRPr="00C07C6A">
        <w:rPr>
          <w:rFonts w:ascii="Times New Roman" w:hAnsi="Times New Roman" w:cs="Times New Roman"/>
          <w:color w:val="000000"/>
          <w:sz w:val="24"/>
          <w:szCs w:val="24"/>
        </w:rPr>
        <w:t>согласно табеля  срочных донесений в сроки, не превышающие 2 часов с момента обнаружения заражения и далее через каждые 4 часа;</w:t>
      </w:r>
      <w:proofErr w:type="gramEnd"/>
    </w:p>
    <w:p w:rsidR="0012117E" w:rsidRPr="00C07C6A" w:rsidRDefault="0012117E" w:rsidP="001211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7C6A">
        <w:rPr>
          <w:rFonts w:ascii="Times New Roman" w:hAnsi="Times New Roman" w:cs="Times New Roman"/>
          <w:color w:val="000000"/>
          <w:sz w:val="24"/>
          <w:szCs w:val="24"/>
        </w:rPr>
        <w:t>- в режиме чрезвычайной ситуации (при возникновении и во время ликвидации чрезвычайной ситуации природного, техногенного характера и опасностей, возникающих при ведении военных действий или вследствие этих действий) наблюдение и лабораторный контроль осуществляются непрерывно.</w:t>
      </w:r>
    </w:p>
    <w:p w:rsidR="0012117E" w:rsidRPr="00C07C6A" w:rsidRDefault="0012117E" w:rsidP="00121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7C6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об обнаружении на объекте или прилегающей территории РВ, ОВ, АХОВ, БС, массовых вспышек особо опасных инфекций передается в ГУ МЧС России по Камчатскому краю и </w:t>
      </w:r>
      <w:r w:rsidRPr="00C07C6A">
        <w:rPr>
          <w:rFonts w:ascii="Times New Roman" w:hAnsi="Times New Roman" w:cs="Times New Roman"/>
          <w:sz w:val="24"/>
          <w:szCs w:val="24"/>
        </w:rPr>
        <w:t xml:space="preserve">Филиал ФБУЗ «Центр гигиены и эпидемиологии в Камчатском крае в </w:t>
      </w:r>
      <w:proofErr w:type="spellStart"/>
      <w:r w:rsidRPr="00C07C6A">
        <w:rPr>
          <w:rFonts w:ascii="Times New Roman" w:hAnsi="Times New Roman" w:cs="Times New Roman"/>
          <w:sz w:val="24"/>
          <w:szCs w:val="24"/>
        </w:rPr>
        <w:t>Карагинском</w:t>
      </w:r>
      <w:proofErr w:type="spellEnd"/>
      <w:r w:rsidRPr="00C07C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07C6A">
        <w:rPr>
          <w:rFonts w:ascii="Times New Roman" w:hAnsi="Times New Roman" w:cs="Times New Roman"/>
          <w:sz w:val="24"/>
          <w:szCs w:val="24"/>
        </w:rPr>
        <w:t>Пенжинском</w:t>
      </w:r>
      <w:proofErr w:type="spellEnd"/>
      <w:r w:rsidRPr="00C07C6A">
        <w:rPr>
          <w:rFonts w:ascii="Times New Roman" w:hAnsi="Times New Roman" w:cs="Times New Roman"/>
          <w:sz w:val="24"/>
          <w:szCs w:val="24"/>
        </w:rPr>
        <w:t xml:space="preserve"> районах» </w:t>
      </w:r>
      <w:proofErr w:type="gramStart"/>
      <w:r w:rsidRPr="00C07C6A">
        <w:rPr>
          <w:rFonts w:ascii="Times New Roman" w:hAnsi="Times New Roman" w:cs="Times New Roman"/>
          <w:color w:val="000000"/>
          <w:sz w:val="24"/>
          <w:szCs w:val="24"/>
        </w:rPr>
        <w:t>согласно табеля</w:t>
      </w:r>
      <w:proofErr w:type="gramEnd"/>
      <w:r w:rsidRPr="00C07C6A">
        <w:rPr>
          <w:rFonts w:ascii="Times New Roman" w:hAnsi="Times New Roman" w:cs="Times New Roman"/>
          <w:color w:val="000000"/>
          <w:sz w:val="24"/>
          <w:szCs w:val="24"/>
        </w:rPr>
        <w:t xml:space="preserve"> срочных донесений немедленно. Последующие донесения представляются с периодичностью не более 4 часов (если не установлены иные сроки).</w:t>
      </w:r>
    </w:p>
    <w:p w:rsidR="0012117E" w:rsidRPr="00C07C6A" w:rsidRDefault="0012117E" w:rsidP="001211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17E" w:rsidRPr="00C07C6A" w:rsidRDefault="0012117E" w:rsidP="001211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07C6A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C07C6A">
        <w:rPr>
          <w:rFonts w:ascii="Times New Roman" w:hAnsi="Times New Roman" w:cs="Times New Roman"/>
          <w:color w:val="000000"/>
          <w:sz w:val="24"/>
          <w:szCs w:val="24"/>
        </w:rPr>
        <w:t>. Организация лабораторного контроля</w:t>
      </w:r>
    </w:p>
    <w:p w:rsidR="0012117E" w:rsidRPr="00C07C6A" w:rsidRDefault="0012117E" w:rsidP="001211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17E" w:rsidRPr="00C07C6A" w:rsidRDefault="0012117E" w:rsidP="001211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7C6A">
        <w:rPr>
          <w:rFonts w:ascii="Times New Roman" w:hAnsi="Times New Roman" w:cs="Times New Roman"/>
          <w:color w:val="000000"/>
          <w:sz w:val="24"/>
          <w:szCs w:val="24"/>
        </w:rPr>
        <w:t>1. Лабораторный контроль продуктов питания, воды, пищево</w:t>
      </w:r>
      <w:r w:rsidRPr="00C07C6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го сырья, установление вида ОВ, АХОВ, БС, микроорганизмов, токсинов, радиоактивного заражения проводится по методикам, утвержденным Министерством здравоохранения РФ, </w:t>
      </w:r>
      <w:r w:rsidRPr="00C07C6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Министерством природных ресурсов и экологии Российской Федерации</w:t>
      </w:r>
      <w:r w:rsidRPr="00C07C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07C6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Федеральной службы по надзору в сфере защиты прав потребителей и благополучия человека</w:t>
      </w:r>
      <w:r w:rsidRPr="00C07C6A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C07C6A">
        <w:rPr>
          <w:rFonts w:ascii="Times New Roman" w:hAnsi="Times New Roman" w:cs="Times New Roman"/>
          <w:color w:val="000000"/>
          <w:sz w:val="24"/>
          <w:szCs w:val="24"/>
        </w:rPr>
        <w:t xml:space="preserve"> России.</w:t>
      </w:r>
    </w:p>
    <w:p w:rsidR="0012117E" w:rsidRPr="00C07C6A" w:rsidRDefault="0012117E" w:rsidP="001211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07C6A">
        <w:rPr>
          <w:rFonts w:ascii="Times New Roman" w:hAnsi="Times New Roman" w:cs="Times New Roman"/>
          <w:sz w:val="24"/>
          <w:szCs w:val="24"/>
        </w:rPr>
        <w:t>Исследование пищевого и фуражного сырья, диагностика заболеваний животных, птиц, растений проводятся по методикам, утвержденным Министерством сельского хозяйства Российской Федерации.</w:t>
      </w:r>
    </w:p>
    <w:p w:rsidR="0012117E" w:rsidRPr="00C07C6A" w:rsidRDefault="0012117E" w:rsidP="001211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7C6A">
        <w:rPr>
          <w:rFonts w:ascii="Times New Roman" w:hAnsi="Times New Roman" w:cs="Times New Roman"/>
          <w:color w:val="000000"/>
          <w:sz w:val="24"/>
          <w:szCs w:val="24"/>
        </w:rPr>
        <w:t xml:space="preserve">2. Подготовка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переподготовка специалистов </w:t>
      </w:r>
      <w:r w:rsidRPr="00C07C6A">
        <w:rPr>
          <w:rFonts w:ascii="Times New Roman" w:hAnsi="Times New Roman" w:cs="Times New Roman"/>
          <w:color w:val="000000"/>
          <w:sz w:val="24"/>
          <w:szCs w:val="24"/>
        </w:rPr>
        <w:t xml:space="preserve">лабораторий СНЛК, оснащение оборудованием, реактивами, техническими средствами для выполнения анализов производятся за счет средств </w:t>
      </w:r>
      <w:r w:rsidRPr="00C07C6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Федеральной службы по надзору в сфере защиты прав потребителей и благополучия человека</w:t>
      </w:r>
      <w:r w:rsidRPr="00C07C6A">
        <w:rPr>
          <w:rFonts w:ascii="Times New Roman" w:hAnsi="Times New Roman" w:cs="Times New Roman"/>
          <w:color w:val="000000"/>
          <w:sz w:val="24"/>
          <w:szCs w:val="24"/>
        </w:rPr>
        <w:t xml:space="preserve"> России.</w:t>
      </w:r>
    </w:p>
    <w:p w:rsidR="0012117E" w:rsidRPr="00C07C6A" w:rsidRDefault="0012117E" w:rsidP="001211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7C6A">
        <w:rPr>
          <w:rFonts w:ascii="Times New Roman" w:hAnsi="Times New Roman" w:cs="Times New Roman"/>
          <w:color w:val="000000"/>
          <w:sz w:val="24"/>
          <w:szCs w:val="24"/>
        </w:rPr>
        <w:t xml:space="preserve">3. Лабораторный контроль проводится </w:t>
      </w:r>
      <w:r w:rsidRPr="00C07C6A">
        <w:rPr>
          <w:rFonts w:ascii="Times New Roman" w:hAnsi="Times New Roman" w:cs="Times New Roman"/>
          <w:sz w:val="24"/>
          <w:szCs w:val="24"/>
        </w:rPr>
        <w:t xml:space="preserve">Филиалом ФБУЗ «Центр гигиены и эпидемиологии в Камчатском крае в </w:t>
      </w:r>
      <w:proofErr w:type="spellStart"/>
      <w:r w:rsidRPr="00C07C6A">
        <w:rPr>
          <w:rFonts w:ascii="Times New Roman" w:hAnsi="Times New Roman" w:cs="Times New Roman"/>
          <w:sz w:val="24"/>
          <w:szCs w:val="24"/>
        </w:rPr>
        <w:t>Карагинском</w:t>
      </w:r>
      <w:proofErr w:type="spellEnd"/>
      <w:r w:rsidRPr="00C07C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07C6A">
        <w:rPr>
          <w:rFonts w:ascii="Times New Roman" w:hAnsi="Times New Roman" w:cs="Times New Roman"/>
          <w:sz w:val="24"/>
          <w:szCs w:val="24"/>
        </w:rPr>
        <w:t>Пенжинском</w:t>
      </w:r>
      <w:proofErr w:type="spellEnd"/>
      <w:r w:rsidRPr="00C07C6A">
        <w:rPr>
          <w:rFonts w:ascii="Times New Roman" w:hAnsi="Times New Roman" w:cs="Times New Roman"/>
          <w:sz w:val="24"/>
          <w:szCs w:val="24"/>
        </w:rPr>
        <w:t xml:space="preserve"> районах».</w:t>
      </w:r>
    </w:p>
    <w:p w:rsidR="0012117E" w:rsidRPr="00C07C6A" w:rsidRDefault="0012117E" w:rsidP="001211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17E" w:rsidRPr="00C07C6A" w:rsidRDefault="0012117E" w:rsidP="001211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07C6A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C07C6A">
        <w:rPr>
          <w:rFonts w:ascii="Times New Roman" w:hAnsi="Times New Roman" w:cs="Times New Roman"/>
          <w:color w:val="000000"/>
          <w:sz w:val="24"/>
          <w:szCs w:val="24"/>
        </w:rPr>
        <w:t>. Порядок ведения радиационного наблюдения и действий при обнаружении радиационной чрезвычайной ситуации</w:t>
      </w:r>
    </w:p>
    <w:p w:rsidR="0012117E" w:rsidRPr="00C07C6A" w:rsidRDefault="0012117E" w:rsidP="001211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17E" w:rsidRPr="00C07C6A" w:rsidRDefault="0012117E" w:rsidP="001211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7C6A">
        <w:rPr>
          <w:rFonts w:ascii="Times New Roman" w:hAnsi="Times New Roman" w:cs="Times New Roman"/>
          <w:color w:val="000000"/>
          <w:sz w:val="24"/>
          <w:szCs w:val="24"/>
        </w:rPr>
        <w:t>1. Радиационное наблюдение проводится с целью своевременного обнаружения опасного превышения уровня радиационного фона, свойственного данной местности или помещению.</w:t>
      </w:r>
    </w:p>
    <w:p w:rsidR="0012117E" w:rsidRPr="00C07C6A" w:rsidRDefault="0012117E" w:rsidP="001211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7C6A">
        <w:rPr>
          <w:rFonts w:ascii="Times New Roman" w:hAnsi="Times New Roman" w:cs="Times New Roman"/>
          <w:color w:val="000000"/>
          <w:sz w:val="24"/>
          <w:szCs w:val="24"/>
        </w:rPr>
        <w:t>2. Под радиационным наблюдением понимается:</w:t>
      </w:r>
    </w:p>
    <w:p w:rsidR="0012117E" w:rsidRPr="00C07C6A" w:rsidRDefault="0012117E" w:rsidP="001211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7C6A">
        <w:rPr>
          <w:rFonts w:ascii="Times New Roman" w:hAnsi="Times New Roman" w:cs="Times New Roman"/>
          <w:color w:val="000000"/>
          <w:sz w:val="24"/>
          <w:szCs w:val="24"/>
        </w:rPr>
        <w:t>- регулярное измерение значений мощности экспозиционной дозы гамма-излучения (МЗД ГИ) в постоянных точках и одинаковых условиях;</w:t>
      </w:r>
    </w:p>
    <w:p w:rsidR="0012117E" w:rsidRPr="00C07C6A" w:rsidRDefault="0012117E" w:rsidP="001211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7C6A">
        <w:rPr>
          <w:rFonts w:ascii="Times New Roman" w:hAnsi="Times New Roman" w:cs="Times New Roman"/>
          <w:color w:val="000000"/>
          <w:sz w:val="24"/>
          <w:szCs w:val="24"/>
        </w:rPr>
        <w:t>- выборочное планомерное или обусловленное ситуацией измерение МЭД ГИ, в том числе с предварительной индикацией превышения радиационного фона;</w:t>
      </w:r>
    </w:p>
    <w:p w:rsidR="0012117E" w:rsidRPr="00C07C6A" w:rsidRDefault="0012117E" w:rsidP="001211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7C6A">
        <w:rPr>
          <w:rFonts w:ascii="Times New Roman" w:hAnsi="Times New Roman" w:cs="Times New Roman"/>
          <w:color w:val="000000"/>
          <w:sz w:val="24"/>
          <w:szCs w:val="24"/>
        </w:rPr>
        <w:t>- регистрация полученных данных;</w:t>
      </w:r>
    </w:p>
    <w:p w:rsidR="0012117E" w:rsidRPr="00C07C6A" w:rsidRDefault="0012117E" w:rsidP="001211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Pr="00C07C6A">
        <w:rPr>
          <w:rFonts w:ascii="Times New Roman" w:hAnsi="Times New Roman" w:cs="Times New Roman"/>
          <w:color w:val="000000"/>
          <w:sz w:val="24"/>
          <w:szCs w:val="24"/>
        </w:rPr>
        <w:t>- передача экстренной информации в установленном порядке при превышении заданного порогового значения МЭД ГИ.</w:t>
      </w:r>
    </w:p>
    <w:p w:rsidR="0012117E" w:rsidRPr="00C07C6A" w:rsidRDefault="0012117E" w:rsidP="001211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7C6A">
        <w:rPr>
          <w:rFonts w:ascii="Times New Roman" w:hAnsi="Times New Roman" w:cs="Times New Roman"/>
          <w:color w:val="000000"/>
          <w:sz w:val="24"/>
          <w:szCs w:val="24"/>
        </w:rPr>
        <w:t>3. Регистрация результатов контроля ведется в журналах радиа</w:t>
      </w:r>
      <w:r w:rsidRPr="00C07C6A">
        <w:rPr>
          <w:rFonts w:ascii="Times New Roman" w:hAnsi="Times New Roman" w:cs="Times New Roman"/>
          <w:color w:val="000000"/>
          <w:sz w:val="24"/>
          <w:szCs w:val="24"/>
        </w:rPr>
        <w:softHyphen/>
        <w:t>ционного наблюдения. Проведение выборочного радиационного наблюдения (контроля) регистрируется, кроме того, в специальных протоколах.</w:t>
      </w:r>
    </w:p>
    <w:p w:rsidR="0012117E" w:rsidRPr="00C07C6A" w:rsidRDefault="0012117E" w:rsidP="001211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7C6A">
        <w:rPr>
          <w:rFonts w:ascii="Times New Roman" w:hAnsi="Times New Roman" w:cs="Times New Roman"/>
          <w:color w:val="000000"/>
          <w:sz w:val="24"/>
          <w:szCs w:val="24"/>
        </w:rPr>
        <w:t xml:space="preserve">4. Радиационное наблюдение (измерения МЭД ГИ) проводится с применением приборов. Измерения (индикацию) проводят в соответствии с технической инструкцией по эксплуатации прибора. При регистрации данных указывают показания шкалы прибора. Регистрируемые величины измеренного </w:t>
      </w:r>
      <w:proofErr w:type="spellStart"/>
      <w:proofErr w:type="gramStart"/>
      <w:r w:rsidRPr="00C07C6A">
        <w:rPr>
          <w:rFonts w:ascii="Times New Roman" w:hAnsi="Times New Roman" w:cs="Times New Roman"/>
          <w:color w:val="000000"/>
          <w:sz w:val="24"/>
          <w:szCs w:val="24"/>
        </w:rPr>
        <w:t>гамма-фона</w:t>
      </w:r>
      <w:proofErr w:type="spellEnd"/>
      <w:proofErr w:type="gramEnd"/>
      <w:r w:rsidRPr="00C07C6A">
        <w:rPr>
          <w:rFonts w:ascii="Times New Roman" w:hAnsi="Times New Roman" w:cs="Times New Roman"/>
          <w:color w:val="000000"/>
          <w:sz w:val="24"/>
          <w:szCs w:val="24"/>
        </w:rPr>
        <w:t xml:space="preserve"> указывают в </w:t>
      </w:r>
      <w:proofErr w:type="spellStart"/>
      <w:r w:rsidRPr="00C07C6A">
        <w:rPr>
          <w:rFonts w:ascii="Times New Roman" w:hAnsi="Times New Roman" w:cs="Times New Roman"/>
          <w:color w:val="000000"/>
          <w:sz w:val="24"/>
          <w:szCs w:val="24"/>
        </w:rPr>
        <w:t>мкР</w:t>
      </w:r>
      <w:proofErr w:type="spellEnd"/>
      <w:r w:rsidRPr="00C07C6A">
        <w:rPr>
          <w:rFonts w:ascii="Times New Roman" w:hAnsi="Times New Roman" w:cs="Times New Roman"/>
          <w:color w:val="000000"/>
          <w:sz w:val="24"/>
          <w:szCs w:val="24"/>
        </w:rPr>
        <w:t>/ч. Делают отметки о работоспособности прибора в момент использования.</w:t>
      </w:r>
    </w:p>
    <w:p w:rsidR="0012117E" w:rsidRPr="00C07C6A" w:rsidRDefault="0012117E" w:rsidP="001211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7C6A">
        <w:rPr>
          <w:rFonts w:ascii="Times New Roman" w:hAnsi="Times New Roman" w:cs="Times New Roman"/>
          <w:color w:val="000000"/>
          <w:sz w:val="24"/>
          <w:szCs w:val="24"/>
        </w:rPr>
        <w:t xml:space="preserve">5. В случае обнаружения повышенного уровня радиации дозиметрист обязан провести 3-5 раз дополнительные замеры, а при регистрации устойчивого повышения уровня радиации подтвердить его отметкой в журнале радиационного наблюдения. Обязательно указать характер повышения уровня радиации: локальный или общий (распространенный), отметить размер локальной радиационной </w:t>
      </w:r>
      <w:proofErr w:type="spellStart"/>
      <w:r w:rsidRPr="00C07C6A">
        <w:rPr>
          <w:rFonts w:ascii="Times New Roman" w:hAnsi="Times New Roman" w:cs="Times New Roman"/>
          <w:color w:val="000000"/>
          <w:sz w:val="24"/>
          <w:szCs w:val="24"/>
        </w:rPr>
        <w:t>аномальности</w:t>
      </w:r>
      <w:proofErr w:type="spellEnd"/>
      <w:r w:rsidRPr="00C07C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2117E" w:rsidRPr="00C07C6A" w:rsidRDefault="0012117E" w:rsidP="001211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7C6A">
        <w:rPr>
          <w:rFonts w:ascii="Times New Roman" w:hAnsi="Times New Roman" w:cs="Times New Roman"/>
          <w:color w:val="000000"/>
          <w:sz w:val="24"/>
          <w:szCs w:val="24"/>
        </w:rPr>
        <w:t xml:space="preserve">6. При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устойчивом </w:t>
      </w:r>
      <w:r w:rsidRPr="00C07C6A">
        <w:rPr>
          <w:rFonts w:ascii="Times New Roman" w:hAnsi="Times New Roman" w:cs="Times New Roman"/>
          <w:color w:val="000000"/>
          <w:sz w:val="24"/>
          <w:szCs w:val="24"/>
        </w:rPr>
        <w:t xml:space="preserve">превышении измеренной величины МЭД ГИ (уровня радиации) на местности или в помещении более 60 </w:t>
      </w:r>
      <w:proofErr w:type="spellStart"/>
      <w:r w:rsidRPr="00C07C6A">
        <w:rPr>
          <w:rFonts w:ascii="Times New Roman" w:hAnsi="Times New Roman" w:cs="Times New Roman"/>
          <w:color w:val="000000"/>
          <w:sz w:val="24"/>
          <w:szCs w:val="24"/>
        </w:rPr>
        <w:t>мкР</w:t>
      </w:r>
      <w:proofErr w:type="spellEnd"/>
      <w:r w:rsidRPr="00C07C6A">
        <w:rPr>
          <w:rFonts w:ascii="Times New Roman" w:hAnsi="Times New Roman" w:cs="Times New Roman"/>
          <w:color w:val="000000"/>
          <w:sz w:val="24"/>
          <w:szCs w:val="24"/>
        </w:rPr>
        <w:t>/ч либо при трехкратном превышении стабильных фо</w:t>
      </w:r>
      <w:r w:rsidRPr="00C07C6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новых показаний прибора дозиметрист обязан немедленно информировать </w:t>
      </w:r>
      <w:r w:rsidRPr="00C07C6A">
        <w:rPr>
          <w:rFonts w:ascii="Times New Roman" w:hAnsi="Times New Roman" w:cs="Times New Roman"/>
          <w:sz w:val="24"/>
          <w:szCs w:val="24"/>
        </w:rPr>
        <w:t xml:space="preserve">главу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07C6A">
        <w:rPr>
          <w:rFonts w:ascii="Times New Roman" w:hAnsi="Times New Roman" w:cs="Times New Roman"/>
          <w:sz w:val="24"/>
          <w:szCs w:val="24"/>
        </w:rPr>
        <w:t>дминистрации Карагинского муниципального района.</w:t>
      </w:r>
    </w:p>
    <w:p w:rsidR="0012117E" w:rsidRPr="00C07C6A" w:rsidRDefault="0012117E" w:rsidP="001211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7C6A">
        <w:rPr>
          <w:rFonts w:ascii="Times New Roman" w:hAnsi="Times New Roman" w:cs="Times New Roman"/>
          <w:color w:val="000000"/>
          <w:sz w:val="24"/>
          <w:szCs w:val="24"/>
        </w:rPr>
        <w:t xml:space="preserve">7. Глава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07C6A">
        <w:rPr>
          <w:rFonts w:ascii="Times New Roman" w:hAnsi="Times New Roman" w:cs="Times New Roman"/>
          <w:color w:val="000000"/>
          <w:sz w:val="24"/>
          <w:szCs w:val="24"/>
        </w:rPr>
        <w:t>дминистрации Карагинского муниципального района  немедленно сообщает о по</w:t>
      </w:r>
      <w:r w:rsidRPr="00C07C6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вышении уровня радиации согласно табелю срочных донесений в вышестоящие органы управления и </w:t>
      </w:r>
      <w:r w:rsidRPr="00C07C6A">
        <w:rPr>
          <w:rFonts w:ascii="Times New Roman" w:hAnsi="Times New Roman" w:cs="Times New Roman"/>
          <w:sz w:val="24"/>
          <w:szCs w:val="24"/>
        </w:rPr>
        <w:t xml:space="preserve">Филиал ФБУЗ «Центр гигиены и эпидемиологии в Камчатском крае в </w:t>
      </w:r>
      <w:proofErr w:type="spellStart"/>
      <w:r w:rsidRPr="00C07C6A">
        <w:rPr>
          <w:rFonts w:ascii="Times New Roman" w:hAnsi="Times New Roman" w:cs="Times New Roman"/>
          <w:sz w:val="24"/>
          <w:szCs w:val="24"/>
        </w:rPr>
        <w:t>Карагинском</w:t>
      </w:r>
      <w:proofErr w:type="spellEnd"/>
      <w:r w:rsidRPr="00C07C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07C6A">
        <w:rPr>
          <w:rFonts w:ascii="Times New Roman" w:hAnsi="Times New Roman" w:cs="Times New Roman"/>
          <w:sz w:val="24"/>
          <w:szCs w:val="24"/>
        </w:rPr>
        <w:t>Пенжинском</w:t>
      </w:r>
      <w:proofErr w:type="spellEnd"/>
      <w:r w:rsidRPr="00C07C6A">
        <w:rPr>
          <w:rFonts w:ascii="Times New Roman" w:hAnsi="Times New Roman" w:cs="Times New Roman"/>
          <w:sz w:val="24"/>
          <w:szCs w:val="24"/>
        </w:rPr>
        <w:t xml:space="preserve"> районах»</w:t>
      </w:r>
      <w:r w:rsidRPr="00C07C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2117E" w:rsidRPr="00C07C6A" w:rsidRDefault="0012117E" w:rsidP="001211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117E" w:rsidRPr="00BB0991" w:rsidRDefault="0012117E" w:rsidP="0012117E">
      <w:pPr>
        <w:spacing w:line="240" w:lineRule="auto"/>
        <w:ind w:firstLine="709"/>
        <w:rPr>
          <w:color w:val="000000"/>
          <w:sz w:val="24"/>
          <w:szCs w:val="24"/>
        </w:rPr>
      </w:pPr>
    </w:p>
    <w:p w:rsidR="0012117E" w:rsidRPr="00BB0991" w:rsidRDefault="0012117E" w:rsidP="0012117E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B0991">
        <w:rPr>
          <w:sz w:val="24"/>
          <w:szCs w:val="24"/>
        </w:rPr>
        <w:tab/>
      </w:r>
    </w:p>
    <w:p w:rsidR="0012117E" w:rsidRPr="00BB0991" w:rsidRDefault="0012117E" w:rsidP="0012117E">
      <w:pPr>
        <w:spacing w:line="240" w:lineRule="auto"/>
        <w:ind w:firstLine="709"/>
        <w:rPr>
          <w:sz w:val="24"/>
          <w:szCs w:val="24"/>
        </w:rPr>
      </w:pPr>
    </w:p>
    <w:bookmarkEnd w:id="0"/>
    <w:p w:rsidR="0012117E" w:rsidRPr="00BB0991" w:rsidRDefault="0012117E" w:rsidP="0012117E">
      <w:pPr>
        <w:spacing w:line="240" w:lineRule="auto"/>
        <w:ind w:firstLine="709"/>
        <w:rPr>
          <w:sz w:val="24"/>
          <w:szCs w:val="24"/>
        </w:rPr>
      </w:pPr>
    </w:p>
    <w:p w:rsidR="00210724" w:rsidRDefault="00210724"/>
    <w:sectPr w:rsidR="00210724" w:rsidSect="00BD0505">
      <w:pgSz w:w="11900" w:h="16800"/>
      <w:pgMar w:top="1134" w:right="567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17E"/>
    <w:rsid w:val="0012117E"/>
    <w:rsid w:val="0021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117E"/>
    <w:rPr>
      <w:color w:val="0000FF" w:themeColor="hyperlink"/>
      <w:u w:val="single"/>
    </w:rPr>
  </w:style>
  <w:style w:type="character" w:customStyle="1" w:styleId="a4">
    <w:name w:val="Цветовое выделение"/>
    <w:rsid w:val="0012117E"/>
    <w:rPr>
      <w:b/>
      <w:bCs/>
      <w:color w:val="000080"/>
      <w:sz w:val="20"/>
      <w:szCs w:val="20"/>
    </w:rPr>
  </w:style>
  <w:style w:type="paragraph" w:customStyle="1" w:styleId="a5">
    <w:name w:val="Таблицы (моноширинный)"/>
    <w:basedOn w:val="a"/>
    <w:next w:val="a"/>
    <w:rsid w:val="001211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2117E"/>
  </w:style>
  <w:style w:type="paragraph" w:styleId="a6">
    <w:name w:val="Balloon Text"/>
    <w:basedOn w:val="a"/>
    <w:link w:val="a7"/>
    <w:uiPriority w:val="99"/>
    <w:semiHidden/>
    <w:unhideWhenUsed/>
    <w:rsid w:val="00121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11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radm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1403</Words>
  <Characters>7998</Characters>
  <Application>Microsoft Office Word</Application>
  <DocSecurity>0</DocSecurity>
  <Lines>66</Lines>
  <Paragraphs>18</Paragraphs>
  <ScaleCrop>false</ScaleCrop>
  <Company>Microsoft</Company>
  <LinksUpToDate>false</LinksUpToDate>
  <CharactersWithSpaces>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ГОЧС</cp:lastModifiedBy>
  <cp:revision>2</cp:revision>
  <dcterms:created xsi:type="dcterms:W3CDTF">2016-01-20T21:40:00Z</dcterms:created>
  <dcterms:modified xsi:type="dcterms:W3CDTF">2016-01-20T21:40:00Z</dcterms:modified>
</cp:coreProperties>
</file>