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CD3" w:rsidRPr="006A5E5E" w:rsidRDefault="001B5CD3" w:rsidP="00DE1E81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5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DE1E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6A5E5E"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sub_1000"/>
      <w:r w:rsidRPr="006A5E5E">
        <w:rPr>
          <w:rFonts w:ascii="Times New Roman" w:hAnsi="Times New Roman" w:cs="Times New Roman"/>
          <w:sz w:val="24"/>
          <w:szCs w:val="24"/>
        </w:rPr>
        <w:t xml:space="preserve">Приложение 1   </w:t>
      </w:r>
    </w:p>
    <w:p w:rsidR="001B5CD3" w:rsidRPr="006A5E5E" w:rsidRDefault="001B5CD3" w:rsidP="006A5E5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5E5E">
        <w:rPr>
          <w:rFonts w:ascii="Times New Roman" w:hAnsi="Times New Roman" w:cs="Times New Roman"/>
          <w:sz w:val="24"/>
          <w:szCs w:val="24"/>
        </w:rPr>
        <w:t xml:space="preserve">к       решению      Совета      депутатов </w:t>
      </w:r>
    </w:p>
    <w:p w:rsidR="001B5CD3" w:rsidRPr="006A5E5E" w:rsidRDefault="001B5CD3" w:rsidP="006A5E5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5E5E">
        <w:rPr>
          <w:rFonts w:ascii="Times New Roman" w:hAnsi="Times New Roman" w:cs="Times New Roman"/>
          <w:sz w:val="24"/>
          <w:szCs w:val="24"/>
        </w:rPr>
        <w:t xml:space="preserve">  Карагинского муниципального района </w:t>
      </w:r>
    </w:p>
    <w:p w:rsidR="001B5CD3" w:rsidRPr="006A5E5E" w:rsidRDefault="001B5CD3" w:rsidP="006A5E5E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A5E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   «</w:t>
      </w:r>
      <w:r w:rsidR="00A55C7C">
        <w:rPr>
          <w:rFonts w:ascii="Times New Roman" w:hAnsi="Times New Roman" w:cs="Times New Roman"/>
          <w:sz w:val="24"/>
          <w:szCs w:val="24"/>
        </w:rPr>
        <w:t>25</w:t>
      </w:r>
      <w:r w:rsidRPr="006A5E5E">
        <w:rPr>
          <w:rFonts w:ascii="Times New Roman" w:hAnsi="Times New Roman" w:cs="Times New Roman"/>
          <w:sz w:val="24"/>
          <w:szCs w:val="24"/>
        </w:rPr>
        <w:t xml:space="preserve">»    </w:t>
      </w:r>
      <w:r w:rsidR="006A5E5E">
        <w:rPr>
          <w:rFonts w:ascii="Times New Roman" w:hAnsi="Times New Roman" w:cs="Times New Roman"/>
          <w:sz w:val="24"/>
          <w:szCs w:val="24"/>
        </w:rPr>
        <w:t>мая    2018</w:t>
      </w:r>
      <w:r w:rsidRPr="006A5E5E">
        <w:rPr>
          <w:rFonts w:ascii="Times New Roman" w:hAnsi="Times New Roman" w:cs="Times New Roman"/>
          <w:sz w:val="24"/>
          <w:szCs w:val="24"/>
        </w:rPr>
        <w:t xml:space="preserve"> года   №</w:t>
      </w:r>
      <w:r w:rsidR="006A5E5E">
        <w:rPr>
          <w:rFonts w:ascii="Times New Roman" w:hAnsi="Times New Roman" w:cs="Times New Roman"/>
          <w:sz w:val="24"/>
          <w:szCs w:val="24"/>
        </w:rPr>
        <w:t xml:space="preserve">  </w:t>
      </w:r>
      <w:r w:rsidR="00A55C7C">
        <w:rPr>
          <w:rFonts w:ascii="Times New Roman" w:hAnsi="Times New Roman" w:cs="Times New Roman"/>
          <w:sz w:val="24"/>
          <w:szCs w:val="24"/>
        </w:rPr>
        <w:t>157</w:t>
      </w:r>
    </w:p>
    <w:p w:rsidR="001B5CD3" w:rsidRPr="001B5CD3" w:rsidRDefault="001B5CD3" w:rsidP="006A5E5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5E5E">
        <w:rPr>
          <w:rFonts w:ascii="Times New Roman" w:hAnsi="Times New Roman" w:cs="Times New Roman"/>
          <w:sz w:val="24"/>
          <w:szCs w:val="24"/>
        </w:rPr>
        <w:tab/>
      </w:r>
    </w:p>
    <w:p w:rsidR="006A5E5E" w:rsidRDefault="006A5E5E" w:rsidP="001B5CD3">
      <w:pPr>
        <w:ind w:right="3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CD3" w:rsidRPr="00DE1E81" w:rsidRDefault="001B5CD3" w:rsidP="00DE1E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E81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DE1E81">
        <w:rPr>
          <w:rFonts w:ascii="Times New Roman" w:hAnsi="Times New Roman" w:cs="Times New Roman"/>
          <w:b/>
          <w:sz w:val="26"/>
          <w:szCs w:val="26"/>
        </w:rPr>
        <w:br/>
        <w:t>о размерах и условиях денежного вознаграждения лиц, замещающих муниципальные должности Карагинского муниципального района</w:t>
      </w:r>
    </w:p>
    <w:p w:rsidR="001B5CD3" w:rsidRPr="00DE1E81" w:rsidRDefault="001B5CD3" w:rsidP="00DE1E8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bookmarkEnd w:id="0"/>
    <w:p w:rsidR="001B5CD3" w:rsidRPr="00DE1E81" w:rsidRDefault="001B5CD3" w:rsidP="00DE1E81">
      <w:pPr>
        <w:pStyle w:val="a7"/>
        <w:ind w:left="0"/>
        <w:jc w:val="center"/>
        <w:rPr>
          <w:b/>
          <w:sz w:val="26"/>
          <w:szCs w:val="26"/>
        </w:rPr>
      </w:pPr>
      <w:r w:rsidRPr="00DE1E81">
        <w:rPr>
          <w:b/>
          <w:sz w:val="26"/>
          <w:szCs w:val="26"/>
        </w:rPr>
        <w:t>1. Общие положения</w:t>
      </w:r>
    </w:p>
    <w:p w:rsidR="001B5CD3" w:rsidRPr="00DE1E81" w:rsidRDefault="001B5CD3" w:rsidP="00DE1E81">
      <w:pPr>
        <w:pStyle w:val="a7"/>
        <w:ind w:left="0"/>
        <w:jc w:val="both"/>
        <w:rPr>
          <w:sz w:val="26"/>
          <w:szCs w:val="26"/>
        </w:rPr>
      </w:pPr>
      <w:r w:rsidRPr="00DE1E81">
        <w:rPr>
          <w:sz w:val="26"/>
          <w:szCs w:val="26"/>
        </w:rPr>
        <w:t xml:space="preserve">       1.1. </w:t>
      </w:r>
      <w:proofErr w:type="gramStart"/>
      <w:r w:rsidRPr="00DE1E81">
        <w:rPr>
          <w:sz w:val="26"/>
          <w:szCs w:val="26"/>
        </w:rPr>
        <w:t xml:space="preserve">Настоящее Положение «О размерах и условиях денежного вознаграждения лиц, замещающих муниципальные должности» (далее - Положение), разработано в соответствии с Трудовым кодексом Российской Федерации,  </w:t>
      </w:r>
      <w:r w:rsidRPr="00DE1E81">
        <w:rPr>
          <w:sz w:val="26"/>
          <w:szCs w:val="26"/>
          <w:lang w:eastAsia="en-US"/>
        </w:rPr>
        <w:t xml:space="preserve">Законом  Камчатского края от 04.05.2008 № 59 "О муниципальных должностях в Камчатском крае", Уставом Карагинского муниципального района </w:t>
      </w:r>
      <w:r w:rsidRPr="00DE1E81">
        <w:rPr>
          <w:sz w:val="26"/>
          <w:szCs w:val="26"/>
        </w:rPr>
        <w:t>и определяет размеры и условия денежного вознаграждения лиц, замещающих муниципальные должности Карагинского муниципального района.</w:t>
      </w:r>
      <w:proofErr w:type="gramEnd"/>
    </w:p>
    <w:p w:rsidR="001B5CD3" w:rsidRPr="00DE1E81" w:rsidRDefault="001B5CD3" w:rsidP="00DE1E81">
      <w:pPr>
        <w:pStyle w:val="a7"/>
        <w:ind w:left="0"/>
        <w:jc w:val="both"/>
        <w:rPr>
          <w:sz w:val="26"/>
          <w:szCs w:val="26"/>
        </w:rPr>
      </w:pPr>
      <w:r w:rsidRPr="00DE1E81">
        <w:rPr>
          <w:sz w:val="26"/>
          <w:szCs w:val="26"/>
        </w:rPr>
        <w:t xml:space="preserve">      1.2. Социальные гарантии лицам, замещающим муниципальные должности, предоставляются  соответствии с Законом  Камчатского края  от 04.05.2008 № 59 "О муниципальных должностях в Камчатском крае".</w:t>
      </w:r>
    </w:p>
    <w:p w:rsidR="001B5CD3" w:rsidRPr="00DE1E81" w:rsidRDefault="001B5CD3" w:rsidP="00DE1E81">
      <w:pPr>
        <w:pStyle w:val="a7"/>
        <w:ind w:left="0"/>
        <w:jc w:val="both"/>
        <w:rPr>
          <w:sz w:val="26"/>
          <w:szCs w:val="26"/>
        </w:rPr>
      </w:pPr>
      <w:r w:rsidRPr="00DE1E81">
        <w:rPr>
          <w:sz w:val="26"/>
          <w:szCs w:val="26"/>
        </w:rPr>
        <w:t xml:space="preserve">      1.3. Финансирование денежного содержания лицам, замещающим муниципальные должности, осуществляется из средств бюджета Карагинского муниципального района в пределах фонда оплаты труда, определенного на текущий финансовый год.</w:t>
      </w:r>
    </w:p>
    <w:p w:rsidR="001B5CD3" w:rsidRPr="00DE1E81" w:rsidRDefault="001B5CD3" w:rsidP="00DE1E81">
      <w:pPr>
        <w:pStyle w:val="a7"/>
        <w:ind w:left="0"/>
        <w:jc w:val="both"/>
        <w:rPr>
          <w:b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E81">
        <w:rPr>
          <w:rFonts w:ascii="Times New Roman" w:hAnsi="Times New Roman" w:cs="Times New Roman"/>
          <w:b/>
          <w:sz w:val="26"/>
          <w:szCs w:val="26"/>
        </w:rPr>
        <w:t>2. Структура оплаты труда (денежного содержания) лиц, замещающих  муниципальные должности</w:t>
      </w:r>
    </w:p>
    <w:p w:rsidR="001B5CD3" w:rsidRPr="00DE1E81" w:rsidRDefault="001B5CD3" w:rsidP="00DE1E81">
      <w:pPr>
        <w:pStyle w:val="a8"/>
        <w:ind w:left="0" w:firstLine="0"/>
        <w:rPr>
          <w:rFonts w:ascii="Times New Roman" w:hAnsi="Times New Roman" w:cs="Times New Roman"/>
          <w:sz w:val="26"/>
          <w:szCs w:val="26"/>
          <w:lang w:eastAsia="en-US"/>
        </w:rPr>
      </w:pPr>
      <w:bookmarkStart w:id="1" w:name="sub_12"/>
      <w:r w:rsidRPr="00DE1E81">
        <w:rPr>
          <w:rFonts w:ascii="Times New Roman" w:hAnsi="Times New Roman" w:cs="Times New Roman"/>
          <w:sz w:val="26"/>
          <w:szCs w:val="26"/>
          <w:lang w:bidi="ar-SA"/>
        </w:rPr>
        <w:t xml:space="preserve">      2.1.</w:t>
      </w:r>
      <w:r w:rsidRPr="00DE1E81">
        <w:rPr>
          <w:rFonts w:ascii="Times New Roman" w:hAnsi="Times New Roman" w:cs="Times New Roman"/>
          <w:sz w:val="26"/>
          <w:szCs w:val="26"/>
          <w:lang w:eastAsia="en-US"/>
        </w:rPr>
        <w:t xml:space="preserve"> Денежное вознаграждение лиц, замещающих  муниципальную должность, состоит из должностного оклада, а также из следующих ежемесячных и иных дополнительных выплат (далее - дополнительные выплаты):</w:t>
      </w:r>
      <w:bookmarkStart w:id="2" w:name="sub_511"/>
    </w:p>
    <w:p w:rsidR="001B5CD3" w:rsidRPr="00DE1E81" w:rsidRDefault="001B5CD3" w:rsidP="00DE1E81">
      <w:pPr>
        <w:pStyle w:val="a8"/>
        <w:ind w:left="0"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DE1E81">
        <w:rPr>
          <w:rFonts w:ascii="Times New Roman" w:hAnsi="Times New Roman" w:cs="Times New Roman"/>
          <w:sz w:val="26"/>
          <w:szCs w:val="26"/>
          <w:lang w:eastAsia="en-US"/>
        </w:rPr>
        <w:t xml:space="preserve">     1) ежемесячной надбавки за выслугу лет;</w:t>
      </w:r>
      <w:bookmarkStart w:id="3" w:name="sub_512"/>
      <w:bookmarkEnd w:id="2"/>
    </w:p>
    <w:p w:rsidR="001B5CD3" w:rsidRPr="00DE1E81" w:rsidRDefault="001B5CD3" w:rsidP="00DE1E81">
      <w:pPr>
        <w:pStyle w:val="a8"/>
        <w:ind w:left="0"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DE1E81">
        <w:rPr>
          <w:rFonts w:ascii="Times New Roman" w:hAnsi="Times New Roman" w:cs="Times New Roman"/>
          <w:sz w:val="26"/>
          <w:szCs w:val="26"/>
          <w:lang w:eastAsia="en-US"/>
        </w:rPr>
        <w:t xml:space="preserve">     2) ежемесячной надбавки за особые условия муниципальной работы;</w:t>
      </w:r>
      <w:bookmarkStart w:id="4" w:name="sub_513"/>
      <w:bookmarkEnd w:id="3"/>
    </w:p>
    <w:p w:rsidR="001B5CD3" w:rsidRPr="00DE1E81" w:rsidRDefault="001B5CD3" w:rsidP="00DE1E81">
      <w:pPr>
        <w:pStyle w:val="a8"/>
        <w:ind w:left="0"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DE1E81">
        <w:rPr>
          <w:rFonts w:ascii="Times New Roman" w:hAnsi="Times New Roman" w:cs="Times New Roman"/>
          <w:sz w:val="26"/>
          <w:szCs w:val="26"/>
          <w:lang w:eastAsia="en-US"/>
        </w:rPr>
        <w:t xml:space="preserve">     3) ежемесячной процентной надбавки к должностному окладу за работу со сведениями, составляющими </w:t>
      </w:r>
      <w:hyperlink r:id="rId7" w:history="1">
        <w:r w:rsidRPr="00DE1E81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государственную тайну</w:t>
        </w:r>
      </w:hyperlink>
      <w:r w:rsidRPr="00DE1E81">
        <w:rPr>
          <w:rFonts w:ascii="Times New Roman" w:hAnsi="Times New Roman" w:cs="Times New Roman"/>
          <w:sz w:val="26"/>
          <w:szCs w:val="26"/>
          <w:lang w:eastAsia="en-US"/>
        </w:rPr>
        <w:t>, в зависимости от степени секретности сведений, и ежемесячной процентной надбавки к должностному окладу за стаж работы в структурных подразделениях по защите государственной тайны;</w:t>
      </w:r>
      <w:bookmarkStart w:id="5" w:name="sub_514"/>
      <w:bookmarkEnd w:id="4"/>
    </w:p>
    <w:p w:rsidR="001B5CD3" w:rsidRPr="00DE1E81" w:rsidRDefault="001B5CD3" w:rsidP="00DE1E81">
      <w:pPr>
        <w:pStyle w:val="a8"/>
        <w:ind w:left="0"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DE1E81">
        <w:rPr>
          <w:rFonts w:ascii="Times New Roman" w:hAnsi="Times New Roman" w:cs="Times New Roman"/>
          <w:sz w:val="26"/>
          <w:szCs w:val="26"/>
          <w:lang w:eastAsia="en-US"/>
        </w:rPr>
        <w:t xml:space="preserve">     4) премии за выполнение особо важных и сложных заданий;</w:t>
      </w:r>
      <w:bookmarkStart w:id="6" w:name="sub_515"/>
      <w:bookmarkEnd w:id="5"/>
    </w:p>
    <w:p w:rsidR="001B5CD3" w:rsidRPr="00DE1E81" w:rsidRDefault="001B5CD3" w:rsidP="00DE1E81">
      <w:pPr>
        <w:pStyle w:val="a8"/>
        <w:ind w:left="0"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DE1E81">
        <w:rPr>
          <w:rFonts w:ascii="Times New Roman" w:hAnsi="Times New Roman" w:cs="Times New Roman"/>
          <w:sz w:val="26"/>
          <w:szCs w:val="26"/>
          <w:lang w:eastAsia="en-US"/>
        </w:rPr>
        <w:t xml:space="preserve">     5) единовременной выплаты при предоставлении ежегодного оплачиваемого отпуска;</w:t>
      </w:r>
      <w:bookmarkStart w:id="7" w:name="sub_516"/>
      <w:bookmarkEnd w:id="6"/>
    </w:p>
    <w:p w:rsidR="001B5CD3" w:rsidRPr="00DE1E81" w:rsidRDefault="001B5CD3" w:rsidP="00DE1E81">
      <w:pPr>
        <w:pStyle w:val="a8"/>
        <w:ind w:left="0" w:firstLine="0"/>
        <w:rPr>
          <w:rFonts w:ascii="Times New Roman" w:hAnsi="Times New Roman" w:cs="Times New Roman"/>
          <w:sz w:val="26"/>
          <w:szCs w:val="26"/>
          <w:lang w:eastAsia="en-US"/>
        </w:rPr>
      </w:pPr>
      <w:r w:rsidRPr="00DE1E81">
        <w:rPr>
          <w:rFonts w:ascii="Times New Roman" w:hAnsi="Times New Roman" w:cs="Times New Roman"/>
          <w:sz w:val="26"/>
          <w:szCs w:val="26"/>
          <w:lang w:eastAsia="en-US"/>
        </w:rPr>
        <w:t xml:space="preserve">     6) ежемесячного денежного поощрения;</w:t>
      </w:r>
      <w:bookmarkStart w:id="8" w:name="sub_517"/>
      <w:bookmarkEnd w:id="7"/>
    </w:p>
    <w:p w:rsidR="001B5CD3" w:rsidRPr="00DE1E81" w:rsidRDefault="001B5CD3" w:rsidP="00DE1E81">
      <w:pPr>
        <w:pStyle w:val="a8"/>
        <w:ind w:left="0" w:firstLine="0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  <w:lang w:eastAsia="en-US"/>
        </w:rPr>
        <w:t xml:space="preserve">     7) материальной помощи.</w:t>
      </w:r>
      <w:bookmarkStart w:id="9" w:name="sub_13"/>
      <w:bookmarkEnd w:id="1"/>
      <w:bookmarkEnd w:id="8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2.2. </w:t>
      </w:r>
      <w:bookmarkStart w:id="10" w:name="sub_14"/>
      <w:bookmarkEnd w:id="9"/>
      <w:r w:rsidRPr="00DE1E81">
        <w:rPr>
          <w:rFonts w:ascii="Times New Roman" w:hAnsi="Times New Roman" w:cs="Times New Roman"/>
          <w:sz w:val="26"/>
          <w:szCs w:val="26"/>
        </w:rPr>
        <w:t>Денежное вознаграждение лиц, замещающих муниципальные должности, выплачивается с учетом районного коэффициента и процентных надбавок за стаж работы в районах Крайнего Севера.</w:t>
      </w:r>
    </w:p>
    <w:p w:rsidR="001B5CD3" w:rsidRPr="00DE1E81" w:rsidRDefault="001B5CD3" w:rsidP="00DE1E81">
      <w:pPr>
        <w:pStyle w:val="a7"/>
        <w:ind w:left="0" w:firstLine="426"/>
        <w:jc w:val="both"/>
        <w:rPr>
          <w:sz w:val="26"/>
          <w:szCs w:val="26"/>
        </w:rPr>
      </w:pPr>
      <w:r w:rsidRPr="00DE1E81">
        <w:rPr>
          <w:sz w:val="26"/>
          <w:szCs w:val="26"/>
        </w:rPr>
        <w:t xml:space="preserve">2.3. Предельные размеры должностных окладов лиц, замещающих  муниципальные должности, увеличиваются (индексируются) в соответствии с </w:t>
      </w:r>
      <w:r w:rsidRPr="00DE1E81">
        <w:rPr>
          <w:sz w:val="26"/>
          <w:szCs w:val="26"/>
        </w:rPr>
        <w:lastRenderedPageBreak/>
        <w:t>законом Камчатского края о краевом бюджете на соответствующий финансовый год, с учетом уровня инфляции (потребительских цен).</w:t>
      </w:r>
    </w:p>
    <w:p w:rsidR="001B5CD3" w:rsidRPr="00DE1E81" w:rsidRDefault="001B5CD3" w:rsidP="00DE1E8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>2.4. При увеличении (индексации) должностных окладов лиц, замещающих муниципальные должности, их размеры подлежат округлению до целого рубля в сторону увеличения.</w:t>
      </w:r>
    </w:p>
    <w:bookmarkEnd w:id="10"/>
    <w:p w:rsidR="001B5CD3" w:rsidRPr="00DE1E81" w:rsidRDefault="001B5CD3" w:rsidP="00DE1E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E81">
        <w:rPr>
          <w:rFonts w:ascii="Times New Roman" w:hAnsi="Times New Roman" w:cs="Times New Roman"/>
          <w:b/>
          <w:sz w:val="26"/>
          <w:szCs w:val="26"/>
        </w:rPr>
        <w:t>3. Размер и условия оплаты труда лиц,</w:t>
      </w:r>
    </w:p>
    <w:p w:rsidR="001B5CD3" w:rsidRPr="00DE1E81" w:rsidRDefault="001B5CD3" w:rsidP="00DE1E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E1E81">
        <w:rPr>
          <w:rFonts w:ascii="Times New Roman" w:hAnsi="Times New Roman" w:cs="Times New Roman"/>
          <w:b/>
          <w:sz w:val="26"/>
          <w:szCs w:val="26"/>
        </w:rPr>
        <w:t>замещающих</w:t>
      </w:r>
      <w:proofErr w:type="gramEnd"/>
      <w:r w:rsidRPr="00DE1E81">
        <w:rPr>
          <w:rFonts w:ascii="Times New Roman" w:hAnsi="Times New Roman" w:cs="Times New Roman"/>
          <w:b/>
          <w:sz w:val="26"/>
          <w:szCs w:val="26"/>
        </w:rPr>
        <w:t xml:space="preserve">  муниципальные должности</w:t>
      </w:r>
    </w:p>
    <w:p w:rsidR="008F3344" w:rsidRPr="00DE1E81" w:rsidRDefault="008F3344" w:rsidP="00DE1E8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CD3" w:rsidRPr="00DE1E81" w:rsidRDefault="001B5CD3" w:rsidP="00DE1E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sz w:val="26"/>
          <w:szCs w:val="26"/>
        </w:rPr>
        <w:t xml:space="preserve">      </w:t>
      </w:r>
      <w:r w:rsidRPr="00DE1E81">
        <w:rPr>
          <w:rFonts w:ascii="Times New Roman" w:hAnsi="Times New Roman" w:cs="Times New Roman"/>
          <w:sz w:val="26"/>
          <w:szCs w:val="26"/>
        </w:rPr>
        <w:t>3.1 Размеры должностных окладов лиц, замещающих муниципальные должности, определяются в соответствии с замещаемыми ими должностями согласно Приложению 2.</w:t>
      </w:r>
    </w:p>
    <w:p w:rsidR="001B5CD3" w:rsidRPr="00DE1E81" w:rsidRDefault="001B5CD3" w:rsidP="00DE1E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3.2. </w:t>
      </w:r>
      <w:bookmarkStart w:id="11" w:name="sub_51"/>
      <w:r w:rsidRPr="00DE1E81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выслугу лет лицам, замещающим муниципальные должности, устанавливается в следующих размерах:</w:t>
      </w:r>
    </w:p>
    <w:p w:rsidR="001B5CD3" w:rsidRPr="00DE1E81" w:rsidRDefault="001B5CD3" w:rsidP="00DE1E8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3643"/>
      </w:tblGrid>
      <w:tr w:rsidR="001B5CD3" w:rsidRPr="00DE1E81" w:rsidTr="00AA6A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noProof/>
                <w:sz w:val="26"/>
                <w:szCs w:val="26"/>
              </w:rPr>
              <w:t>стаж трудовой деятельности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проценты</w:t>
            </w:r>
          </w:p>
        </w:tc>
      </w:tr>
      <w:tr w:rsidR="001B5CD3" w:rsidRPr="00DE1E81" w:rsidTr="00AA6A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E8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от 1 года до 5 лет             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noProof/>
                <w:sz w:val="26"/>
                <w:szCs w:val="26"/>
              </w:rPr>
              <w:t>10</w:t>
            </w:r>
          </w:p>
        </w:tc>
      </w:tr>
      <w:tr w:rsidR="001B5CD3" w:rsidRPr="00DE1E81" w:rsidTr="00AA6A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E8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от 5 до 10 лет                    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noProof/>
                <w:sz w:val="26"/>
                <w:szCs w:val="26"/>
              </w:rPr>
              <w:t>15</w:t>
            </w:r>
          </w:p>
        </w:tc>
      </w:tr>
      <w:tr w:rsidR="001B5CD3" w:rsidRPr="00DE1E81" w:rsidTr="00AA6A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E1E8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от 10 до 15 лет                  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noProof/>
                <w:sz w:val="26"/>
                <w:szCs w:val="26"/>
              </w:rPr>
              <w:t>20</w:t>
            </w:r>
          </w:p>
        </w:tc>
      </w:tr>
      <w:tr w:rsidR="001B5CD3" w:rsidRPr="00DE1E81" w:rsidTr="00AA6A7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от 15 лет и выше                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noProof/>
                <w:sz w:val="26"/>
                <w:szCs w:val="26"/>
              </w:rPr>
              <w:t>30</w:t>
            </w:r>
          </w:p>
        </w:tc>
      </w:tr>
    </w:tbl>
    <w:p w:rsidR="001B5CD3" w:rsidRPr="00DE1E81" w:rsidRDefault="001B5CD3" w:rsidP="00DE1E81">
      <w:pPr>
        <w:pStyle w:val="a9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noProof/>
          <w:sz w:val="26"/>
          <w:szCs w:val="26"/>
        </w:rPr>
        <w:tab/>
      </w:r>
      <w:r w:rsidRPr="00DE1E81">
        <w:rPr>
          <w:rFonts w:ascii="Times New Roman" w:hAnsi="Times New Roman" w:cs="Times New Roman"/>
          <w:noProof/>
          <w:sz w:val="26"/>
          <w:szCs w:val="26"/>
        </w:rPr>
        <w:tab/>
      </w:r>
      <w:r w:rsidRPr="00DE1E81">
        <w:rPr>
          <w:rFonts w:ascii="Times New Roman" w:hAnsi="Times New Roman" w:cs="Times New Roman"/>
          <w:noProof/>
          <w:sz w:val="26"/>
          <w:szCs w:val="26"/>
        </w:rPr>
        <w:tab/>
      </w:r>
      <w:r w:rsidRPr="00DE1E81">
        <w:rPr>
          <w:rFonts w:ascii="Times New Roman" w:hAnsi="Times New Roman" w:cs="Times New Roman"/>
          <w:sz w:val="26"/>
          <w:szCs w:val="26"/>
        </w:rPr>
        <w:t xml:space="preserve"> </w:t>
      </w:r>
      <w:r w:rsidRPr="00DE1E81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DE1E81">
        <w:rPr>
          <w:rFonts w:ascii="Times New Roman" w:hAnsi="Times New Roman" w:cs="Times New Roman"/>
          <w:noProof/>
          <w:sz w:val="26"/>
          <w:szCs w:val="26"/>
        </w:rPr>
        <w:tab/>
      </w:r>
      <w:r w:rsidRPr="00DE1E81">
        <w:rPr>
          <w:rFonts w:ascii="Times New Roman" w:hAnsi="Times New Roman" w:cs="Times New Roman"/>
          <w:noProof/>
          <w:sz w:val="26"/>
          <w:szCs w:val="26"/>
        </w:rPr>
        <w:tab/>
      </w:r>
      <w:r w:rsidRPr="00DE1E81">
        <w:rPr>
          <w:rFonts w:ascii="Times New Roman" w:hAnsi="Times New Roman" w:cs="Times New Roman"/>
          <w:noProof/>
          <w:sz w:val="26"/>
          <w:szCs w:val="26"/>
        </w:rPr>
        <w:tab/>
      </w: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</w:t>
      </w:r>
      <w:bookmarkStart w:id="12" w:name="sub_52"/>
      <w:r w:rsidRPr="00DE1E81">
        <w:rPr>
          <w:rFonts w:ascii="Times New Roman" w:hAnsi="Times New Roman" w:cs="Times New Roman"/>
          <w:sz w:val="26"/>
          <w:szCs w:val="26"/>
        </w:rPr>
        <w:t xml:space="preserve">    3.2.1. В стаж работы лиц, замещающих муниципальные должности, дающий право на ежемесячную надбавку за выслугу лет, включаются все периоды трудовой деятельности.</w:t>
      </w:r>
      <w:bookmarkStart w:id="13" w:name="sub_53"/>
      <w:bookmarkEnd w:id="12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3.2.2. </w:t>
      </w:r>
      <w:proofErr w:type="gramStart"/>
      <w:r w:rsidRPr="00DE1E81">
        <w:rPr>
          <w:rFonts w:ascii="Times New Roman" w:hAnsi="Times New Roman" w:cs="Times New Roman"/>
          <w:sz w:val="26"/>
          <w:szCs w:val="26"/>
        </w:rPr>
        <w:t>При возникновении у лиц, замещающих муниципальные должности очередной надбавки за выслугу лет в период, когда лица, замещающие муниципальные должности фактически не работали, но за ними в соответствии с законодательством сохранялась муниципальная должность и средняя заработная плата, а также в период нахождения лиц, замещающих муниципальные должности в отпуске по уходу за ребенком или в отпуске без сохранения заработной платы, установление и</w:t>
      </w:r>
      <w:proofErr w:type="gramEnd"/>
      <w:r w:rsidRPr="00DE1E81">
        <w:rPr>
          <w:rFonts w:ascii="Times New Roman" w:hAnsi="Times New Roman" w:cs="Times New Roman"/>
          <w:sz w:val="26"/>
          <w:szCs w:val="26"/>
        </w:rPr>
        <w:t xml:space="preserve"> выплата новой надбавки производится после окончания указанных периодов.</w:t>
      </w:r>
      <w:bookmarkStart w:id="14" w:name="sub_6"/>
      <w:bookmarkEnd w:id="13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3.3.</w:t>
      </w:r>
      <w:bookmarkEnd w:id="14"/>
      <w:r w:rsidRPr="00DE1E81">
        <w:rPr>
          <w:rFonts w:ascii="Times New Roman" w:hAnsi="Times New Roman" w:cs="Times New Roman"/>
          <w:sz w:val="26"/>
          <w:szCs w:val="26"/>
        </w:rPr>
        <w:t xml:space="preserve"> Ежемесячная надбавка к должностному окладу за особые условия муниципальной службы устанавливается распоряжением Главы Карагинского муниципального района, согласно Приложению 1  к настоящему Положению.</w:t>
      </w:r>
      <w:bookmarkStart w:id="15" w:name="sub_7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3.4. </w:t>
      </w:r>
      <w:r w:rsidRPr="00DE1E81">
        <w:rPr>
          <w:rFonts w:ascii="Times New Roman" w:hAnsi="Times New Roman" w:cs="Times New Roman"/>
          <w:bCs/>
          <w:sz w:val="26"/>
          <w:szCs w:val="26"/>
        </w:rPr>
        <w:t xml:space="preserve">Ежемесячная процентная надбавка к должностному окладу за работу со сведениями, составляющими государственную тайну, </w:t>
      </w:r>
      <w:r w:rsidRPr="00DE1E81">
        <w:rPr>
          <w:rFonts w:ascii="Times New Roman" w:hAnsi="Times New Roman" w:cs="Times New Roman"/>
          <w:sz w:val="26"/>
          <w:szCs w:val="26"/>
        </w:rPr>
        <w:t>устанавливается</w:t>
      </w:r>
      <w:r w:rsidRPr="00DE1E81">
        <w:rPr>
          <w:rFonts w:ascii="Times New Roman" w:hAnsi="Times New Roman" w:cs="Times New Roman"/>
          <w:bCs/>
          <w:sz w:val="26"/>
          <w:szCs w:val="26"/>
        </w:rPr>
        <w:t xml:space="preserve"> в зависимости от степени секретности сведений.</w:t>
      </w: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71"/>
      <w:bookmarkEnd w:id="15"/>
      <w:r w:rsidRPr="00DE1E81">
        <w:rPr>
          <w:rFonts w:ascii="Times New Roman" w:hAnsi="Times New Roman" w:cs="Times New Roman"/>
          <w:sz w:val="26"/>
          <w:szCs w:val="26"/>
        </w:rPr>
        <w:t xml:space="preserve">     3.4.1.  Ежемесячная процентная надбавка к должностному окладу за работу со сведениями, составляющими государственную тайну, в зависимости от степени секретности сведений, устанавливается лицам, допущенным к государственной тайне на постоянной основе в размерах, предусмотренных законодательством Российской Федерации.</w:t>
      </w: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72"/>
      <w:bookmarkEnd w:id="16"/>
      <w:r w:rsidRPr="00DE1E81">
        <w:rPr>
          <w:rFonts w:ascii="Times New Roman" w:hAnsi="Times New Roman" w:cs="Times New Roman"/>
          <w:sz w:val="26"/>
          <w:szCs w:val="26"/>
        </w:rPr>
        <w:t xml:space="preserve">     3.4.2. Лица, замещающие муниципальные должности считаются допущенными к государственной тайне на постоянной основе при наличии оформленного в порядке, установленном федеральным законодательством, допуска к сведениям соответствующей степени секретности.</w:t>
      </w:r>
      <w:bookmarkStart w:id="18" w:name="sub_74"/>
      <w:bookmarkEnd w:id="17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3.4.3. Надбавки, предусмотренные настоящей статьей лицам, замещающим муниципальные должности, допущенным к работе с государственной тайной, устанавливается распоряжением Главы Карагинского муниципального района.</w:t>
      </w:r>
      <w:bookmarkStart w:id="19" w:name="sub_811"/>
      <w:bookmarkEnd w:id="18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lastRenderedPageBreak/>
        <w:t xml:space="preserve">     3.5.</w:t>
      </w:r>
      <w:r w:rsidRPr="00DE1E81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20" w:name="sub_91"/>
      <w:bookmarkEnd w:id="19"/>
      <w:r w:rsidRPr="00DE1E81">
        <w:rPr>
          <w:rFonts w:ascii="Times New Roman" w:hAnsi="Times New Roman" w:cs="Times New Roman"/>
          <w:sz w:val="26"/>
          <w:szCs w:val="26"/>
        </w:rPr>
        <w:t xml:space="preserve">Премия за выполнение особо важных и сложных заданий (далее - премия) лицам, замещающим муниципальные должности, устанавливается в размере не более  25% должностного оклада.  Премия выплачивается ежемесячно. </w:t>
      </w:r>
      <w:bookmarkStart w:id="21" w:name="sub_10"/>
      <w:bookmarkEnd w:id="20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3.6. </w:t>
      </w:r>
      <w:bookmarkStart w:id="22" w:name="sub_101"/>
      <w:bookmarkEnd w:id="21"/>
      <w:r w:rsidRPr="00DE1E81">
        <w:rPr>
          <w:rFonts w:ascii="Times New Roman" w:hAnsi="Times New Roman" w:cs="Times New Roman"/>
          <w:sz w:val="26"/>
          <w:szCs w:val="26"/>
        </w:rPr>
        <w:t>Единовременная выплата при предоставлении ежегодного оплачиваемого отпуска лицам, замещающим муниципальные должности (далее - единовременная выплата) выплачивается в размере 50 процентов от должностного оклада лиц, замещающих муниципальные должности, установленного на день ухода в ежегодный оплачиваемый отпуск один раз в календарном году.</w:t>
      </w: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02"/>
      <w:bookmarkEnd w:id="22"/>
      <w:r w:rsidRPr="00DE1E81">
        <w:rPr>
          <w:rFonts w:ascii="Times New Roman" w:hAnsi="Times New Roman" w:cs="Times New Roman"/>
          <w:sz w:val="26"/>
          <w:szCs w:val="26"/>
        </w:rPr>
        <w:t xml:space="preserve">      3.6.1. В случае разделения лицами, замещающими муниципальные должности, ежегодного оплачиваемого отпуска на части единовременная выплата выплачивается лицам, замещающим муниципальные должности один раз в календарный год, при предоставлении одной из частей ежегодного оплачиваемого отпуска по заявлению лиц, замещающих муниципальные должности.</w:t>
      </w:r>
      <w:bookmarkStart w:id="24" w:name="sub_103"/>
      <w:bookmarkEnd w:id="23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3.6.2. При предоставлении лицам, замещающим муниципальные должности отпуска с последующим увольнением, им выплачивается единовременная выплата, в случае, если в текущем календарном году единовременная выплата, предусмотренная настоящей статьей, не производилась.</w:t>
      </w:r>
      <w:bookmarkStart w:id="25" w:name="sub_110"/>
      <w:bookmarkEnd w:id="24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3.7. </w:t>
      </w:r>
      <w:bookmarkStart w:id="26" w:name="sub_111"/>
      <w:bookmarkEnd w:id="25"/>
      <w:r w:rsidRPr="00DE1E81">
        <w:rPr>
          <w:rFonts w:ascii="Times New Roman" w:hAnsi="Times New Roman" w:cs="Times New Roman"/>
          <w:sz w:val="26"/>
          <w:szCs w:val="26"/>
        </w:rPr>
        <w:t>Материальная помощь начисляется лицам, замещающим муниципальные должности ежемесячно в размере 20,83 процентов должностного оклада лиц, замещающих муниципальные должности.</w:t>
      </w:r>
      <w:bookmarkStart w:id="27" w:name="sub_112"/>
      <w:bookmarkEnd w:id="26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3.7.1. Материальная помощь не выплачивается в период нахождения лиц,  замещающих муниципальные должности в отпуске без сохранения заработной платы и в отпуске по уходу за ребенком.</w:t>
      </w:r>
      <w:bookmarkStart w:id="28" w:name="sub_113"/>
      <w:bookmarkEnd w:id="27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3.7.2. Материальная помощь лицам, замещающим муниципальные должности, выплачивается вместе с должностным окладом.</w:t>
      </w:r>
      <w:bookmarkStart w:id="29" w:name="sub_120"/>
      <w:bookmarkEnd w:id="28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3.8.</w:t>
      </w:r>
      <w:bookmarkEnd w:id="29"/>
      <w:r w:rsidRPr="00DE1E81">
        <w:rPr>
          <w:rFonts w:ascii="Times New Roman" w:hAnsi="Times New Roman" w:cs="Times New Roman"/>
          <w:sz w:val="26"/>
          <w:szCs w:val="26"/>
        </w:rPr>
        <w:t xml:space="preserve"> Размер ежемесячного денежного поощрения лиц, замещающих муниципальные должности, устанавливается в соответствии с Приложением 1 к настоящему положению.</w:t>
      </w:r>
      <w:bookmarkStart w:id="30" w:name="sub_500"/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3.9. Премирование лица, замещающего муниципальную должность, осуществляется в пределах средств, предусмотренных в фонде оплаты труда лиц, замещающих муниципальные должности, на эти цели.</w:t>
      </w: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3.10. </w:t>
      </w:r>
      <w:proofErr w:type="gramStart"/>
      <w:r w:rsidRPr="00DE1E81">
        <w:rPr>
          <w:rFonts w:ascii="Times New Roman" w:hAnsi="Times New Roman" w:cs="Times New Roman"/>
          <w:sz w:val="26"/>
          <w:szCs w:val="26"/>
        </w:rPr>
        <w:t xml:space="preserve">При наличии экономии денежных средств по фонду оплаты труда единовременная материальная помощь может быть выплачена в связи с заключением брака, рождением ребенка, смертью близких родственников (родителей, детей, супруга (супруги), утратой личного имущества в результате пожара или стихийного бедствия, потребностью в лечении или восстановлении здоровья в связи с болезнью (травмой), несчастным случаем, аварией. </w:t>
      </w:r>
      <w:proofErr w:type="gramEnd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DE1E81">
        <w:rPr>
          <w:rFonts w:ascii="Times New Roman" w:hAnsi="Times New Roman" w:cs="Times New Roman"/>
          <w:sz w:val="26"/>
          <w:szCs w:val="26"/>
        </w:rPr>
        <w:t xml:space="preserve">  3.11. По итогам года лицам, заменяющим муниципальные должности, при наличии экономии денежных средств по фонду оплаты труда может выплачиваться  премия.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3.11.1. Конкрет</w:t>
      </w:r>
      <w:r w:rsidR="000516BA" w:rsidRPr="00DE1E81">
        <w:rPr>
          <w:rFonts w:ascii="Times New Roman" w:hAnsi="Times New Roman" w:cs="Times New Roman"/>
          <w:sz w:val="26"/>
          <w:szCs w:val="26"/>
        </w:rPr>
        <w:t>ные размеры премий лицам, замеща</w:t>
      </w:r>
      <w:r w:rsidRPr="00DE1E81">
        <w:rPr>
          <w:rFonts w:ascii="Times New Roman" w:hAnsi="Times New Roman" w:cs="Times New Roman"/>
          <w:sz w:val="26"/>
          <w:szCs w:val="26"/>
        </w:rPr>
        <w:t>ющим муниципальные должности, определяются исходя из результатов деятельности и личного вклада в результат работы.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3.11.2. Решение о выплате премии оформляется распоряжением Главы Карагинского муниципального района.</w:t>
      </w:r>
    </w:p>
    <w:p w:rsidR="000516BA" w:rsidRPr="00DE1E81" w:rsidRDefault="000516BA" w:rsidP="00DE1E81">
      <w:pPr>
        <w:pStyle w:val="1"/>
        <w:spacing w:before="0" w:after="0"/>
        <w:ind w:hanging="284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E1E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          3.11.3. Отпуск  лицам, замещающим муниципальные должности</w:t>
      </w:r>
      <w:proofErr w:type="gramStart"/>
      <w:r w:rsidRPr="00DE1E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,</w:t>
      </w:r>
      <w:proofErr w:type="gramEnd"/>
      <w:r w:rsidRPr="00DE1E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 предоставляется в соответствии  с Законом Камчатского края от 4 мая 2008 г. N 59 "О муниципальных должностях в Камчатском крае.</w:t>
      </w:r>
    </w:p>
    <w:p w:rsidR="001B5CD3" w:rsidRPr="00DE1E81" w:rsidRDefault="001B5CD3" w:rsidP="00DE1E81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lastRenderedPageBreak/>
        <w:t xml:space="preserve">           3.11. Порядок формирования годового фонда оплаты труд лиц, замещающих   муниципальные должности,  установлен  приложением 2 к  настоящему решению. </w:t>
      </w:r>
    </w:p>
    <w:p w:rsidR="001B5CD3" w:rsidRPr="00DE1E81" w:rsidRDefault="001B5CD3" w:rsidP="00DE1E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E81">
        <w:rPr>
          <w:rFonts w:ascii="Times New Roman" w:hAnsi="Times New Roman" w:cs="Times New Roman"/>
          <w:b/>
          <w:sz w:val="26"/>
          <w:szCs w:val="26"/>
        </w:rPr>
        <w:t>4. Социальные гарантии лицам, замещающим муниципальные должности</w:t>
      </w:r>
    </w:p>
    <w:bookmarkEnd w:id="30"/>
    <w:p w:rsidR="001B5CD3" w:rsidRPr="00DE1E81" w:rsidRDefault="001B5CD3" w:rsidP="00DE1E8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E1E81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Pr="00DE1E81">
        <w:rPr>
          <w:rFonts w:ascii="Times New Roman" w:hAnsi="Times New Roman" w:cs="Times New Roman"/>
          <w:b w:val="0"/>
          <w:color w:val="auto"/>
          <w:sz w:val="26"/>
          <w:szCs w:val="26"/>
        </w:rPr>
        <w:t>4.1. Социальные гарантии лицам, замещающим муниципальные должности, установлены в соответствии со ст. 7 Закона Камчатского края от 04.05.2008 № 59 "О муниципальных  должностях в Камчатском крае".</w:t>
      </w:r>
    </w:p>
    <w:p w:rsidR="001B5CD3" w:rsidRPr="00DE1E81" w:rsidRDefault="001B5CD3" w:rsidP="00DE1E8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</w:t>
      </w:r>
      <w:r w:rsidRPr="00DE1E8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4.2. </w:t>
      </w:r>
      <w:r w:rsidRPr="00DE1E81">
        <w:rPr>
          <w:rFonts w:ascii="Times New Roman" w:hAnsi="Times New Roman" w:cs="Times New Roman"/>
          <w:b w:val="0"/>
          <w:color w:val="auto"/>
          <w:sz w:val="26"/>
          <w:szCs w:val="26"/>
          <w:lang w:eastAsia="en-US"/>
        </w:rPr>
        <w:t>Для обеспечения правовой и социальной защищенности лица, замещающего муниципальную должность, повышения мотивации эффективного исполнения им своих должностных обязанностей и в порядке компенсации ограничений, установленных федеральным законодательством, лицу, замещающему муниципальную должность, гарантируется:</w:t>
      </w:r>
      <w:bookmarkStart w:id="31" w:name="sub_711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 1) право на своевременное и в полном объеме получение денежного вознаграждения;</w:t>
      </w:r>
      <w:bookmarkStart w:id="32" w:name="sub_712"/>
      <w:bookmarkEnd w:id="31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 2)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bookmarkStart w:id="33" w:name="sub_713"/>
      <w:bookmarkEnd w:id="32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 3) медицинское обслуживание, в том числе после выхода на пенсию</w:t>
      </w:r>
      <w:bookmarkStart w:id="34" w:name="sub_714"/>
      <w:bookmarkEnd w:id="33"/>
      <w:r w:rsidRPr="00DE1E81">
        <w:rPr>
          <w:rFonts w:ascii="Times New Roman" w:hAnsi="Times New Roman" w:cs="Times New Roman"/>
          <w:sz w:val="26"/>
          <w:szCs w:val="26"/>
        </w:rPr>
        <w:t>;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 4) обязательное государственное страхование на случай причинения вреда его здоровью и имуществу в связи с исполнением им должностных обязанностей;</w:t>
      </w:r>
      <w:bookmarkStart w:id="35" w:name="sub_715"/>
      <w:bookmarkEnd w:id="34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 5) обязательное государственное социальное страхование на случай заболевания или утраты трудоспособности в период замещения муниципальной должности или после ее прекращения, но наступивших в связи с исполнением им должностных обязанностей;</w:t>
      </w:r>
      <w:bookmarkStart w:id="36" w:name="sub_716"/>
      <w:bookmarkEnd w:id="35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 6) защита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законами;</w:t>
      </w:r>
      <w:bookmarkStart w:id="37" w:name="sub_717"/>
      <w:bookmarkEnd w:id="36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 7) транспортное обслуживание, обеспечиваемое в связи с исполнением должностных обязанностей, а также компенсация за использование личного транспорта в служебных целях и возмещение расходов, связанных с его использованием, в случаях и порядке, установленных муниципальным правовым актом представительного органа муниципального образования;</w:t>
      </w:r>
      <w:bookmarkStart w:id="38" w:name="sub_718"/>
      <w:bookmarkEnd w:id="37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8) право на единовременную субсидию на приобретение жилой площади один раз за весь период замещения муниципальных должностей в порядке и на условиях, устанавливаемых муниципальным правовым актом представительного органа муниципального образования</w:t>
      </w:r>
      <w:bookmarkStart w:id="39" w:name="sub_7110"/>
      <w:bookmarkEnd w:id="38"/>
      <w:r w:rsidRPr="00DE1E81">
        <w:rPr>
          <w:rFonts w:ascii="Times New Roman" w:hAnsi="Times New Roman" w:cs="Times New Roman"/>
          <w:sz w:val="26"/>
          <w:szCs w:val="26"/>
        </w:rPr>
        <w:t>;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9) пенсионное обеспечение в порядке и на условиях, установленных федеральными законами и Законами Камчатского края;</w:t>
      </w:r>
      <w:bookmarkStart w:id="40" w:name="sub_7111"/>
      <w:bookmarkEnd w:id="39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10) лицам, замещающим должности муниципальной службы Уставом Карагинского муниципального района, могут быть установлены иные гарантии. </w:t>
      </w:r>
      <w:bookmarkEnd w:id="40"/>
    </w:p>
    <w:p w:rsidR="00BC2A53" w:rsidRPr="00DE1E81" w:rsidRDefault="00BC2A53" w:rsidP="00DE1E81">
      <w:pPr>
        <w:pStyle w:val="1"/>
        <w:spacing w:before="0" w:after="0"/>
        <w:rPr>
          <w:sz w:val="26"/>
          <w:szCs w:val="26"/>
        </w:rPr>
      </w:pPr>
    </w:p>
    <w:p w:rsidR="00BC2A53" w:rsidRPr="00DE1E81" w:rsidRDefault="00BC2A53" w:rsidP="00DE1E81">
      <w:pPr>
        <w:spacing w:after="0" w:line="240" w:lineRule="auto"/>
        <w:rPr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8F3344" w:rsidRPr="00DE1E81" w:rsidRDefault="008F3344" w:rsidP="00DE1E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</w:t>
      </w:r>
      <w:r w:rsidR="001B5CD3" w:rsidRPr="00DE1E81">
        <w:rPr>
          <w:rFonts w:ascii="Times New Roman" w:hAnsi="Times New Roman" w:cs="Times New Roman"/>
          <w:sz w:val="26"/>
          <w:szCs w:val="26"/>
        </w:rPr>
        <w:t xml:space="preserve">к Положению  «О размерах и условиях </w:t>
      </w:r>
      <w:r w:rsidRPr="00DE1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CD3" w:rsidRPr="00DE1E81" w:rsidRDefault="001B5CD3" w:rsidP="00DE1E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денежного вознаграждения  лиц,              </w:t>
      </w:r>
    </w:p>
    <w:p w:rsidR="008F3344" w:rsidRPr="00DE1E81" w:rsidRDefault="001B5CD3" w:rsidP="00DE1E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DE1E81">
        <w:rPr>
          <w:rFonts w:ascii="Times New Roman" w:hAnsi="Times New Roman" w:cs="Times New Roman"/>
          <w:sz w:val="26"/>
          <w:szCs w:val="26"/>
        </w:rPr>
        <w:t>замещающих</w:t>
      </w:r>
      <w:proofErr w:type="gramEnd"/>
      <w:r w:rsidRPr="00DE1E81">
        <w:rPr>
          <w:rFonts w:ascii="Times New Roman" w:hAnsi="Times New Roman" w:cs="Times New Roman"/>
          <w:sz w:val="26"/>
          <w:szCs w:val="26"/>
        </w:rPr>
        <w:t xml:space="preserve"> муниципальные должности           </w:t>
      </w:r>
    </w:p>
    <w:p w:rsidR="001B5CD3" w:rsidRPr="00DE1E81" w:rsidRDefault="001B5CD3" w:rsidP="00DE1E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>Карагинского муниципального района»</w:t>
      </w:r>
    </w:p>
    <w:p w:rsidR="001B5CD3" w:rsidRPr="00DE1E81" w:rsidRDefault="001B5CD3" w:rsidP="00DE1E81">
      <w:pPr>
        <w:pStyle w:val="a3"/>
        <w:rPr>
          <w:sz w:val="26"/>
          <w:szCs w:val="26"/>
        </w:rPr>
      </w:pPr>
      <w:r w:rsidRPr="00DE1E81">
        <w:rPr>
          <w:sz w:val="26"/>
          <w:szCs w:val="26"/>
        </w:rPr>
        <w:t xml:space="preserve">   </w:t>
      </w: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E81">
        <w:rPr>
          <w:rFonts w:ascii="Times New Roman" w:hAnsi="Times New Roman" w:cs="Times New Roman"/>
          <w:b/>
          <w:sz w:val="26"/>
          <w:szCs w:val="26"/>
        </w:rPr>
        <w:t>Предельные нормативы</w:t>
      </w:r>
    </w:p>
    <w:p w:rsidR="001B5CD3" w:rsidRPr="00DE1E81" w:rsidRDefault="001B5CD3" w:rsidP="00DE1E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E81">
        <w:rPr>
          <w:rFonts w:ascii="Times New Roman" w:hAnsi="Times New Roman" w:cs="Times New Roman"/>
          <w:b/>
          <w:sz w:val="26"/>
          <w:szCs w:val="26"/>
        </w:rPr>
        <w:t>для установления размеров должностных окладов, ежемесячного денежного поощрения и ежемесячной надбавки к должностному окладу за особые условия лиц, замещающих муниципальные должности</w:t>
      </w: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0"/>
        <w:gridCol w:w="1977"/>
        <w:gridCol w:w="1964"/>
        <w:gridCol w:w="2507"/>
      </w:tblGrid>
      <w:tr w:rsidR="001B5CD3" w:rsidRPr="00DE1E81" w:rsidTr="00AA6A7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Размер должностного оклада (в руб.)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Размер ежемесячного денежного поощрения (кол-во должностных окладов в месяц)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Ежемесячная надбавка к должностному окладу за особые условия муниципальной работы</w:t>
            </w:r>
          </w:p>
        </w:tc>
      </w:tr>
      <w:tr w:rsidR="001B5CD3" w:rsidRPr="00DE1E81" w:rsidTr="00AA6A7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Глава Карагинского муниципального района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F3344" w:rsidRPr="00DE1E81">
              <w:rPr>
                <w:rFonts w:ascii="Times New Roman" w:hAnsi="Times New Roman" w:cs="Times New Roman"/>
                <w:sz w:val="26"/>
                <w:szCs w:val="26"/>
              </w:rPr>
              <w:t xml:space="preserve"> 688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1B5CD3" w:rsidRPr="00DE1E81" w:rsidTr="00AA6A79"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Руководитель  представительного органа  муниципального района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8F3344" w:rsidRPr="00DE1E81">
              <w:rPr>
                <w:rFonts w:ascii="Times New Roman" w:hAnsi="Times New Roman" w:cs="Times New Roman"/>
                <w:sz w:val="26"/>
                <w:szCs w:val="26"/>
              </w:rPr>
              <w:t xml:space="preserve"> 688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CD3" w:rsidRPr="00DE1E81" w:rsidRDefault="001B5CD3" w:rsidP="00DE1E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E8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</w:tbl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1B5CD3" w:rsidRPr="00DE1E81" w:rsidRDefault="001B5CD3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71C5" w:rsidRPr="00DE1E81" w:rsidRDefault="00E171C5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71C5" w:rsidRDefault="00E171C5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E81" w:rsidRPr="00DE1E81" w:rsidRDefault="00DE1E81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B5CD3" w:rsidRPr="00DE1E81" w:rsidRDefault="001B5CD3" w:rsidP="00DE1E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>к  Положению  «О размерах и условиях</w:t>
      </w:r>
    </w:p>
    <w:p w:rsidR="001B5CD3" w:rsidRPr="00DE1E81" w:rsidRDefault="001B5CD3" w:rsidP="00DE1E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>денежного вознаграждения  лиц, замещающих</w:t>
      </w:r>
    </w:p>
    <w:p w:rsidR="001B5CD3" w:rsidRPr="00DE1E81" w:rsidRDefault="001B5CD3" w:rsidP="00DE1E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>муниципальные должности   Карагинского</w:t>
      </w:r>
    </w:p>
    <w:p w:rsidR="001B5CD3" w:rsidRPr="00DE1E81" w:rsidRDefault="001B5CD3" w:rsidP="00DE1E8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>муниципального района»</w:t>
      </w:r>
    </w:p>
    <w:p w:rsidR="001B5CD3" w:rsidRPr="00DE1E81" w:rsidRDefault="001B5CD3" w:rsidP="00DE1E8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B5CD3" w:rsidRPr="00DE1E81" w:rsidRDefault="001B5CD3" w:rsidP="00DE1E8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E81">
        <w:rPr>
          <w:rFonts w:ascii="Times New Roman" w:hAnsi="Times New Roman" w:cs="Times New Roman"/>
          <w:b/>
          <w:sz w:val="26"/>
          <w:szCs w:val="26"/>
        </w:rPr>
        <w:t>Порядок формирования годового фонда оплаты труда</w:t>
      </w:r>
    </w:p>
    <w:p w:rsidR="001B5CD3" w:rsidRDefault="001B5CD3" w:rsidP="00DE1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1E81">
        <w:rPr>
          <w:rFonts w:ascii="Times New Roman" w:hAnsi="Times New Roman" w:cs="Times New Roman"/>
          <w:b/>
          <w:sz w:val="26"/>
          <w:szCs w:val="26"/>
        </w:rPr>
        <w:t>лиц, замещающих муниципальные должности</w:t>
      </w:r>
    </w:p>
    <w:p w:rsidR="00DE1E81" w:rsidRPr="00DE1E81" w:rsidRDefault="00DE1E81" w:rsidP="00DE1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 1. Формирование годового фонда на оплату труда лиц, замещающих муниципальные должности, осуществляется исходя из предельных нормативов формирования годового фонда оплаты труда лиц, замещающих муниципальные должности: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031"/>
      <w:r w:rsidRPr="00DE1E81">
        <w:rPr>
          <w:rFonts w:ascii="Times New Roman" w:hAnsi="Times New Roman" w:cs="Times New Roman"/>
          <w:sz w:val="26"/>
          <w:szCs w:val="26"/>
        </w:rPr>
        <w:t>1) должностных окладов, - в размере двенадцати;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032"/>
      <w:bookmarkEnd w:id="41"/>
      <w:r w:rsidRPr="00DE1E81">
        <w:rPr>
          <w:rFonts w:ascii="Times New Roman" w:hAnsi="Times New Roman" w:cs="Times New Roman"/>
          <w:sz w:val="26"/>
          <w:szCs w:val="26"/>
        </w:rPr>
        <w:t>2) ежемесячной надбавки к должностному окладу за выслугу лет - в размере четырех должностных окладов;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1033"/>
      <w:bookmarkEnd w:id="42"/>
      <w:r w:rsidRPr="00DE1E81">
        <w:rPr>
          <w:rFonts w:ascii="Times New Roman" w:hAnsi="Times New Roman" w:cs="Times New Roman"/>
          <w:sz w:val="26"/>
          <w:szCs w:val="26"/>
        </w:rPr>
        <w:t>3) ежемесячной надбавки к должностному окладу за особые условия муниципальной работы - в размере двадцати четырех должностных окладов;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1034"/>
      <w:bookmarkEnd w:id="43"/>
      <w:r w:rsidRPr="00DE1E81">
        <w:rPr>
          <w:rFonts w:ascii="Times New Roman" w:hAnsi="Times New Roman" w:cs="Times New Roman"/>
          <w:sz w:val="26"/>
          <w:szCs w:val="26"/>
        </w:rPr>
        <w:t xml:space="preserve">4) ежемесячной процентной надбавки к должностному окладу за работу со сведениями, составляющими </w:t>
      </w:r>
      <w:hyperlink r:id="rId8" w:history="1">
        <w:r w:rsidRPr="00DE1E81">
          <w:rPr>
            <w:rFonts w:ascii="Times New Roman" w:hAnsi="Times New Roman" w:cs="Times New Roman"/>
            <w:sz w:val="26"/>
            <w:szCs w:val="26"/>
          </w:rPr>
          <w:t>государственную тайну</w:t>
        </w:r>
      </w:hyperlink>
      <w:r w:rsidRPr="00DE1E81">
        <w:rPr>
          <w:rFonts w:ascii="Times New Roman" w:hAnsi="Times New Roman" w:cs="Times New Roman"/>
          <w:sz w:val="26"/>
          <w:szCs w:val="26"/>
        </w:rPr>
        <w:t>, в зависимости от степени секретности сведений и ежемесячной процентной надбавки к должностному окладу за стаж работы в структурных подразделениях по защите государственной тайны - в размере фактических выплат;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1035"/>
      <w:bookmarkEnd w:id="44"/>
      <w:r w:rsidRPr="00DE1E81">
        <w:rPr>
          <w:rFonts w:ascii="Times New Roman" w:hAnsi="Times New Roman" w:cs="Times New Roman"/>
          <w:sz w:val="26"/>
          <w:szCs w:val="26"/>
        </w:rPr>
        <w:t>5) премий за выполнение особо важных и сложных задач - в размере трех должностных окладов;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1036"/>
      <w:bookmarkEnd w:id="45"/>
      <w:r w:rsidRPr="00DE1E81">
        <w:rPr>
          <w:rFonts w:ascii="Times New Roman" w:hAnsi="Times New Roman" w:cs="Times New Roman"/>
          <w:sz w:val="26"/>
          <w:szCs w:val="26"/>
        </w:rPr>
        <w:t>6) единовременной выплаты при предоставлении ежегодного оплачиваемого отпуска и материальной помощи - в размере трех должностных окладов;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1037"/>
      <w:bookmarkEnd w:id="46"/>
      <w:r w:rsidRPr="00DE1E81">
        <w:rPr>
          <w:rFonts w:ascii="Times New Roman" w:hAnsi="Times New Roman" w:cs="Times New Roman"/>
          <w:sz w:val="26"/>
          <w:szCs w:val="26"/>
        </w:rPr>
        <w:t xml:space="preserve">7) ежемесячного денежного поощрения в размерах фактических выплат в пределах нормативов, установленных настоящим  положением </w:t>
      </w:r>
      <w:bookmarkEnd w:id="47"/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 xml:space="preserve">         2. Предельные размеры </w:t>
      </w:r>
      <w:proofErr w:type="gramStart"/>
      <w:r w:rsidRPr="00DE1E81">
        <w:rPr>
          <w:rFonts w:ascii="Times New Roman" w:hAnsi="Times New Roman" w:cs="Times New Roman"/>
          <w:sz w:val="26"/>
          <w:szCs w:val="26"/>
        </w:rPr>
        <w:t>должностных окладов лиц, замещающих муниципальные должности могут</w:t>
      </w:r>
      <w:proofErr w:type="gramEnd"/>
      <w:r w:rsidRPr="00DE1E81">
        <w:rPr>
          <w:rFonts w:ascii="Times New Roman" w:hAnsi="Times New Roman" w:cs="Times New Roman"/>
          <w:sz w:val="26"/>
          <w:szCs w:val="26"/>
        </w:rPr>
        <w:t xml:space="preserve"> увеличиваться (индексироваться) в соответствии с законом Камчатского края о краевом бюджете на соответствующий финансовый год и на плановый период в сроки и размерах, предусмотренные для государственных гражданских служащих Камчатского края, с учетом уровня инфляции (потребительских цен).</w:t>
      </w:r>
    </w:p>
    <w:p w:rsidR="001B5CD3" w:rsidRPr="00DE1E81" w:rsidRDefault="001B5CD3" w:rsidP="00DE1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1E81">
        <w:rPr>
          <w:rFonts w:ascii="Times New Roman" w:hAnsi="Times New Roman" w:cs="Times New Roman"/>
          <w:sz w:val="26"/>
          <w:szCs w:val="26"/>
        </w:rPr>
        <w:t>При увеличении (индексации) должностных окладов лиц, замещающих муниципальные должности,  их размеры подлежат округлению до целого рубля в сторону увеличения.</w:t>
      </w:r>
    </w:p>
    <w:p w:rsidR="001B5CD3" w:rsidRPr="00DE1E81" w:rsidRDefault="000A3B8F" w:rsidP="00DE1E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hyperlink w:anchor="sub_102" w:history="1">
        <w:r w:rsidR="001B5CD3" w:rsidRPr="00DE1E81">
          <w:rPr>
            <w:rFonts w:ascii="Times New Roman" w:hAnsi="Times New Roman" w:cs="Times New Roman"/>
            <w:sz w:val="26"/>
            <w:szCs w:val="26"/>
          </w:rPr>
          <w:t>Представитель нанимателя</w:t>
        </w:r>
      </w:hyperlink>
      <w:r w:rsidR="001B5CD3" w:rsidRPr="00DE1E81">
        <w:rPr>
          <w:rFonts w:ascii="Times New Roman" w:hAnsi="Times New Roman" w:cs="Times New Roman"/>
          <w:sz w:val="26"/>
          <w:szCs w:val="26"/>
        </w:rPr>
        <w:t xml:space="preserve"> вправе перераспределять средства фонда оплаты труда муниципальных служащих между выплатами, предусмотренными пунктами </w:t>
      </w:r>
      <w:hyperlink w:anchor="sub_5102" w:history="1">
        <w:r w:rsidR="001B5CD3" w:rsidRPr="00DE1E81">
          <w:rPr>
            <w:rFonts w:ascii="Times New Roman" w:hAnsi="Times New Roman" w:cs="Times New Roman"/>
            <w:sz w:val="26"/>
            <w:szCs w:val="26"/>
          </w:rPr>
          <w:t>1</w:t>
        </w:r>
      </w:hyperlink>
      <w:r w:rsidR="001B5CD3" w:rsidRPr="00DE1E81">
        <w:rPr>
          <w:rFonts w:ascii="Times New Roman" w:hAnsi="Times New Roman" w:cs="Times New Roman"/>
          <w:sz w:val="26"/>
          <w:szCs w:val="26"/>
        </w:rPr>
        <w:t xml:space="preserve"> и 2  настоящего Приложения.</w:t>
      </w:r>
    </w:p>
    <w:p w:rsidR="001B5CD3" w:rsidRPr="00DE1E81" w:rsidRDefault="001B5CD3" w:rsidP="00DE1E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B5CD3" w:rsidRPr="00DE1E81" w:rsidRDefault="001B5CD3" w:rsidP="00DE1E8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B0A5F" w:rsidRPr="00DE1E81" w:rsidRDefault="00DB0A5F" w:rsidP="00DE1E81">
      <w:pPr>
        <w:spacing w:after="0" w:line="240" w:lineRule="auto"/>
        <w:rPr>
          <w:sz w:val="26"/>
          <w:szCs w:val="26"/>
        </w:rPr>
      </w:pPr>
    </w:p>
    <w:sectPr w:rsidR="00DB0A5F" w:rsidRPr="00DE1E81" w:rsidSect="00DE1E81">
      <w:headerReference w:type="default" r:id="rId9"/>
      <w:pgSz w:w="11906" w:h="16838"/>
      <w:pgMar w:top="851" w:right="56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70" w:rsidRDefault="00970370" w:rsidP="00DE1E81">
      <w:pPr>
        <w:spacing w:after="0" w:line="240" w:lineRule="auto"/>
      </w:pPr>
      <w:r>
        <w:separator/>
      </w:r>
    </w:p>
  </w:endnote>
  <w:endnote w:type="continuationSeparator" w:id="0">
    <w:p w:rsidR="00970370" w:rsidRDefault="00970370" w:rsidP="00DE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70" w:rsidRDefault="00970370" w:rsidP="00DE1E81">
      <w:pPr>
        <w:spacing w:after="0" w:line="240" w:lineRule="auto"/>
      </w:pPr>
      <w:r>
        <w:separator/>
      </w:r>
    </w:p>
  </w:footnote>
  <w:footnote w:type="continuationSeparator" w:id="0">
    <w:p w:rsidR="00970370" w:rsidRDefault="00970370" w:rsidP="00DE1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27632"/>
      <w:docPartObj>
        <w:docPartGallery w:val="Page Numbers (Top of Page)"/>
        <w:docPartUnique/>
      </w:docPartObj>
    </w:sdtPr>
    <w:sdtContent>
      <w:p w:rsidR="00DE1E81" w:rsidRDefault="000A3B8F">
        <w:pPr>
          <w:pStyle w:val="aa"/>
          <w:jc w:val="right"/>
        </w:pPr>
        <w:fldSimple w:instr=" PAGE   \* MERGEFORMAT ">
          <w:r w:rsidR="00A55C7C">
            <w:rPr>
              <w:noProof/>
            </w:rPr>
            <w:t>1</w:t>
          </w:r>
        </w:fldSimple>
      </w:p>
    </w:sdtContent>
  </w:sdt>
  <w:p w:rsidR="00DE1E81" w:rsidRDefault="00DE1E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4819"/>
    <w:multiLevelType w:val="hybridMultilevel"/>
    <w:tmpl w:val="B3BE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A33BE"/>
    <w:multiLevelType w:val="hybridMultilevel"/>
    <w:tmpl w:val="F83CC7FE"/>
    <w:lvl w:ilvl="0" w:tplc="34EA4B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B3269"/>
    <w:multiLevelType w:val="hybridMultilevel"/>
    <w:tmpl w:val="2F961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CD3"/>
    <w:rsid w:val="000516BA"/>
    <w:rsid w:val="0009228E"/>
    <w:rsid w:val="000A3B8F"/>
    <w:rsid w:val="0014460F"/>
    <w:rsid w:val="001B5CD3"/>
    <w:rsid w:val="00204F88"/>
    <w:rsid w:val="006A5E5E"/>
    <w:rsid w:val="008F3344"/>
    <w:rsid w:val="00970370"/>
    <w:rsid w:val="00A55C7C"/>
    <w:rsid w:val="00B43633"/>
    <w:rsid w:val="00BC2A53"/>
    <w:rsid w:val="00C63871"/>
    <w:rsid w:val="00DB0A5F"/>
    <w:rsid w:val="00DE1E81"/>
    <w:rsid w:val="00E1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D3"/>
  </w:style>
  <w:style w:type="paragraph" w:styleId="1">
    <w:name w:val="heading 1"/>
    <w:basedOn w:val="a"/>
    <w:next w:val="a"/>
    <w:link w:val="10"/>
    <w:uiPriority w:val="99"/>
    <w:qFormat/>
    <w:rsid w:val="001B5CD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D3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1B5CD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1B5CD3"/>
    <w:pPr>
      <w:widowControl w:val="0"/>
      <w:shd w:val="clear" w:color="auto" w:fill="FFFFFF"/>
      <w:spacing w:after="0" w:line="256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Документ в списке"/>
    <w:basedOn w:val="a"/>
    <w:next w:val="a"/>
    <w:uiPriority w:val="99"/>
    <w:rsid w:val="001B5CD3"/>
    <w:pPr>
      <w:autoSpaceDE w:val="0"/>
      <w:autoSpaceDN w:val="0"/>
      <w:adjustRightInd w:val="0"/>
      <w:spacing w:before="120" w:after="0" w:line="240" w:lineRule="auto"/>
      <w:ind w:right="300"/>
      <w:jc w:val="both"/>
    </w:pPr>
    <w:rPr>
      <w:rFonts w:ascii="Arial" w:hAnsi="Arial" w:cs="Arial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B5CD3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1B5C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B5CD3"/>
    <w:rPr>
      <w:rFonts w:ascii="Arial" w:eastAsia="Times New Roman" w:hAnsi="Arial" w:cs="Arial"/>
      <w:b/>
      <w:bCs/>
      <w:color w:val="000080"/>
      <w:sz w:val="20"/>
      <w:szCs w:val="20"/>
      <w:lang w:eastAsia="ru-RU" w:bidi="or-IN"/>
    </w:rPr>
  </w:style>
  <w:style w:type="paragraph" w:customStyle="1" w:styleId="a8">
    <w:name w:val="Заголовок статьи"/>
    <w:basedOn w:val="a"/>
    <w:next w:val="a"/>
    <w:uiPriority w:val="99"/>
    <w:rsid w:val="001B5CD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 w:bidi="or-IN"/>
    </w:rPr>
  </w:style>
  <w:style w:type="paragraph" w:customStyle="1" w:styleId="a9">
    <w:name w:val="Таблицы (моноширинный)"/>
    <w:basedOn w:val="a"/>
    <w:next w:val="a"/>
    <w:uiPriority w:val="99"/>
    <w:rsid w:val="001B5C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 w:bidi="or-IN"/>
    </w:rPr>
  </w:style>
  <w:style w:type="paragraph" w:styleId="aa">
    <w:name w:val="header"/>
    <w:basedOn w:val="a"/>
    <w:link w:val="ab"/>
    <w:uiPriority w:val="99"/>
    <w:unhideWhenUsed/>
    <w:rsid w:val="00DE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E1E81"/>
  </w:style>
  <w:style w:type="paragraph" w:styleId="ac">
    <w:name w:val="footer"/>
    <w:basedOn w:val="a"/>
    <w:link w:val="ad"/>
    <w:uiPriority w:val="99"/>
    <w:semiHidden/>
    <w:unhideWhenUsed/>
    <w:rsid w:val="00DE1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1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673.101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2673.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5</cp:revision>
  <dcterms:created xsi:type="dcterms:W3CDTF">2018-05-09T20:12:00Z</dcterms:created>
  <dcterms:modified xsi:type="dcterms:W3CDTF">2018-05-28T03:44:00Z</dcterms:modified>
</cp:coreProperties>
</file>