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FC" w:rsidRDefault="006E36FC" w:rsidP="006E36FC">
      <w:pPr>
        <w:ind w:right="-1"/>
        <w:jc w:val="center"/>
        <w:rPr>
          <w:b/>
          <w:szCs w:val="28"/>
        </w:rPr>
      </w:pPr>
      <w:r>
        <w:rPr>
          <w:b/>
          <w:caps/>
          <w:noProof/>
          <w:szCs w:val="28"/>
          <w:lang w:eastAsia="ru-RU"/>
        </w:rPr>
        <w:drawing>
          <wp:inline distT="0" distB="0" distL="0" distR="0">
            <wp:extent cx="50038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FC" w:rsidRPr="00232792" w:rsidRDefault="006E36FC" w:rsidP="006E36F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92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6E36FC" w:rsidRPr="00232792" w:rsidRDefault="006E36FC" w:rsidP="006E36F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92">
        <w:rPr>
          <w:rFonts w:ascii="Times New Roman" w:hAnsi="Times New Roman" w:cs="Times New Roman"/>
          <w:b/>
          <w:sz w:val="24"/>
          <w:szCs w:val="24"/>
        </w:rPr>
        <w:t>КАРАГИНСКОГО МУНИЦИПАЛЬНОГО РАЙОНА</w:t>
      </w:r>
    </w:p>
    <w:p w:rsidR="006E36FC" w:rsidRPr="00232792" w:rsidRDefault="006E36FC" w:rsidP="006E36FC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E36FC" w:rsidRPr="00232792" w:rsidRDefault="006E36FC" w:rsidP="006E36FC">
      <w:pPr>
        <w:tabs>
          <w:tab w:val="left" w:pos="421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E36FC" w:rsidRPr="00232792" w:rsidRDefault="006E36FC" w:rsidP="006E36FC">
      <w:pPr>
        <w:spacing w:after="0"/>
        <w:ind w:right="-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E36FC" w:rsidRPr="000C1ABF" w:rsidRDefault="006E36FC" w:rsidP="006E36FC">
      <w:pPr>
        <w:spacing w:after="0"/>
        <w:ind w:right="-2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1ABF">
        <w:rPr>
          <w:rFonts w:ascii="Times New Roman" w:hAnsi="Times New Roman" w:cs="Times New Roman"/>
          <w:sz w:val="28"/>
          <w:szCs w:val="28"/>
        </w:rPr>
        <w:t>«</w:t>
      </w:r>
      <w:r w:rsidR="005017F4">
        <w:rPr>
          <w:rFonts w:ascii="Times New Roman" w:hAnsi="Times New Roman" w:cs="Times New Roman"/>
          <w:sz w:val="28"/>
          <w:szCs w:val="28"/>
        </w:rPr>
        <w:t>25</w:t>
      </w:r>
      <w:r w:rsidRPr="000C1ABF">
        <w:rPr>
          <w:rFonts w:ascii="Times New Roman" w:hAnsi="Times New Roman" w:cs="Times New Roman"/>
          <w:sz w:val="28"/>
          <w:szCs w:val="28"/>
        </w:rPr>
        <w:t xml:space="preserve">» </w:t>
      </w:r>
      <w:r w:rsidR="00AD2843">
        <w:rPr>
          <w:rFonts w:ascii="Times New Roman" w:hAnsi="Times New Roman" w:cs="Times New Roman"/>
          <w:sz w:val="28"/>
          <w:szCs w:val="28"/>
        </w:rPr>
        <w:t>мая</w:t>
      </w:r>
      <w:r w:rsidRPr="000C1ABF">
        <w:rPr>
          <w:rFonts w:ascii="Times New Roman" w:hAnsi="Times New Roman" w:cs="Times New Roman"/>
          <w:sz w:val="28"/>
          <w:szCs w:val="28"/>
        </w:rPr>
        <w:t xml:space="preserve">  201</w:t>
      </w:r>
      <w:r w:rsidR="00AD2843">
        <w:rPr>
          <w:rFonts w:ascii="Times New Roman" w:hAnsi="Times New Roman" w:cs="Times New Roman"/>
          <w:sz w:val="28"/>
          <w:szCs w:val="28"/>
        </w:rPr>
        <w:t>8</w:t>
      </w:r>
      <w:r w:rsidRPr="000C1A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676B">
        <w:rPr>
          <w:rFonts w:ascii="Times New Roman" w:hAnsi="Times New Roman" w:cs="Times New Roman"/>
          <w:sz w:val="28"/>
          <w:szCs w:val="28"/>
        </w:rPr>
        <w:t>160</w:t>
      </w:r>
    </w:p>
    <w:p w:rsidR="006E36FC" w:rsidRPr="000C1ABF" w:rsidRDefault="006E36FC" w:rsidP="006E36FC">
      <w:pPr>
        <w:spacing w:after="0"/>
        <w:ind w:right="-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36FC" w:rsidRPr="006E36FC" w:rsidRDefault="006E36FC" w:rsidP="004E2A58">
      <w:pPr>
        <w:spacing w:after="0" w:line="240" w:lineRule="auto"/>
        <w:jc w:val="center"/>
        <w:rPr>
          <w:b/>
          <w:sz w:val="26"/>
          <w:szCs w:val="26"/>
        </w:rPr>
      </w:pPr>
      <w:r w:rsidRPr="006E36FC">
        <w:rPr>
          <w:rFonts w:ascii="Times New Roman" w:hAnsi="Times New Roman" w:cs="Times New Roman"/>
          <w:b/>
          <w:sz w:val="28"/>
          <w:szCs w:val="28"/>
        </w:rPr>
        <w:t>Об утверждении Прогнозного плана (программы) приватизации имущества, находящегося в муниципальной собственности Карагинского муниципального района на 201</w:t>
      </w:r>
      <w:r w:rsidR="00AD2843">
        <w:rPr>
          <w:rFonts w:ascii="Times New Roman" w:hAnsi="Times New Roman" w:cs="Times New Roman"/>
          <w:b/>
          <w:sz w:val="28"/>
          <w:szCs w:val="28"/>
        </w:rPr>
        <w:t>8</w:t>
      </w:r>
      <w:r w:rsidRPr="006E36F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36FC" w:rsidRDefault="006E36FC" w:rsidP="006E36FC">
      <w:pPr>
        <w:spacing w:after="0"/>
        <w:jc w:val="center"/>
        <w:rPr>
          <w:rFonts w:ascii="Times New Roman" w:hAnsi="Times New Roman" w:cs="Times New Roman"/>
          <w:i/>
        </w:rPr>
      </w:pPr>
    </w:p>
    <w:p w:rsidR="006E36FC" w:rsidRPr="006E36FC" w:rsidRDefault="006E36FC" w:rsidP="006E36FC">
      <w:pPr>
        <w:spacing w:after="0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6FC">
        <w:rPr>
          <w:rFonts w:ascii="Times New Roman" w:hAnsi="Times New Roman" w:cs="Times New Roman"/>
          <w:i/>
          <w:sz w:val="24"/>
          <w:szCs w:val="24"/>
        </w:rPr>
        <w:t xml:space="preserve">Принято решением Совета депутатов </w:t>
      </w:r>
    </w:p>
    <w:p w:rsidR="006E36FC" w:rsidRPr="006E36FC" w:rsidRDefault="006E36FC" w:rsidP="006E36FC">
      <w:pPr>
        <w:spacing w:after="0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6FC">
        <w:rPr>
          <w:rFonts w:ascii="Times New Roman" w:hAnsi="Times New Roman" w:cs="Times New Roman"/>
          <w:i/>
          <w:sz w:val="24"/>
          <w:szCs w:val="24"/>
        </w:rPr>
        <w:t>Карагинского муниципального района</w:t>
      </w:r>
    </w:p>
    <w:p w:rsidR="006E36FC" w:rsidRPr="006E36FC" w:rsidRDefault="006E36FC" w:rsidP="006E36FC">
      <w:pPr>
        <w:spacing w:after="0"/>
        <w:ind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6FC">
        <w:rPr>
          <w:rFonts w:ascii="Times New Roman" w:hAnsi="Times New Roman" w:cs="Times New Roman"/>
          <w:i/>
          <w:sz w:val="24"/>
          <w:szCs w:val="24"/>
        </w:rPr>
        <w:t>«</w:t>
      </w:r>
      <w:r w:rsidR="005017F4">
        <w:rPr>
          <w:rFonts w:ascii="Times New Roman" w:hAnsi="Times New Roman" w:cs="Times New Roman"/>
          <w:i/>
          <w:sz w:val="24"/>
          <w:szCs w:val="24"/>
        </w:rPr>
        <w:t>25</w:t>
      </w:r>
      <w:r w:rsidRPr="006E36F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D2843">
        <w:rPr>
          <w:rFonts w:ascii="Times New Roman" w:hAnsi="Times New Roman" w:cs="Times New Roman"/>
          <w:i/>
          <w:sz w:val="24"/>
          <w:szCs w:val="24"/>
        </w:rPr>
        <w:t>мая</w:t>
      </w:r>
      <w:r w:rsidRPr="006E36FC">
        <w:rPr>
          <w:rFonts w:ascii="Times New Roman" w:hAnsi="Times New Roman" w:cs="Times New Roman"/>
          <w:i/>
          <w:sz w:val="24"/>
          <w:szCs w:val="24"/>
        </w:rPr>
        <w:t xml:space="preserve">  201</w:t>
      </w:r>
      <w:r w:rsidR="00AD2843">
        <w:rPr>
          <w:rFonts w:ascii="Times New Roman" w:hAnsi="Times New Roman" w:cs="Times New Roman"/>
          <w:i/>
          <w:sz w:val="24"/>
          <w:szCs w:val="24"/>
        </w:rPr>
        <w:t>8</w:t>
      </w:r>
      <w:r w:rsidRPr="006E36FC">
        <w:rPr>
          <w:rFonts w:ascii="Times New Roman" w:hAnsi="Times New Roman" w:cs="Times New Roman"/>
          <w:i/>
          <w:sz w:val="24"/>
          <w:szCs w:val="24"/>
        </w:rPr>
        <w:t xml:space="preserve"> года № </w:t>
      </w:r>
      <w:r w:rsidR="0044676B">
        <w:rPr>
          <w:rFonts w:ascii="Times New Roman" w:hAnsi="Times New Roman" w:cs="Times New Roman"/>
          <w:i/>
          <w:sz w:val="24"/>
          <w:szCs w:val="24"/>
        </w:rPr>
        <w:t>2</w:t>
      </w:r>
      <w:r w:rsidR="005017F4">
        <w:rPr>
          <w:rFonts w:ascii="Times New Roman" w:hAnsi="Times New Roman" w:cs="Times New Roman"/>
          <w:i/>
          <w:sz w:val="24"/>
          <w:szCs w:val="24"/>
        </w:rPr>
        <w:t>6</w:t>
      </w:r>
      <w:r w:rsidR="0044676B">
        <w:rPr>
          <w:rFonts w:ascii="Times New Roman" w:hAnsi="Times New Roman" w:cs="Times New Roman"/>
          <w:i/>
          <w:sz w:val="24"/>
          <w:szCs w:val="24"/>
        </w:rPr>
        <w:t>7</w:t>
      </w:r>
    </w:p>
    <w:p w:rsidR="006E36FC" w:rsidRPr="00383427" w:rsidRDefault="006E36FC" w:rsidP="006E36FC">
      <w:pPr>
        <w:spacing w:after="0"/>
        <w:ind w:right="-2" w:firstLine="540"/>
        <w:jc w:val="center"/>
        <w:rPr>
          <w:sz w:val="26"/>
          <w:szCs w:val="26"/>
        </w:rPr>
      </w:pPr>
    </w:p>
    <w:p w:rsidR="006E36FC" w:rsidRPr="002C6575" w:rsidRDefault="006E36FC" w:rsidP="006E36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36FC" w:rsidRDefault="006E36FC" w:rsidP="006E36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36FC" w:rsidRPr="002C6575" w:rsidRDefault="006E36FC" w:rsidP="006E36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36FC" w:rsidRDefault="006E36FC" w:rsidP="006E3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Утвердить Прогнозный план (программу) приватизации имущества, находящегося в муниципальной собственности Карагинского муниципального района на 201</w:t>
      </w:r>
      <w:r w:rsidR="00AD284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решению.</w:t>
      </w:r>
    </w:p>
    <w:p w:rsidR="006E36FC" w:rsidRDefault="006E36FC" w:rsidP="006E3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6FC" w:rsidRPr="000C1ABF" w:rsidRDefault="006E36FC" w:rsidP="006E3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ABF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администрации Карагинского муниципального района в сети «Интернет».</w:t>
      </w:r>
    </w:p>
    <w:p w:rsidR="006E36FC" w:rsidRPr="000C1ABF" w:rsidRDefault="006E36FC" w:rsidP="006E3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6FC" w:rsidRPr="000C1ABF" w:rsidRDefault="006E36FC" w:rsidP="006E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6FC" w:rsidRPr="000C1ABF" w:rsidRDefault="006E36FC" w:rsidP="006E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6FC" w:rsidRPr="000C1ABF" w:rsidRDefault="006E36FC" w:rsidP="006E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6FC" w:rsidRPr="000C1ABF" w:rsidRDefault="006E36FC" w:rsidP="006E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BF">
        <w:rPr>
          <w:rFonts w:ascii="Times New Roman" w:hAnsi="Times New Roman" w:cs="Times New Roman"/>
          <w:sz w:val="28"/>
          <w:szCs w:val="28"/>
        </w:rPr>
        <w:t xml:space="preserve">Глава Карагинского </w:t>
      </w:r>
    </w:p>
    <w:p w:rsidR="006E36FC" w:rsidRPr="000C1ABF" w:rsidRDefault="006E36FC" w:rsidP="006E36FC">
      <w:pPr>
        <w:spacing w:after="0" w:line="240" w:lineRule="auto"/>
        <w:rPr>
          <w:sz w:val="28"/>
          <w:szCs w:val="28"/>
        </w:rPr>
      </w:pPr>
      <w:r w:rsidRPr="000C1AB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В.Н. Гаврилов</w:t>
      </w:r>
    </w:p>
    <w:p w:rsidR="006E36FC" w:rsidRPr="000C1ABF" w:rsidRDefault="006E36FC" w:rsidP="006E36FC">
      <w:pPr>
        <w:rPr>
          <w:sz w:val="28"/>
          <w:szCs w:val="28"/>
        </w:rPr>
      </w:pPr>
    </w:p>
    <w:p w:rsidR="00F901D1" w:rsidRDefault="00F901D1"/>
    <w:sectPr w:rsidR="00F901D1" w:rsidSect="006E36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36FC"/>
    <w:rsid w:val="00011212"/>
    <w:rsid w:val="0021478B"/>
    <w:rsid w:val="00223121"/>
    <w:rsid w:val="00417585"/>
    <w:rsid w:val="0044676B"/>
    <w:rsid w:val="004E2A58"/>
    <w:rsid w:val="005017F4"/>
    <w:rsid w:val="006A79D0"/>
    <w:rsid w:val="006E36FC"/>
    <w:rsid w:val="009F14C1"/>
    <w:rsid w:val="00AD2843"/>
    <w:rsid w:val="00C06C6E"/>
    <w:rsid w:val="00EF4C68"/>
    <w:rsid w:val="00F901D1"/>
    <w:rsid w:val="00FC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6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7</cp:revision>
  <dcterms:created xsi:type="dcterms:W3CDTF">2017-07-13T03:07:00Z</dcterms:created>
  <dcterms:modified xsi:type="dcterms:W3CDTF">2018-05-25T00:56:00Z</dcterms:modified>
</cp:coreProperties>
</file>