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A4" w:rsidRPr="008630A4" w:rsidRDefault="008630A4" w:rsidP="008630A4">
      <w:pPr>
        <w:jc w:val="center"/>
        <w:rPr>
          <w:b/>
        </w:rPr>
      </w:pPr>
      <w:r w:rsidRPr="008630A4">
        <w:rPr>
          <w:b/>
        </w:rPr>
        <w:t xml:space="preserve">Сведения о проделанной работе </w:t>
      </w:r>
    </w:p>
    <w:p w:rsidR="002E6209" w:rsidRDefault="008630A4" w:rsidP="008630A4">
      <w:pPr>
        <w:jc w:val="center"/>
        <w:rPr>
          <w:b/>
        </w:rPr>
      </w:pPr>
      <w:r w:rsidRPr="008630A4">
        <w:rPr>
          <w:b/>
        </w:rPr>
        <w:t>учреждениями культуры Карагинского муниципального района в 2018 году</w:t>
      </w:r>
    </w:p>
    <w:p w:rsidR="008630A4" w:rsidRDefault="008630A4" w:rsidP="008630A4">
      <w:pPr>
        <w:jc w:val="center"/>
        <w:rPr>
          <w:b/>
        </w:rPr>
      </w:pPr>
    </w:p>
    <w:p w:rsidR="008630A4" w:rsidRPr="008630A4" w:rsidRDefault="008630A4" w:rsidP="008630A4">
      <w:pPr>
        <w:jc w:val="center"/>
        <w:rPr>
          <w:b/>
        </w:rPr>
      </w:pPr>
    </w:p>
    <w:p w:rsidR="009E5BF7" w:rsidRDefault="002E6209" w:rsidP="008630A4">
      <w:pPr>
        <w:spacing w:line="360" w:lineRule="auto"/>
        <w:jc w:val="both"/>
      </w:pPr>
      <w:r>
        <w:tab/>
      </w:r>
      <w:r w:rsidR="009E5BF7" w:rsidRPr="00AA3A18">
        <w:t>МКУ Управление культуры является главным распорядителем бюджетных средств Карагинского муниципального района, выделяемых на развитие культуры и дополнительного образования детей в сфере культуры на территории Карагинского района.</w:t>
      </w:r>
    </w:p>
    <w:p w:rsidR="00D60EDE" w:rsidRDefault="00D60EDE" w:rsidP="008630A4">
      <w:pPr>
        <w:spacing w:line="360" w:lineRule="auto"/>
        <w:ind w:firstLine="708"/>
        <w:jc w:val="both"/>
      </w:pPr>
      <w:r>
        <w:t>В п. Оссора осуществляют свою деятельность 4 учреждения культуры подведомственные МКУ Управление культуры:</w:t>
      </w:r>
    </w:p>
    <w:p w:rsidR="00D60EDE" w:rsidRDefault="00D60EDE" w:rsidP="008630A4">
      <w:pPr>
        <w:spacing w:line="360" w:lineRule="auto"/>
        <w:jc w:val="both"/>
      </w:pPr>
      <w:r>
        <w:tab/>
        <w:t>-     МКУК «Карагинский районный краеведческий музей» - п. Оссора;</w:t>
      </w:r>
    </w:p>
    <w:p w:rsidR="00D60EDE" w:rsidRDefault="00D60EDE" w:rsidP="008630A4">
      <w:pPr>
        <w:spacing w:line="360" w:lineRule="auto"/>
        <w:jc w:val="both"/>
      </w:pPr>
      <w:r>
        <w:tab/>
        <w:t>- МКУК «Карагинская межпоселенческая централизованная библиотечная система», которая объединяет 7 библиотек: межпоселенческую центральную библиотеку и детскую библиотеку-филиал – п. Оссора, а также 5 сельских библиотек-филиалов в селах Ивашка, Ильпырское, Карага, Кострома, Тымлат;</w:t>
      </w:r>
    </w:p>
    <w:p w:rsidR="00D60EDE" w:rsidRDefault="00D60EDE" w:rsidP="008630A4">
      <w:pPr>
        <w:spacing w:line="360" w:lineRule="auto"/>
        <w:jc w:val="both"/>
      </w:pPr>
      <w:r>
        <w:tab/>
        <w:t>- МКУДО Карагинского района «Карагинская детская школа искусств» - п. Оссора с двумя отделениями в национальных селах Карага (художественное отделение) и Тымлат (отделение декоративно-прикладного искусства);</w:t>
      </w:r>
    </w:p>
    <w:p w:rsidR="00D60EDE" w:rsidRDefault="00D60EDE" w:rsidP="008630A4">
      <w:pPr>
        <w:spacing w:line="360" w:lineRule="auto"/>
        <w:jc w:val="both"/>
      </w:pPr>
      <w:r>
        <w:tab/>
        <w:t>-   МКУК «Дом культуры п. Оссора».</w:t>
      </w:r>
    </w:p>
    <w:p w:rsidR="009E5BF7" w:rsidRDefault="009E5BF7" w:rsidP="008630A4">
      <w:pPr>
        <w:spacing w:line="360" w:lineRule="auto"/>
        <w:ind w:firstLine="709"/>
        <w:jc w:val="both"/>
      </w:pPr>
      <w:r>
        <w:t xml:space="preserve">МКУ Управление культуры и его подведомственные учреждения осуществляли свою деятельность </w:t>
      </w:r>
      <w:r w:rsidR="00D60EDE">
        <w:t xml:space="preserve">в 2018 году </w:t>
      </w:r>
      <w:r>
        <w:t>в рамках муниципальной программы «Развитие культуры в Карагинском районе» с 5 подпрограммами:</w:t>
      </w:r>
    </w:p>
    <w:p w:rsidR="009E5BF7" w:rsidRDefault="009E5BF7" w:rsidP="008630A4">
      <w:pPr>
        <w:spacing w:line="360" w:lineRule="auto"/>
        <w:ind w:firstLine="709"/>
        <w:jc w:val="both"/>
      </w:pPr>
      <w:r>
        <w:t>1. «Развитие эстетического воспитания детей в Карагинском районе».</w:t>
      </w:r>
      <w:r w:rsidRPr="00C3397C">
        <w:rPr>
          <w:color w:val="000000"/>
        </w:rPr>
        <w:t xml:space="preserve"> </w:t>
      </w:r>
      <w:r>
        <w:rPr>
          <w:color w:val="000000"/>
        </w:rPr>
        <w:t xml:space="preserve">Объем финансирования – </w:t>
      </w:r>
      <w:r w:rsidRPr="00A95F07">
        <w:rPr>
          <w:color w:val="000000"/>
        </w:rPr>
        <w:t>17891,88000</w:t>
      </w:r>
      <w:r w:rsidRPr="00C0370E">
        <w:rPr>
          <w:b/>
          <w:color w:val="000000"/>
        </w:rPr>
        <w:t xml:space="preserve"> </w:t>
      </w:r>
      <w:r w:rsidRPr="00C0370E">
        <w:rPr>
          <w:color w:val="000000"/>
        </w:rPr>
        <w:t>тыс. руб.</w:t>
      </w:r>
    </w:p>
    <w:p w:rsidR="009E5BF7" w:rsidRDefault="009E5BF7" w:rsidP="008630A4">
      <w:pPr>
        <w:spacing w:line="360" w:lineRule="auto"/>
        <w:ind w:firstLine="709"/>
        <w:jc w:val="both"/>
      </w:pPr>
      <w:r>
        <w:t xml:space="preserve">2. «Развитие библиотечного дела в Карагинском районе». </w:t>
      </w:r>
      <w:r>
        <w:rPr>
          <w:color w:val="000000"/>
        </w:rPr>
        <w:t xml:space="preserve">Объем финансирования – </w:t>
      </w:r>
      <w:r w:rsidRPr="00C3397C">
        <w:rPr>
          <w:color w:val="000000"/>
        </w:rPr>
        <w:t>24833,69700 тыс. руб.</w:t>
      </w:r>
    </w:p>
    <w:p w:rsidR="009E5BF7" w:rsidRDefault="009E5BF7" w:rsidP="008630A4">
      <w:pPr>
        <w:spacing w:line="360" w:lineRule="auto"/>
        <w:ind w:firstLine="709"/>
        <w:jc w:val="both"/>
      </w:pPr>
      <w:r>
        <w:t xml:space="preserve">3. «Развитие музейного дела в Карагинском районе». </w:t>
      </w:r>
      <w:r>
        <w:rPr>
          <w:color w:val="000000"/>
        </w:rPr>
        <w:t xml:space="preserve">Объем финансирования – </w:t>
      </w:r>
      <w:r w:rsidRPr="00BA2F31">
        <w:t>3003,38000</w:t>
      </w:r>
      <w:r w:rsidRPr="00C0370E">
        <w:t xml:space="preserve"> тыс. руб.</w:t>
      </w:r>
    </w:p>
    <w:p w:rsidR="009E5BF7" w:rsidRDefault="009E5BF7" w:rsidP="008630A4">
      <w:pPr>
        <w:spacing w:line="360" w:lineRule="auto"/>
        <w:ind w:firstLine="709"/>
        <w:jc w:val="both"/>
      </w:pPr>
      <w:r>
        <w:t xml:space="preserve">4. «Осуществление полномочий и функций управления сектора по организации культуры и досуга населения.  Нормативно-правовое, информационное, методическое обеспечение реализации программы». </w:t>
      </w:r>
      <w:r>
        <w:rPr>
          <w:color w:val="000000"/>
        </w:rPr>
        <w:t xml:space="preserve">Объем финансирования – </w:t>
      </w:r>
      <w:r w:rsidRPr="00A95F07">
        <w:t>4859,76174 тыс. руб</w:t>
      </w:r>
      <w:r w:rsidRPr="00C0370E">
        <w:t xml:space="preserve">.       </w:t>
      </w:r>
    </w:p>
    <w:p w:rsidR="009E5BF7" w:rsidRDefault="009E5BF7" w:rsidP="008630A4">
      <w:pPr>
        <w:spacing w:line="360" w:lineRule="auto"/>
        <w:ind w:firstLine="709"/>
        <w:jc w:val="both"/>
      </w:pPr>
      <w:r>
        <w:t xml:space="preserve">5. «Развитие культурных связей, реализация общественно-значимых мероприятий». </w:t>
      </w:r>
      <w:r>
        <w:rPr>
          <w:color w:val="000000"/>
        </w:rPr>
        <w:t xml:space="preserve">Объем финансирования – </w:t>
      </w:r>
      <w:r w:rsidRPr="00A95F07">
        <w:t>48,38200 тыс</w:t>
      </w:r>
      <w:r w:rsidRPr="00C0370E">
        <w:t xml:space="preserve">. руб.   </w:t>
      </w:r>
    </w:p>
    <w:p w:rsidR="009E5BF7" w:rsidRDefault="009E5BF7" w:rsidP="008630A4">
      <w:pPr>
        <w:spacing w:line="360" w:lineRule="auto"/>
        <w:ind w:firstLine="709"/>
        <w:jc w:val="both"/>
      </w:pPr>
      <w:r>
        <w:t xml:space="preserve">Общий объем средств на реализацию программы в 2018 году составил –  </w:t>
      </w:r>
      <w:r w:rsidRPr="00620E07">
        <w:t>50637,10074 тыс. руб.</w:t>
      </w:r>
    </w:p>
    <w:p w:rsidR="009E5BF7" w:rsidRDefault="009E5BF7" w:rsidP="008630A4">
      <w:pPr>
        <w:spacing w:line="360" w:lineRule="auto"/>
        <w:ind w:firstLine="709"/>
        <w:jc w:val="both"/>
      </w:pPr>
      <w:r w:rsidRPr="00FA0FF9">
        <w:lastRenderedPageBreak/>
        <w:t xml:space="preserve">  Учреждениями культуры Карагинского района в 201</w:t>
      </w:r>
      <w:r>
        <w:t>8</w:t>
      </w:r>
      <w:r w:rsidRPr="00FA0FF9">
        <w:t xml:space="preserve"> г. проведена большая работа по организации и проведению календарных праздников и мероприятий к юбилейным датам</w:t>
      </w:r>
      <w:r>
        <w:t>,</w:t>
      </w:r>
      <w:r w:rsidRPr="00FA0FF9">
        <w:t xml:space="preserve"> </w:t>
      </w:r>
      <w:proofErr w:type="gramStart"/>
      <w:r w:rsidRPr="00FA0FF9">
        <w:t>согласно</w:t>
      </w:r>
      <w:proofErr w:type="gramEnd"/>
      <w:r w:rsidRPr="00FA0FF9">
        <w:t xml:space="preserve"> ежегодных планов работы.  </w:t>
      </w:r>
      <w:r>
        <w:t>МКУ Управление культуры</w:t>
      </w:r>
      <w:r w:rsidRPr="00FA0FF9">
        <w:t xml:space="preserve"> были разработаны специальные годовые планы мероприятий, которые были выполнены в полном объеме.</w:t>
      </w:r>
    </w:p>
    <w:p w:rsidR="00E4275F" w:rsidRDefault="00E4275F" w:rsidP="008630A4">
      <w:pPr>
        <w:spacing w:line="360" w:lineRule="auto"/>
        <w:ind w:firstLine="708"/>
        <w:jc w:val="both"/>
      </w:pPr>
    </w:p>
    <w:p w:rsidR="009E5BF7" w:rsidRPr="001B4548" w:rsidRDefault="009E5BF7" w:rsidP="008630A4">
      <w:pPr>
        <w:spacing w:line="360" w:lineRule="auto"/>
        <w:ind w:firstLine="708"/>
        <w:jc w:val="both"/>
        <w:rPr>
          <w:u w:val="single"/>
        </w:rPr>
      </w:pPr>
      <w:r>
        <w:t xml:space="preserve">  </w:t>
      </w:r>
      <w:r w:rsidR="001B4548" w:rsidRPr="001B4548">
        <w:rPr>
          <w:u w:val="single"/>
        </w:rPr>
        <w:t>М</w:t>
      </w:r>
      <w:r w:rsidRPr="001B4548">
        <w:rPr>
          <w:u w:val="single"/>
        </w:rPr>
        <w:t>униципально</w:t>
      </w:r>
      <w:r w:rsidR="001B4548" w:rsidRPr="001B4548">
        <w:rPr>
          <w:u w:val="single"/>
        </w:rPr>
        <w:t>е</w:t>
      </w:r>
      <w:r w:rsidRPr="001B4548">
        <w:rPr>
          <w:u w:val="single"/>
        </w:rPr>
        <w:t xml:space="preserve"> казенно</w:t>
      </w:r>
      <w:r w:rsidR="001B4548" w:rsidRPr="001B4548">
        <w:rPr>
          <w:u w:val="single"/>
        </w:rPr>
        <w:t>е</w:t>
      </w:r>
      <w:r w:rsidRPr="001B4548">
        <w:rPr>
          <w:u w:val="single"/>
        </w:rPr>
        <w:t xml:space="preserve"> учреждени</w:t>
      </w:r>
      <w:r w:rsidR="001B4548" w:rsidRPr="001B4548">
        <w:rPr>
          <w:u w:val="single"/>
        </w:rPr>
        <w:t>е</w:t>
      </w:r>
      <w:r w:rsidRPr="001B4548">
        <w:rPr>
          <w:u w:val="single"/>
        </w:rPr>
        <w:t xml:space="preserve"> дополнительного образования Карагинского района «Карагинская ДШИ» </w:t>
      </w:r>
    </w:p>
    <w:p w:rsidR="009E5BF7" w:rsidRDefault="009E5BF7" w:rsidP="008630A4">
      <w:pPr>
        <w:spacing w:line="360" w:lineRule="auto"/>
        <w:jc w:val="both"/>
      </w:pPr>
      <w:r>
        <w:t xml:space="preserve">В 2017-2018 учебном году обучалось 132 учащихся. С сентября 2018 года численность обучающихся возросла благодаря открытию нового отделения -  178 детей. </w:t>
      </w:r>
    </w:p>
    <w:p w:rsidR="009E5BF7" w:rsidRDefault="009E5BF7" w:rsidP="008630A4">
      <w:pPr>
        <w:spacing w:line="360" w:lineRule="auto"/>
        <w:ind w:firstLine="708"/>
        <w:jc w:val="both"/>
      </w:pPr>
      <w:r w:rsidRPr="00E61370">
        <w:t xml:space="preserve">Набор в </w:t>
      </w:r>
      <w:r>
        <w:t xml:space="preserve">сентябре </w:t>
      </w:r>
      <w:r w:rsidRPr="00E61370">
        <w:t>201</w:t>
      </w:r>
      <w:r>
        <w:t>7</w:t>
      </w:r>
      <w:r w:rsidRPr="00E61370">
        <w:t xml:space="preserve"> г. </w:t>
      </w:r>
      <w:r>
        <w:t>–</w:t>
      </w:r>
      <w:r w:rsidRPr="00E61370">
        <w:t xml:space="preserve"> </w:t>
      </w:r>
      <w:r>
        <w:t>45 учащихся;</w:t>
      </w:r>
      <w:r>
        <w:tab/>
      </w:r>
      <w:r>
        <w:tab/>
        <w:t>выпуск в мае 2018 г. – 13 учащихся;</w:t>
      </w:r>
    </w:p>
    <w:p w:rsidR="009E5BF7" w:rsidRDefault="009E5BF7" w:rsidP="008630A4">
      <w:pPr>
        <w:spacing w:line="360" w:lineRule="auto"/>
        <w:ind w:firstLine="708"/>
        <w:jc w:val="both"/>
      </w:pPr>
      <w:r w:rsidRPr="00E61370">
        <w:t xml:space="preserve">Набор в </w:t>
      </w:r>
      <w:r>
        <w:t xml:space="preserve">сентябре </w:t>
      </w:r>
      <w:r w:rsidRPr="00E61370">
        <w:t>201</w:t>
      </w:r>
      <w:r>
        <w:t>7</w:t>
      </w:r>
      <w:r w:rsidRPr="00E61370">
        <w:t xml:space="preserve"> г. </w:t>
      </w:r>
      <w:r>
        <w:t>–</w:t>
      </w:r>
      <w:r w:rsidRPr="00E61370">
        <w:t xml:space="preserve"> </w:t>
      </w:r>
      <w:r>
        <w:t>59 учащихся;</w:t>
      </w:r>
      <w:r>
        <w:tab/>
      </w:r>
      <w:r>
        <w:tab/>
      </w:r>
    </w:p>
    <w:p w:rsidR="009E5BF7" w:rsidRDefault="009E5BF7" w:rsidP="008630A4">
      <w:pPr>
        <w:spacing w:line="360" w:lineRule="auto"/>
        <w:ind w:firstLine="708"/>
        <w:jc w:val="both"/>
      </w:pPr>
      <w:r>
        <w:t>База данных наиболее одаренных детей в ДШИ в 2018 году  насчитывала 11 учащихся.</w:t>
      </w:r>
    </w:p>
    <w:p w:rsidR="009E5BF7" w:rsidRDefault="009E5BF7" w:rsidP="008630A4">
      <w:pPr>
        <w:spacing w:line="360" w:lineRule="auto"/>
        <w:ind w:firstLine="708"/>
        <w:jc w:val="both"/>
      </w:pPr>
      <w:r>
        <w:t xml:space="preserve">Начиная с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учащиеся художественного отделения ДШИ принимают активное участие в заочном Международном детском фестивале «Подводный мир глазами детей» в г. Саранске, ежегодно получая дипломы и благодарственные письма за лучшие работы. </w:t>
      </w:r>
    </w:p>
    <w:p w:rsidR="009E5BF7" w:rsidRDefault="009E5BF7" w:rsidP="008630A4">
      <w:pPr>
        <w:spacing w:line="360" w:lineRule="auto"/>
        <w:ind w:firstLine="708"/>
        <w:jc w:val="both"/>
      </w:pPr>
      <w:r>
        <w:t>Не стал исключением и ушедший год –  в 201</w:t>
      </w:r>
      <w:r w:rsidR="00D60EDE">
        <w:t>8</w:t>
      </w:r>
      <w:r>
        <w:t xml:space="preserve"> году 11 учащихся ДШИ были отмечены дипломами и грамотами организаторов фестиваля.</w:t>
      </w:r>
    </w:p>
    <w:p w:rsidR="009E5BF7" w:rsidRDefault="009E5BF7" w:rsidP="008630A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>Участие учащихся ДШИ в межрегиональных мероприятиях:</w:t>
      </w:r>
    </w:p>
    <w:p w:rsidR="009E5BF7" w:rsidRDefault="009E5BF7" w:rsidP="008630A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>1)  февраль 2018 – Краевой конкурс «Юный художник» - 6 человек. Все участники получили грамоты за участие.</w:t>
      </w:r>
    </w:p>
    <w:p w:rsidR="009E5BF7" w:rsidRDefault="009E5BF7" w:rsidP="008630A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2) март 2018 – дистанционный краевой конкурс: Камчатская Епархия «Радость слова» - 14 человек. Четыре участника были награждены дипломами и десять человек грамотами за участие.                                                       </w:t>
      </w:r>
    </w:p>
    <w:p w:rsidR="009E5BF7" w:rsidRDefault="009E5BF7" w:rsidP="008630A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3) ноябрь 2018 – дистанционный краевой конкурс для многодетных семей "Крылья ангела" </w:t>
      </w:r>
      <w:proofErr w:type="gramStart"/>
      <w:r>
        <w:t>г</w:t>
      </w:r>
      <w:proofErr w:type="gramEnd"/>
      <w:r>
        <w:t>. Петропавловск-Камчатский - 7 человек. Один участник получил дип</w:t>
      </w:r>
      <w:bookmarkStart w:id="0" w:name="_GoBack"/>
      <w:bookmarkEnd w:id="0"/>
      <w:r>
        <w:t>лом.</w:t>
      </w:r>
    </w:p>
    <w:p w:rsidR="009E5BF7" w:rsidRDefault="009E5BF7" w:rsidP="008630A4">
      <w:pPr>
        <w:spacing w:line="360" w:lineRule="auto"/>
        <w:ind w:firstLine="709"/>
        <w:jc w:val="both"/>
        <w:rPr>
          <w:b/>
        </w:rPr>
      </w:pPr>
    </w:p>
    <w:p w:rsidR="009E5BF7" w:rsidRDefault="009E5BF7" w:rsidP="008630A4">
      <w:pPr>
        <w:spacing w:line="360" w:lineRule="auto"/>
        <w:ind w:firstLine="709"/>
        <w:jc w:val="both"/>
      </w:pPr>
      <w:r w:rsidRPr="001B4548">
        <w:rPr>
          <w:u w:val="single"/>
        </w:rPr>
        <w:t>Муниципальное казенное учреждение культуры «Карагинская межпоселенческая централизованная библиотечная система»</w:t>
      </w:r>
      <w:r>
        <w:t xml:space="preserve">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228"/>
        <w:gridCol w:w="3733"/>
      </w:tblGrid>
      <w:tr w:rsidR="009E5BF7" w:rsidRPr="0091499C" w:rsidTr="009E5BF7">
        <w:tc>
          <w:tcPr>
            <w:tcW w:w="5070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228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91499C">
              <w:t>201</w:t>
            </w:r>
            <w:r>
              <w:t>7</w:t>
            </w:r>
            <w:r w:rsidRPr="0091499C">
              <w:t xml:space="preserve"> год</w:t>
            </w:r>
          </w:p>
        </w:tc>
        <w:tc>
          <w:tcPr>
            <w:tcW w:w="3733" w:type="dxa"/>
            <w:vAlign w:val="center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1499C">
              <w:t>201</w:t>
            </w:r>
            <w:r w:rsidR="0050073C">
              <w:t>8</w:t>
            </w:r>
            <w:r w:rsidRPr="0091499C">
              <w:t xml:space="preserve"> год</w:t>
            </w:r>
          </w:p>
        </w:tc>
      </w:tr>
      <w:tr w:rsidR="009E5BF7" w:rsidRPr="0091499C" w:rsidTr="009E5BF7">
        <w:tc>
          <w:tcPr>
            <w:tcW w:w="5070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u w:val="single"/>
              </w:rPr>
            </w:pPr>
            <w:r w:rsidRPr="0091499C">
              <w:t>Число читателей в 201</w:t>
            </w:r>
            <w:r>
              <w:t>8</w:t>
            </w:r>
            <w:r w:rsidRPr="0091499C">
              <w:t xml:space="preserve"> году   (выросло или уменьшилось </w:t>
            </w:r>
            <w:proofErr w:type="gramStart"/>
            <w:r w:rsidRPr="0091499C">
              <w:t>на</w:t>
            </w:r>
            <w:proofErr w:type="gramEnd"/>
            <w:r w:rsidRPr="0091499C">
              <w:t xml:space="preserve"> % в сравнении с 201</w:t>
            </w:r>
            <w:r>
              <w:t>7</w:t>
            </w:r>
            <w:r w:rsidRPr="0091499C">
              <w:t xml:space="preserve"> г)</w:t>
            </w:r>
          </w:p>
        </w:tc>
        <w:tc>
          <w:tcPr>
            <w:tcW w:w="1228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>
              <w:t>3974</w:t>
            </w:r>
          </w:p>
        </w:tc>
        <w:tc>
          <w:tcPr>
            <w:tcW w:w="3733" w:type="dxa"/>
            <w:vAlign w:val="center"/>
          </w:tcPr>
          <w:p w:rsidR="009E5BF7" w:rsidRDefault="009E5BF7" w:rsidP="008630A4">
            <w:pPr>
              <w:snapToGrid w:val="0"/>
              <w:spacing w:line="360" w:lineRule="auto"/>
              <w:jc w:val="center"/>
            </w:pPr>
            <w:r>
              <w:t xml:space="preserve">3908 </w:t>
            </w:r>
            <w:r w:rsidRPr="0091499C">
              <w:t>(</w:t>
            </w:r>
            <w:r>
              <w:t>98</w:t>
            </w:r>
            <w:r w:rsidRPr="0091499C">
              <w:t>%)</w:t>
            </w:r>
          </w:p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>
              <w:t xml:space="preserve">Годовой плановый показатель </w:t>
            </w:r>
            <w:r>
              <w:lastRenderedPageBreak/>
              <w:t>(3900) выполнен</w:t>
            </w:r>
          </w:p>
        </w:tc>
      </w:tr>
      <w:tr w:rsidR="009E5BF7" w:rsidRPr="0091499C" w:rsidTr="009E5BF7">
        <w:tc>
          <w:tcPr>
            <w:tcW w:w="5070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u w:val="single"/>
              </w:rPr>
            </w:pPr>
            <w:r w:rsidRPr="0091499C">
              <w:lastRenderedPageBreak/>
              <w:t xml:space="preserve">Количество посещений  (выросло или уменьшилось </w:t>
            </w:r>
            <w:proofErr w:type="gramStart"/>
            <w:r w:rsidRPr="0091499C">
              <w:t>на</w:t>
            </w:r>
            <w:proofErr w:type="gramEnd"/>
            <w:r w:rsidRPr="0091499C">
              <w:t xml:space="preserve"> % в сравнении с 201</w:t>
            </w:r>
            <w:r>
              <w:t xml:space="preserve">7 </w:t>
            </w:r>
            <w:r w:rsidRPr="0091499C">
              <w:t>годом)</w:t>
            </w:r>
          </w:p>
        </w:tc>
        <w:tc>
          <w:tcPr>
            <w:tcW w:w="1228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 w:rsidRPr="0091499C">
              <w:t>3</w:t>
            </w:r>
            <w:r>
              <w:t>7018</w:t>
            </w:r>
          </w:p>
        </w:tc>
        <w:tc>
          <w:tcPr>
            <w:tcW w:w="3733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 w:rsidRPr="0091499C">
              <w:t>370</w:t>
            </w:r>
            <w:r>
              <w:t>61</w:t>
            </w:r>
            <w:r w:rsidRPr="0091499C">
              <w:t xml:space="preserve"> (1</w:t>
            </w:r>
            <w:r>
              <w:t>00</w:t>
            </w:r>
            <w:r w:rsidRPr="0091499C">
              <w:t>%)</w:t>
            </w:r>
          </w:p>
        </w:tc>
      </w:tr>
      <w:tr w:rsidR="009E5BF7" w:rsidRPr="0091499C" w:rsidTr="009E5BF7">
        <w:tc>
          <w:tcPr>
            <w:tcW w:w="5070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u w:val="single"/>
              </w:rPr>
            </w:pPr>
            <w:r>
              <w:t>Количество выданных экземпляров библиотечного фонда</w:t>
            </w:r>
          </w:p>
        </w:tc>
        <w:tc>
          <w:tcPr>
            <w:tcW w:w="1228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>
              <w:t>98233</w:t>
            </w:r>
          </w:p>
        </w:tc>
        <w:tc>
          <w:tcPr>
            <w:tcW w:w="3733" w:type="dxa"/>
            <w:vAlign w:val="center"/>
          </w:tcPr>
          <w:p w:rsidR="009E5BF7" w:rsidRDefault="009E5BF7" w:rsidP="008630A4">
            <w:pPr>
              <w:snapToGrid w:val="0"/>
              <w:spacing w:line="360" w:lineRule="auto"/>
              <w:jc w:val="center"/>
            </w:pPr>
            <w:r>
              <w:t>97345</w:t>
            </w:r>
            <w:r w:rsidRPr="0091499C">
              <w:t xml:space="preserve"> (</w:t>
            </w:r>
            <w:r>
              <w:t>99</w:t>
            </w:r>
            <w:r w:rsidRPr="0091499C">
              <w:t>%)</w:t>
            </w:r>
          </w:p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>
              <w:t>Годовой плановый показатель (97100) выполнен</w:t>
            </w:r>
          </w:p>
        </w:tc>
      </w:tr>
      <w:tr w:rsidR="009E5BF7" w:rsidRPr="0091499C" w:rsidTr="009E5BF7">
        <w:tc>
          <w:tcPr>
            <w:tcW w:w="5070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u w:val="single"/>
              </w:rPr>
            </w:pPr>
            <w:r w:rsidRPr="0091499C">
              <w:t>Размер совокупного книжного фонда (в сравнении с 201</w:t>
            </w:r>
            <w:r>
              <w:t xml:space="preserve">7 </w:t>
            </w:r>
            <w:r w:rsidRPr="0091499C">
              <w:t>годом)</w:t>
            </w:r>
          </w:p>
        </w:tc>
        <w:tc>
          <w:tcPr>
            <w:tcW w:w="1228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 w:rsidRPr="0091499C">
              <w:t>91</w:t>
            </w:r>
            <w:r>
              <w:t>957</w:t>
            </w:r>
          </w:p>
        </w:tc>
        <w:tc>
          <w:tcPr>
            <w:tcW w:w="3733" w:type="dxa"/>
            <w:vAlign w:val="center"/>
          </w:tcPr>
          <w:p w:rsidR="009E5BF7" w:rsidRPr="00EA164C" w:rsidRDefault="009E5BF7" w:rsidP="008630A4">
            <w:pPr>
              <w:snapToGrid w:val="0"/>
              <w:spacing w:line="360" w:lineRule="auto"/>
              <w:jc w:val="center"/>
            </w:pPr>
            <w:r w:rsidRPr="00EA164C">
              <w:t>9</w:t>
            </w:r>
            <w:r>
              <w:t>2818 (101</w:t>
            </w:r>
            <w:r w:rsidRPr="00EA164C">
              <w:t>%)</w:t>
            </w:r>
          </w:p>
        </w:tc>
      </w:tr>
      <w:tr w:rsidR="009E5BF7" w:rsidRPr="0091499C" w:rsidTr="009E5BF7">
        <w:tc>
          <w:tcPr>
            <w:tcW w:w="5070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u w:val="single"/>
              </w:rPr>
            </w:pPr>
            <w:r w:rsidRPr="0091499C">
              <w:t>Выбыло экземпляров печатных документов</w:t>
            </w:r>
          </w:p>
        </w:tc>
        <w:tc>
          <w:tcPr>
            <w:tcW w:w="1228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>
              <w:t>2452</w:t>
            </w:r>
          </w:p>
        </w:tc>
        <w:tc>
          <w:tcPr>
            <w:tcW w:w="3733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>
              <w:t>1656</w:t>
            </w:r>
          </w:p>
        </w:tc>
      </w:tr>
      <w:tr w:rsidR="009E5BF7" w:rsidRPr="0091499C" w:rsidTr="009E5BF7">
        <w:tc>
          <w:tcPr>
            <w:tcW w:w="5070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u w:val="single"/>
              </w:rPr>
            </w:pPr>
            <w:r w:rsidRPr="0091499C">
              <w:t>Объем собственных баз данных (в том числе электронных каталогов) в тыс. записей</w:t>
            </w:r>
          </w:p>
        </w:tc>
        <w:tc>
          <w:tcPr>
            <w:tcW w:w="1228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 w:rsidRPr="0091499C">
              <w:t>1</w:t>
            </w:r>
            <w:r>
              <w:t>4883</w:t>
            </w:r>
          </w:p>
        </w:tc>
        <w:tc>
          <w:tcPr>
            <w:tcW w:w="3733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>
              <w:t>18015</w:t>
            </w:r>
          </w:p>
        </w:tc>
      </w:tr>
      <w:tr w:rsidR="009E5BF7" w:rsidRPr="0091499C" w:rsidTr="009E5BF7">
        <w:tc>
          <w:tcPr>
            <w:tcW w:w="5070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u w:val="single"/>
              </w:rPr>
            </w:pPr>
            <w:r w:rsidRPr="0091499C">
              <w:t>Количество библиотек, подключенных к сети Интернет, наличие  электронной почты</w:t>
            </w:r>
          </w:p>
        </w:tc>
        <w:tc>
          <w:tcPr>
            <w:tcW w:w="1228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 w:rsidRPr="0091499C">
              <w:t>3</w:t>
            </w:r>
          </w:p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</w:p>
        </w:tc>
        <w:tc>
          <w:tcPr>
            <w:tcW w:w="3733" w:type="dxa"/>
            <w:vAlign w:val="center"/>
          </w:tcPr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  <w:r w:rsidRPr="0091499C">
              <w:t>3</w:t>
            </w:r>
          </w:p>
          <w:p w:rsidR="009E5BF7" w:rsidRPr="0091499C" w:rsidRDefault="009E5BF7" w:rsidP="008630A4">
            <w:pPr>
              <w:snapToGrid w:val="0"/>
              <w:spacing w:line="360" w:lineRule="auto"/>
              <w:jc w:val="center"/>
            </w:pPr>
          </w:p>
        </w:tc>
      </w:tr>
      <w:tr w:rsidR="009E5BF7" w:rsidRPr="0091499C" w:rsidTr="009E5BF7">
        <w:tc>
          <w:tcPr>
            <w:tcW w:w="5070" w:type="dxa"/>
          </w:tcPr>
          <w:p w:rsidR="009E5BF7" w:rsidRPr="0091499C" w:rsidRDefault="009E5BF7" w:rsidP="00863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91499C">
              <w:t>Описание новых форм информационно-библиотечного обслуживания</w:t>
            </w:r>
          </w:p>
        </w:tc>
        <w:tc>
          <w:tcPr>
            <w:tcW w:w="1228" w:type="dxa"/>
          </w:tcPr>
          <w:p w:rsidR="009E5BF7" w:rsidRPr="0091499C" w:rsidRDefault="009E5BF7" w:rsidP="008630A4">
            <w:pPr>
              <w:snapToGrid w:val="0"/>
              <w:spacing w:line="360" w:lineRule="auto"/>
            </w:pPr>
          </w:p>
        </w:tc>
        <w:tc>
          <w:tcPr>
            <w:tcW w:w="3733" w:type="dxa"/>
          </w:tcPr>
          <w:p w:rsidR="009E5BF7" w:rsidRPr="0091499C" w:rsidRDefault="009E5BF7" w:rsidP="008630A4">
            <w:pPr>
              <w:snapToGrid w:val="0"/>
              <w:spacing w:line="360" w:lineRule="auto"/>
            </w:pPr>
            <w:r w:rsidRPr="0091499C">
              <w:t>Во всех библиотеках для пользователей предоставлен</w:t>
            </w:r>
            <w:r>
              <w:t>ы</w:t>
            </w:r>
            <w:r w:rsidRPr="0091499C">
              <w:t xml:space="preserve">  </w:t>
            </w:r>
            <w:r>
              <w:t xml:space="preserve"> </w:t>
            </w:r>
            <w:r w:rsidRPr="0091499C">
              <w:t>автома</w:t>
            </w:r>
            <w:r>
              <w:t>тизированные рабочие места (общее количество – 19);</w:t>
            </w:r>
          </w:p>
          <w:p w:rsidR="009E5BF7" w:rsidRPr="0091499C" w:rsidRDefault="009E5BF7" w:rsidP="008630A4">
            <w:pPr>
              <w:snapToGrid w:val="0"/>
              <w:spacing w:line="360" w:lineRule="auto"/>
            </w:pPr>
            <w:r w:rsidRPr="0091499C">
              <w:t>вед</w:t>
            </w:r>
            <w:r>
              <w:t>ется</w:t>
            </w:r>
            <w:r w:rsidRPr="0091499C">
              <w:t xml:space="preserve"> электронны</w:t>
            </w:r>
            <w:r>
              <w:t>й</w:t>
            </w:r>
            <w:r w:rsidRPr="0091499C">
              <w:t xml:space="preserve"> каталог</w:t>
            </w:r>
            <w:r>
              <w:t xml:space="preserve"> МКУК «КМЦБС»</w:t>
            </w:r>
            <w:r w:rsidRPr="0091499C">
              <w:t xml:space="preserve">; библиотекари  активно используют в работе с читателями современные технологии (компьютерные презентации, показ </w:t>
            </w:r>
            <w:proofErr w:type="spellStart"/>
            <w:r w:rsidRPr="0091499C">
              <w:t>буктрейлеров</w:t>
            </w:r>
            <w:proofErr w:type="spellEnd"/>
            <w:r w:rsidRPr="0091499C">
              <w:t>, видеоролики др.), проводят акции в поддержку чтения</w:t>
            </w:r>
            <w:r>
              <w:t>,</w:t>
            </w:r>
            <w:r w:rsidRPr="0091499C">
              <w:t xml:space="preserve"> </w:t>
            </w:r>
            <w:r>
              <w:t>участвуют во всероссийских акциях «</w:t>
            </w:r>
            <w:proofErr w:type="spellStart"/>
            <w:r>
              <w:t>Библионочь</w:t>
            </w:r>
            <w:proofErr w:type="spellEnd"/>
            <w:r>
              <w:t>», «Ночь искусств», «Географический диктант»</w:t>
            </w:r>
          </w:p>
        </w:tc>
      </w:tr>
    </w:tbl>
    <w:p w:rsidR="009E5BF7" w:rsidRDefault="009E5BF7" w:rsidP="008630A4">
      <w:pPr>
        <w:spacing w:line="360" w:lineRule="auto"/>
        <w:ind w:firstLine="708"/>
        <w:jc w:val="both"/>
      </w:pPr>
    </w:p>
    <w:p w:rsidR="009E5BF7" w:rsidRPr="00BE301E" w:rsidRDefault="009E5BF7" w:rsidP="008630A4">
      <w:pPr>
        <w:spacing w:line="360" w:lineRule="auto"/>
        <w:ind w:firstLine="708"/>
        <w:jc w:val="both"/>
      </w:pPr>
      <w:r w:rsidRPr="00BE301E">
        <w:t>В течение 201</w:t>
      </w:r>
      <w:r>
        <w:t xml:space="preserve">8 </w:t>
      </w:r>
      <w:r w:rsidRPr="00BE301E">
        <w:t xml:space="preserve">года </w:t>
      </w:r>
      <w:r>
        <w:t xml:space="preserve">в </w:t>
      </w:r>
      <w:r w:rsidRPr="00BE301E">
        <w:t>библиотек</w:t>
      </w:r>
      <w:r>
        <w:t xml:space="preserve">ах </w:t>
      </w:r>
      <w:r w:rsidRPr="00BE301E">
        <w:t>МКУК «КМЦБС» организовывали</w:t>
      </w:r>
      <w:r>
        <w:t xml:space="preserve">сь </w:t>
      </w:r>
      <w:r w:rsidRPr="00BE301E">
        <w:t>и проводили</w:t>
      </w:r>
      <w:r>
        <w:t xml:space="preserve">сь </w:t>
      </w:r>
      <w:r w:rsidRPr="00BE301E">
        <w:t>массовые мероприятия различн</w:t>
      </w:r>
      <w:r>
        <w:t xml:space="preserve">ой </w:t>
      </w:r>
      <w:r w:rsidRPr="00BE301E">
        <w:t>направлен</w:t>
      </w:r>
      <w:r>
        <w:t>ности: информационной, литературной</w:t>
      </w:r>
      <w:r w:rsidRPr="00BE301E">
        <w:t>, краеведческо</w:t>
      </w:r>
      <w:r>
        <w:t xml:space="preserve">й, </w:t>
      </w:r>
      <w:r w:rsidRPr="00BE301E">
        <w:t>экологическо</w:t>
      </w:r>
      <w:r>
        <w:t>й</w:t>
      </w:r>
      <w:r w:rsidRPr="00BE301E">
        <w:t>, историко-патриотическо</w:t>
      </w:r>
      <w:r>
        <w:t>й,</w:t>
      </w:r>
      <w:r w:rsidRPr="00BE301E">
        <w:t xml:space="preserve"> охватывая все возрастные категории читателей.</w:t>
      </w:r>
      <w:r>
        <w:t xml:space="preserve"> Общее количество проведённых массовых мероприятий составило 251; из них культурно-досуговых – 84, культурно-просветительских – 167. </w:t>
      </w:r>
    </w:p>
    <w:p w:rsidR="009E5BF7" w:rsidRPr="00C53E6B" w:rsidRDefault="009E5BF7" w:rsidP="008630A4">
      <w:pPr>
        <w:spacing w:line="360" w:lineRule="auto"/>
        <w:ind w:firstLine="708"/>
        <w:jc w:val="both"/>
        <w:rPr>
          <w:highlight w:val="yellow"/>
        </w:rPr>
      </w:pPr>
      <w:r w:rsidRPr="00BE301E">
        <w:lastRenderedPageBreak/>
        <w:t>Большое значение для деятельности библиотек имеет сохранность, пополнение и обновление библиотечных фондов. В целях обеспечения гарантированного комплектования библиотечн</w:t>
      </w:r>
      <w:r>
        <w:t xml:space="preserve">ого </w:t>
      </w:r>
      <w:r w:rsidRPr="00BE301E">
        <w:t>фонд</w:t>
      </w:r>
      <w:r>
        <w:t xml:space="preserve">а </w:t>
      </w:r>
      <w:r w:rsidRPr="00BE301E">
        <w:t>МКУК «КМЦБС» из бюджета района выделено в 201</w:t>
      </w:r>
      <w:r>
        <w:t xml:space="preserve">8 </w:t>
      </w:r>
      <w:r w:rsidRPr="00BE301E">
        <w:t xml:space="preserve">году – </w:t>
      </w:r>
      <w:r>
        <w:t>743 тыс. руб</w:t>
      </w:r>
      <w:r w:rsidRPr="00BE301E">
        <w:t>. В результате в фонд</w:t>
      </w:r>
      <w:r>
        <w:t xml:space="preserve"> </w:t>
      </w:r>
      <w:r w:rsidRPr="00BE301E">
        <w:t xml:space="preserve">поступило </w:t>
      </w:r>
      <w:r>
        <w:t>печатны</w:t>
      </w:r>
      <w:r w:rsidRPr="00BE301E">
        <w:t>х изданий</w:t>
      </w:r>
      <w:r>
        <w:t xml:space="preserve"> - 2517 </w:t>
      </w:r>
      <w:r w:rsidRPr="00BE301E">
        <w:t>экз.</w:t>
      </w:r>
      <w:r>
        <w:t xml:space="preserve"> (858 - книг, 1659 - брошюр, журналов, газет).</w:t>
      </w:r>
    </w:p>
    <w:p w:rsidR="009E5BF7" w:rsidRPr="00584B1B" w:rsidRDefault="009E5BF7" w:rsidP="008630A4">
      <w:pPr>
        <w:spacing w:line="360" w:lineRule="auto"/>
        <w:ind w:firstLine="708"/>
        <w:jc w:val="both"/>
      </w:pPr>
      <w:r w:rsidRPr="00032615">
        <w:t>В 201</w:t>
      </w:r>
      <w:r>
        <w:t xml:space="preserve">8 </w:t>
      </w:r>
      <w:r w:rsidRPr="00032615">
        <w:t xml:space="preserve">году в МКУК «КМЦБС» проводилась планомерная работа по созданию электронного каталога. В </w:t>
      </w:r>
      <w:r>
        <w:t>6</w:t>
      </w:r>
      <w:r w:rsidRPr="00032615">
        <w:t xml:space="preserve"> структурных подразделениях (межпоселенческой центральной библиотеке, детской библиотеке-филиале, в сельских библиотеках-филиалах с. Ивашка, с. Карага, </w:t>
      </w:r>
      <w:proofErr w:type="gramStart"/>
      <w:r>
        <w:t>с</w:t>
      </w:r>
      <w:proofErr w:type="gramEnd"/>
      <w:r>
        <w:t xml:space="preserve">. </w:t>
      </w:r>
      <w:proofErr w:type="gramStart"/>
      <w:r>
        <w:t>Кострома</w:t>
      </w:r>
      <w:proofErr w:type="gramEnd"/>
      <w:r>
        <w:t xml:space="preserve">, </w:t>
      </w:r>
      <w:r w:rsidRPr="00032615">
        <w:t xml:space="preserve">с. Тымлат) было создано </w:t>
      </w:r>
      <w:r>
        <w:t xml:space="preserve">2852 </w:t>
      </w:r>
      <w:r w:rsidRPr="00032615">
        <w:t xml:space="preserve">записей электронного каталога согласно годовым показателям. Объём электронного каталога на конец отчётного года составил </w:t>
      </w:r>
      <w:r>
        <w:t>16089 записей.</w:t>
      </w:r>
    </w:p>
    <w:p w:rsidR="009E5BF7" w:rsidRDefault="009E5BF7" w:rsidP="008630A4">
      <w:pPr>
        <w:spacing w:line="360" w:lineRule="auto"/>
      </w:pPr>
    </w:p>
    <w:p w:rsidR="009E5BF7" w:rsidRDefault="009E5BF7" w:rsidP="008630A4">
      <w:pPr>
        <w:spacing w:line="360" w:lineRule="auto"/>
        <w:ind w:firstLine="708"/>
        <w:jc w:val="both"/>
      </w:pPr>
      <w:r w:rsidRPr="001B4548">
        <w:rPr>
          <w:u w:val="single"/>
        </w:rPr>
        <w:t>МКУК «Карагинский районный краеведческий музей»</w:t>
      </w:r>
      <w:r>
        <w:t xml:space="preserve"> Его основная задача –  сохранение истории своего края, его культуры и обычаев. Здесь представлены предметы быта коренных народов Севера, национальные одежда и украшения, изготовленные руками местных мастеров, картины и </w:t>
      </w:r>
      <w:proofErr w:type="gramStart"/>
      <w:r>
        <w:t>репродукции</w:t>
      </w:r>
      <w:proofErr w:type="gramEnd"/>
      <w:r>
        <w:t xml:space="preserve"> выполненные художниками, жившими в Карагинском районе.</w:t>
      </w:r>
    </w:p>
    <w:p w:rsidR="009E5BF7" w:rsidRDefault="009E5BF7" w:rsidP="008630A4">
      <w:pPr>
        <w:spacing w:line="360" w:lineRule="auto"/>
        <w:ind w:firstLine="708"/>
        <w:jc w:val="both"/>
      </w:pPr>
      <w:r>
        <w:t xml:space="preserve">Основной фонд насчитывает 558 единиц хранения (2017 г. – 483 экспоната). В 2018 году музей пополнился новыми экспонатами. Приобретено 60 предметов. </w:t>
      </w:r>
      <w:proofErr w:type="spellStart"/>
      <w:r>
        <w:t>Комиссионно</w:t>
      </w:r>
      <w:proofErr w:type="spellEnd"/>
      <w:r>
        <w:t xml:space="preserve"> - 12 экспонатов, из них - 6 экспонатов мастерицы ДПИ, члена Союза художников России Притчиной М.И. (145000,00 руб.) и 6 экспонатов мастера резьбы по дереву Чечулина Бориса Иннокентьевича (23000,00 руб.)  48 экспонатов отдано в основной музейный фонд</w:t>
      </w:r>
      <w:r w:rsidRPr="009202B3">
        <w:t xml:space="preserve"> </w:t>
      </w:r>
      <w:r>
        <w:t>в дар.</w:t>
      </w:r>
    </w:p>
    <w:p w:rsidR="009E5BF7" w:rsidRDefault="009E5BF7" w:rsidP="008630A4">
      <w:pPr>
        <w:spacing w:line="360" w:lineRule="auto"/>
        <w:ind w:firstLine="708"/>
        <w:jc w:val="both"/>
      </w:pPr>
      <w:r>
        <w:t>Выставочная деятельность музея характеризуется количеством выставок, которых в 2018 году было проведено – 36. Количество посетителей музея за отчетный период - 1780 человек.</w:t>
      </w:r>
    </w:p>
    <w:p w:rsidR="009E5BF7" w:rsidRDefault="009E5BF7" w:rsidP="008630A4">
      <w:pPr>
        <w:spacing w:line="360" w:lineRule="auto"/>
        <w:ind w:firstLine="708"/>
        <w:jc w:val="both"/>
      </w:pPr>
      <w:r>
        <w:t>В 2018 году Краеведческий музей совместно с Домом культуры п. Оссора провел 7 массовых культурных  мероприятий, как в поддержку культуры и  искусства коренных малочисленных народов Севера, так и к памятным датам истории России:</w:t>
      </w:r>
    </w:p>
    <w:p w:rsidR="009E5BF7" w:rsidRDefault="009E5BF7" w:rsidP="008630A4">
      <w:pPr>
        <w:spacing w:line="360" w:lineRule="auto"/>
        <w:ind w:firstLine="708"/>
        <w:jc w:val="both"/>
      </w:pPr>
      <w:r>
        <w:t>- поэтический вечер «В песнях вся жизнь» к 80-летию В. Высоцкого (январь);</w:t>
      </w:r>
    </w:p>
    <w:p w:rsidR="009E5BF7" w:rsidRDefault="009E5BF7" w:rsidP="008630A4">
      <w:pPr>
        <w:spacing w:line="360" w:lineRule="auto"/>
        <w:ind w:firstLine="708"/>
        <w:jc w:val="both"/>
      </w:pPr>
      <w:r>
        <w:t>- выставка-распродажа изделий мастеров ДПИ  к Единому Дню выборов президента Российской Федерации (февраль);</w:t>
      </w:r>
    </w:p>
    <w:p w:rsidR="009E5BF7" w:rsidRDefault="009E5BF7" w:rsidP="008630A4">
      <w:pPr>
        <w:spacing w:line="360" w:lineRule="auto"/>
        <w:ind w:firstLine="708"/>
        <w:jc w:val="both"/>
      </w:pPr>
      <w:r>
        <w:t>- спортивно-игровая программа для детей с ОВЗ «Соединяя нартовым следом», посвященная национальной гонке «Маклал</w:t>
      </w:r>
      <w:r w:rsidRPr="009202B3">
        <w:t>’</w:t>
      </w:r>
      <w:r>
        <w:t>у» (февраль);</w:t>
      </w:r>
    </w:p>
    <w:p w:rsidR="009E5BF7" w:rsidRDefault="009E5BF7" w:rsidP="008630A4">
      <w:pPr>
        <w:spacing w:line="360" w:lineRule="auto"/>
        <w:ind w:firstLine="708"/>
        <w:jc w:val="both"/>
      </w:pPr>
      <w:r>
        <w:t>- встреча каюров национальной гонки на собачьих упряжках «Берингия» (март);</w:t>
      </w:r>
    </w:p>
    <w:p w:rsidR="009E5BF7" w:rsidRDefault="009E5BF7" w:rsidP="008630A4">
      <w:pPr>
        <w:spacing w:line="360" w:lineRule="auto"/>
        <w:ind w:firstLine="708"/>
        <w:jc w:val="both"/>
      </w:pPr>
      <w:r>
        <w:lastRenderedPageBreak/>
        <w:t>-празднование Дня Победы в ВОВ «Мы помним, мы гордимся!» (май);</w:t>
      </w:r>
    </w:p>
    <w:p w:rsidR="009E5BF7" w:rsidRDefault="009E5BF7" w:rsidP="008630A4">
      <w:pPr>
        <w:spacing w:line="360" w:lineRule="auto"/>
        <w:ind w:firstLine="708"/>
        <w:jc w:val="both"/>
      </w:pPr>
      <w:r>
        <w:t>- праздник «Первой рыбы» (в июле) на берегу</w:t>
      </w:r>
      <w:proofErr w:type="gramStart"/>
      <w:r>
        <w:t xml:space="preserve"> П</w:t>
      </w:r>
      <w:proofErr w:type="gramEnd"/>
      <w:r>
        <w:t xml:space="preserve">ервой речки, прилежащей к территории поселка Оссора. Старейшие жители поселка </w:t>
      </w:r>
      <w:proofErr w:type="spellStart"/>
      <w:r>
        <w:t>Оссоры</w:t>
      </w:r>
      <w:proofErr w:type="spellEnd"/>
      <w:r>
        <w:t xml:space="preserve"> провели обряд по случаю первой пойманной рыбы.</w:t>
      </w:r>
    </w:p>
    <w:p w:rsidR="009E5BF7" w:rsidRDefault="009E5BF7" w:rsidP="008630A4">
      <w:pPr>
        <w:spacing w:line="360" w:lineRule="auto"/>
        <w:ind w:firstLine="708"/>
        <w:jc w:val="both"/>
      </w:pPr>
      <w:r>
        <w:t>-участие в национальном празднике нерпы «</w:t>
      </w:r>
      <w:proofErr w:type="spellStart"/>
      <w:r>
        <w:t>Хололо</w:t>
      </w:r>
      <w:proofErr w:type="spellEnd"/>
      <w:r>
        <w:t xml:space="preserve">» (декабрь). </w:t>
      </w:r>
    </w:p>
    <w:p w:rsidR="009E5BF7" w:rsidRDefault="009E5BF7" w:rsidP="008630A4">
      <w:pPr>
        <w:spacing w:line="360" w:lineRule="auto"/>
        <w:ind w:firstLine="708"/>
        <w:jc w:val="both"/>
      </w:pPr>
      <w:r>
        <w:t>Также коллектив музея организовал экологическую Акцию «Чистый берег».</w:t>
      </w:r>
    </w:p>
    <w:p w:rsidR="009E5BF7" w:rsidRDefault="009E5BF7" w:rsidP="008630A4">
      <w:pPr>
        <w:spacing w:line="360" w:lineRule="auto"/>
        <w:ind w:firstLine="708"/>
        <w:jc w:val="both"/>
      </w:pPr>
      <w:r>
        <w:t xml:space="preserve">Совместно с библиотекой в ноябре была проведена всероссийская Акция  «Ночь искусств». В рамках акции «Ночь музеев» состоялась встреча с танцевальным коллективом Детской школы искусств. </w:t>
      </w:r>
    </w:p>
    <w:p w:rsidR="00D57E70" w:rsidRDefault="009E5BF7" w:rsidP="008630A4">
      <w:pPr>
        <w:spacing w:line="360" w:lineRule="auto"/>
        <w:ind w:firstLine="708"/>
        <w:jc w:val="both"/>
      </w:pPr>
      <w:r>
        <w:t xml:space="preserve">На проведение праздников по подпрограмме «Развитие музейного дела в Карагинском районе», муниципальной программы «Развитие культуры в Карагинском районе»  израсходовано 90 000 рублей. </w:t>
      </w:r>
    </w:p>
    <w:p w:rsidR="0041199A" w:rsidRDefault="0041199A" w:rsidP="008630A4">
      <w:pPr>
        <w:spacing w:line="360" w:lineRule="auto"/>
        <w:ind w:firstLine="708"/>
        <w:jc w:val="both"/>
        <w:rPr>
          <w:u w:val="single"/>
        </w:rPr>
      </w:pPr>
      <w:r w:rsidRPr="001B4548">
        <w:rPr>
          <w:u w:val="single"/>
        </w:rPr>
        <w:t>МКУК «</w:t>
      </w:r>
      <w:r>
        <w:rPr>
          <w:u w:val="single"/>
        </w:rPr>
        <w:t>Дом культуры поселка Оссора</w:t>
      </w:r>
      <w:r w:rsidRPr="001B4548">
        <w:rPr>
          <w:u w:val="single"/>
        </w:rPr>
        <w:t>»</w:t>
      </w:r>
    </w:p>
    <w:p w:rsidR="0041199A" w:rsidRPr="0041199A" w:rsidRDefault="0041199A" w:rsidP="008630A4">
      <w:pPr>
        <w:spacing w:line="360" w:lineRule="auto"/>
        <w:ind w:firstLine="708"/>
        <w:jc w:val="both"/>
      </w:pPr>
      <w:r>
        <w:t xml:space="preserve">Учреждение в ведомство МКУ Управление культуры в январе 2019 года. </w:t>
      </w:r>
    </w:p>
    <w:sectPr w:rsidR="0041199A" w:rsidRPr="0041199A" w:rsidSect="00D5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09"/>
    <w:rsid w:val="00027EE9"/>
    <w:rsid w:val="000D463D"/>
    <w:rsid w:val="001B4548"/>
    <w:rsid w:val="00276C0B"/>
    <w:rsid w:val="002A5E2E"/>
    <w:rsid w:val="002E6209"/>
    <w:rsid w:val="0041199A"/>
    <w:rsid w:val="0049406C"/>
    <w:rsid w:val="0050073C"/>
    <w:rsid w:val="00620A7D"/>
    <w:rsid w:val="008630A4"/>
    <w:rsid w:val="00866915"/>
    <w:rsid w:val="008C4240"/>
    <w:rsid w:val="009148E9"/>
    <w:rsid w:val="009E5BF7"/>
    <w:rsid w:val="00AA3A18"/>
    <w:rsid w:val="00AC5ADB"/>
    <w:rsid w:val="00C36DD1"/>
    <w:rsid w:val="00CC62C1"/>
    <w:rsid w:val="00D57E70"/>
    <w:rsid w:val="00D60EDE"/>
    <w:rsid w:val="00E07143"/>
    <w:rsid w:val="00E4275F"/>
    <w:rsid w:val="00EA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Кондратенкова</cp:lastModifiedBy>
  <cp:revision>2</cp:revision>
  <dcterms:created xsi:type="dcterms:W3CDTF">2019-05-28T22:40:00Z</dcterms:created>
  <dcterms:modified xsi:type="dcterms:W3CDTF">2019-05-28T22:40:00Z</dcterms:modified>
</cp:coreProperties>
</file>