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33" w:rsidRPr="001E6066" w:rsidRDefault="00963133" w:rsidP="00BD0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066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963133" w:rsidRPr="001E6066" w:rsidRDefault="00963133" w:rsidP="00BD0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066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963133" w:rsidRPr="001E6066" w:rsidRDefault="00963133" w:rsidP="00BD0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1E6066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1E6066"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963133" w:rsidRPr="001E6066" w:rsidRDefault="00963133" w:rsidP="00BD03D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63133" w:rsidRPr="001E6066" w:rsidRDefault="00D00FEA" w:rsidP="00BD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о</w:t>
      </w:r>
      <w:r w:rsidR="00963133" w:rsidRPr="001E6066">
        <w:rPr>
          <w:rFonts w:ascii="Times New Roman" w:hAnsi="Times New Roman" w:cs="Times New Roman"/>
          <w:sz w:val="24"/>
          <w:szCs w:val="24"/>
        </w:rPr>
        <w:t xml:space="preserve">т  </w:t>
      </w:r>
      <w:r w:rsidR="001E6066">
        <w:rPr>
          <w:rFonts w:ascii="Times New Roman" w:hAnsi="Times New Roman" w:cs="Times New Roman"/>
          <w:sz w:val="24"/>
          <w:szCs w:val="24"/>
        </w:rPr>
        <w:t>19.12.2019</w:t>
      </w:r>
      <w:r w:rsidR="00963133" w:rsidRPr="001E6066">
        <w:rPr>
          <w:rFonts w:ascii="Times New Roman" w:hAnsi="Times New Roman" w:cs="Times New Roman"/>
          <w:sz w:val="24"/>
          <w:szCs w:val="24"/>
        </w:rPr>
        <w:t xml:space="preserve"> г.                              №  </w:t>
      </w:r>
      <w:r w:rsidR="001E6066">
        <w:rPr>
          <w:rFonts w:ascii="Times New Roman" w:hAnsi="Times New Roman" w:cs="Times New Roman"/>
          <w:sz w:val="24"/>
          <w:szCs w:val="24"/>
        </w:rPr>
        <w:t>29</w:t>
      </w:r>
    </w:p>
    <w:p w:rsidR="00963133" w:rsidRPr="001E6066" w:rsidRDefault="00963133" w:rsidP="00BD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33" w:rsidRDefault="00963133" w:rsidP="00BD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066" w:rsidRPr="001E6066" w:rsidRDefault="001E6066" w:rsidP="00BD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26"/>
      </w:tblGrid>
      <w:tr w:rsidR="00963133" w:rsidRPr="001E6066" w:rsidTr="00F42FD0">
        <w:trPr>
          <w:trHeight w:val="1355"/>
        </w:trPr>
        <w:tc>
          <w:tcPr>
            <w:tcW w:w="6026" w:type="dxa"/>
          </w:tcPr>
          <w:p w:rsidR="00963133" w:rsidRPr="001E6066" w:rsidRDefault="003808B0" w:rsidP="003808B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606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завершения операций по исполнению районного бюджета в текущем финансовом году и обеспечения получателей бюджетных сре</w:t>
            </w:r>
            <w:proofErr w:type="gramStart"/>
            <w:r w:rsidRPr="001E6066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bookmarkStart w:id="0" w:name="_GoBack"/>
            <w:bookmarkEnd w:id="0"/>
            <w:r w:rsidRPr="001E60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E6066">
              <w:rPr>
                <w:rFonts w:ascii="Times New Roman" w:hAnsi="Times New Roman" w:cs="Times New Roman"/>
                <w:sz w:val="24"/>
                <w:szCs w:val="24"/>
              </w:rPr>
      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      </w:r>
          </w:p>
        </w:tc>
      </w:tr>
    </w:tbl>
    <w:p w:rsidR="00963133" w:rsidRDefault="000407BC" w:rsidP="00BD03D3">
      <w:pPr>
        <w:adjustRightInd w:val="0"/>
        <w:spacing w:after="0" w:line="240" w:lineRule="auto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  <w:r w:rsidRPr="001E6066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</w:p>
    <w:p w:rsidR="001E6066" w:rsidRPr="001E6066" w:rsidRDefault="001E6066" w:rsidP="00BD03D3">
      <w:pPr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0FEA" w:rsidRPr="001E6066" w:rsidRDefault="003808B0" w:rsidP="003808B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В соответствии со статьей 242 Бюджетного кодекса Российской Федерации, с частью 1 статьи 30 решения Совета депутатов Карагинского муниципального района от 24.04.2018 № 150 «Об утверждении Положения о бюджетном процессе в Карагинском муниципальном районе» в целях завершения операций по исполнению районного бюджета в текущем финансовом году</w:t>
      </w:r>
    </w:p>
    <w:p w:rsidR="003808B0" w:rsidRDefault="003808B0" w:rsidP="003808B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66" w:rsidRPr="001E6066" w:rsidRDefault="001E6066" w:rsidP="003808B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133" w:rsidRPr="001E6066" w:rsidRDefault="00963133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ПРИКАЗЫВАЮ:</w:t>
      </w:r>
    </w:p>
    <w:p w:rsidR="00D00FEA" w:rsidRPr="001E6066" w:rsidRDefault="00D00FEA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8B0" w:rsidRPr="001E6066" w:rsidRDefault="00E51AB2" w:rsidP="00E51AB2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1.</w:t>
      </w:r>
      <w:r w:rsidR="003808B0" w:rsidRPr="001E6066">
        <w:rPr>
          <w:rFonts w:ascii="Times New Roman" w:hAnsi="Times New Roman" w:cs="Times New Roman"/>
          <w:sz w:val="24"/>
          <w:szCs w:val="24"/>
        </w:rPr>
        <w:tab/>
        <w:t xml:space="preserve">Утвердить Порядок завершения операций по исполнению </w:t>
      </w:r>
      <w:r w:rsidRPr="001E6066">
        <w:rPr>
          <w:rFonts w:ascii="Times New Roman" w:hAnsi="Times New Roman" w:cs="Times New Roman"/>
          <w:sz w:val="24"/>
          <w:szCs w:val="24"/>
        </w:rPr>
        <w:t>районного</w:t>
      </w:r>
      <w:r w:rsidR="003808B0" w:rsidRPr="001E6066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</w:t>
      </w:r>
      <w:proofErr w:type="gramStart"/>
      <w:r w:rsidR="003808B0" w:rsidRPr="001E60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08B0" w:rsidRPr="001E6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8B0" w:rsidRPr="001E6066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="003808B0" w:rsidRPr="001E6066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года, согласно приложению к настоящему приказу.</w:t>
      </w:r>
    </w:p>
    <w:p w:rsidR="001E6066" w:rsidRDefault="001E6066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FEA" w:rsidRPr="001E6066" w:rsidRDefault="003808B0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2. Признать утратившими силу приказы Финансового  управления администрации Карагинского муниципального района:</w:t>
      </w:r>
    </w:p>
    <w:p w:rsidR="003808B0" w:rsidRPr="001E6066" w:rsidRDefault="003808B0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- от 12.12.20</w:t>
      </w:r>
      <w:r w:rsidR="001E6066">
        <w:rPr>
          <w:rFonts w:ascii="Times New Roman" w:hAnsi="Times New Roman" w:cs="Times New Roman"/>
          <w:sz w:val="24"/>
          <w:szCs w:val="24"/>
        </w:rPr>
        <w:t>11г. № 89 «Об утверждении Поряд</w:t>
      </w:r>
      <w:r w:rsidRPr="001E6066">
        <w:rPr>
          <w:rFonts w:ascii="Times New Roman" w:hAnsi="Times New Roman" w:cs="Times New Roman"/>
          <w:sz w:val="24"/>
          <w:szCs w:val="24"/>
        </w:rPr>
        <w:t>ка завершения операций по исполнению бюджета Карагинского муниципального района в текущем финансовом году по расходам, утвержденный приказом финансового управления администрации Карагинского муниципального района»;</w:t>
      </w:r>
    </w:p>
    <w:p w:rsidR="003808B0" w:rsidRPr="001E6066" w:rsidRDefault="003808B0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- от 10.12.2012г. № 59 «О внесении изменений в Порядок завершения операций  по исполнению бюджета Карагинского муниципального района в текущем финансовом году по расходам, утвержденный приказом финансового управления администрации Карагинского муниципального района от 12.12.2011г. № 89»;</w:t>
      </w:r>
    </w:p>
    <w:p w:rsidR="003808B0" w:rsidRPr="001E6066" w:rsidRDefault="003808B0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- от 09.06.2015г. № 21 «О внесении изменений в Порядок завершения операций  по исполнению бюджета Карагинского муниципального района в текущем финансовом году по расходам, утвержденный приказом финансового управления администрации Карагинского муниципального района от 12.12.2011г. № 89»;</w:t>
      </w:r>
    </w:p>
    <w:p w:rsidR="003808B0" w:rsidRPr="001E6066" w:rsidRDefault="003808B0" w:rsidP="00D00FE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- от 02.11.2015г. № «33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внесении изменений в Порядок завершения операций  по исполнению бюджета Карагинского муниципального района в текущем финансовом году </w:t>
      </w:r>
      <w:r w:rsidRPr="001E6066">
        <w:rPr>
          <w:rFonts w:ascii="Times New Roman" w:hAnsi="Times New Roman" w:cs="Times New Roman"/>
          <w:sz w:val="24"/>
          <w:szCs w:val="24"/>
        </w:rPr>
        <w:lastRenderedPageBreak/>
        <w:t>по расходам, утвержденный приказом финансового управления администрации Карагинского муниципального района от 12.12.2011г. № 89».</w:t>
      </w:r>
    </w:p>
    <w:p w:rsidR="001E6066" w:rsidRDefault="001E6066" w:rsidP="00D0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133" w:rsidRPr="001E6066" w:rsidRDefault="00E51AB2" w:rsidP="00D00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3</w:t>
      </w:r>
      <w:r w:rsidR="00963133" w:rsidRPr="001E6066">
        <w:rPr>
          <w:rFonts w:ascii="Times New Roman" w:hAnsi="Times New Roman" w:cs="Times New Roman"/>
          <w:sz w:val="24"/>
          <w:szCs w:val="24"/>
        </w:rPr>
        <w:t xml:space="preserve">. </w:t>
      </w:r>
      <w:r w:rsidR="00963133" w:rsidRPr="001E6066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приказ </w:t>
      </w:r>
      <w:r w:rsidR="00963133" w:rsidRPr="001E6066">
        <w:rPr>
          <w:rFonts w:ascii="Times New Roman" w:hAnsi="Times New Roman" w:cs="Times New Roman"/>
          <w:sz w:val="24"/>
          <w:szCs w:val="24"/>
        </w:rPr>
        <w:t>вступает в силу с</w:t>
      </w:r>
      <w:r w:rsidR="00E406BA" w:rsidRPr="001E6066">
        <w:rPr>
          <w:rFonts w:ascii="Times New Roman" w:hAnsi="Times New Roman" w:cs="Times New Roman"/>
          <w:sz w:val="24"/>
          <w:szCs w:val="24"/>
        </w:rPr>
        <w:t>о дня подписания</w:t>
      </w:r>
      <w:r w:rsidR="00963133" w:rsidRPr="001E6066">
        <w:rPr>
          <w:rFonts w:ascii="Times New Roman" w:hAnsi="Times New Roman" w:cs="Times New Roman"/>
          <w:sz w:val="24"/>
          <w:szCs w:val="24"/>
        </w:rPr>
        <w:t>, и подлежит опубликованию на</w:t>
      </w:r>
      <w:r w:rsidR="00963133" w:rsidRPr="001E6066">
        <w:rPr>
          <w:sz w:val="24"/>
          <w:szCs w:val="24"/>
        </w:rPr>
        <w:t xml:space="preserve"> </w:t>
      </w:r>
      <w:r w:rsidR="00963133" w:rsidRPr="001E6066">
        <w:rPr>
          <w:rFonts w:ascii="Times New Roman" w:hAnsi="Times New Roman" w:cs="Times New Roman"/>
          <w:sz w:val="24"/>
          <w:szCs w:val="24"/>
        </w:rPr>
        <w:t>официальном сайте Администрации Карагинского муниципального района.</w:t>
      </w:r>
    </w:p>
    <w:p w:rsidR="00846A3A" w:rsidRPr="001E6066" w:rsidRDefault="00846A3A" w:rsidP="00D00F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00FEA" w:rsidRPr="001E6066" w:rsidRDefault="00D00FEA" w:rsidP="00D00F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00FEA" w:rsidRPr="001E6066" w:rsidRDefault="00D00FEA" w:rsidP="00D00F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46A3A" w:rsidRPr="001E6066" w:rsidRDefault="00846A3A" w:rsidP="00BD03D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63133" w:rsidRPr="001E6066" w:rsidRDefault="00963133" w:rsidP="00BD03D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6066">
        <w:rPr>
          <w:rFonts w:ascii="Times New Roman" w:hAnsi="Times New Roman" w:cs="Times New Roman"/>
          <w:snapToGrid w:val="0"/>
          <w:sz w:val="24"/>
          <w:szCs w:val="24"/>
        </w:rPr>
        <w:t>Руководитель финансового управления</w:t>
      </w:r>
    </w:p>
    <w:p w:rsidR="00963133" w:rsidRPr="001E6066" w:rsidRDefault="00963133" w:rsidP="00BD03D3">
      <w:pPr>
        <w:spacing w:after="0" w:line="240" w:lineRule="auto"/>
        <w:jc w:val="both"/>
        <w:rPr>
          <w:sz w:val="24"/>
          <w:szCs w:val="24"/>
        </w:rPr>
      </w:pPr>
      <w:r w:rsidRPr="001E6066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:rsidR="00963133" w:rsidRPr="001E6066" w:rsidRDefault="00963133" w:rsidP="002357F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6066">
        <w:rPr>
          <w:rFonts w:ascii="Times New Roman" w:hAnsi="Times New Roman" w:cs="Times New Roman"/>
          <w:snapToGrid w:val="0"/>
          <w:sz w:val="24"/>
          <w:szCs w:val="24"/>
        </w:rPr>
        <w:t>муниципального района                                                             Е.А. Тихонова</w:t>
      </w:r>
    </w:p>
    <w:p w:rsidR="00963133" w:rsidRPr="001E6066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1E6066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1E6066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1E6066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1E6066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1E6066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1E6066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1E6066" w:rsidRDefault="00846A3A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A3A" w:rsidRPr="001E6066" w:rsidRDefault="00846A3A" w:rsidP="00BD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FEA" w:rsidRDefault="00D00FEA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066" w:rsidRPr="001E6066" w:rsidRDefault="001E6066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FEA" w:rsidRPr="001E6066" w:rsidRDefault="00D00FEA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FEA" w:rsidRPr="001E6066" w:rsidRDefault="00D00FEA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FEA" w:rsidRPr="001E6066" w:rsidRDefault="00D00FEA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FEA" w:rsidRPr="001E6066" w:rsidRDefault="00D00FEA" w:rsidP="0023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963133" w:rsidRPr="001E6066" w:rsidRDefault="00963133" w:rsidP="00235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 от  </w:t>
      </w:r>
      <w:r w:rsidR="001E6066">
        <w:rPr>
          <w:rFonts w:ascii="Times New Roman" w:hAnsi="Times New Roman" w:cs="Times New Roman"/>
          <w:sz w:val="24"/>
          <w:szCs w:val="24"/>
        </w:rPr>
        <w:t>19.12.2019</w:t>
      </w:r>
      <w:r w:rsidRPr="001E606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E6066">
        <w:rPr>
          <w:rFonts w:ascii="Times New Roman" w:hAnsi="Times New Roman" w:cs="Times New Roman"/>
          <w:sz w:val="24"/>
          <w:szCs w:val="24"/>
        </w:rPr>
        <w:t>29</w:t>
      </w:r>
    </w:p>
    <w:p w:rsidR="00963133" w:rsidRPr="001E6066" w:rsidRDefault="00963133" w:rsidP="00BD0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3133" w:rsidRPr="001E6066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33" w:rsidRPr="001E6066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33" w:rsidRPr="001E6066" w:rsidRDefault="00963133" w:rsidP="00BD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69A" w:rsidRPr="001E6066" w:rsidRDefault="0033469A" w:rsidP="0033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06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63133" w:rsidRPr="001E6066" w:rsidRDefault="0033469A" w:rsidP="0033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066">
        <w:rPr>
          <w:rFonts w:ascii="Times New Roman" w:hAnsi="Times New Roman" w:cs="Times New Roman"/>
          <w:b/>
          <w:bCs/>
          <w:sz w:val="24"/>
          <w:szCs w:val="24"/>
        </w:rPr>
        <w:t>завершения операций по исполнению районного бюджета в текущем финансовом году и обеспечения получателей бюджетных сре</w:t>
      </w:r>
      <w:proofErr w:type="gramStart"/>
      <w:r w:rsidRPr="001E6066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Pr="001E6066">
        <w:rPr>
          <w:rFonts w:ascii="Times New Roman" w:hAnsi="Times New Roman" w:cs="Times New Roman"/>
          <w:b/>
          <w:bCs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</w:p>
    <w:p w:rsidR="0033469A" w:rsidRPr="001E6066" w:rsidRDefault="0033469A" w:rsidP="0033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69A" w:rsidRPr="001E6066" w:rsidRDefault="0033469A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1.</w:t>
      </w:r>
      <w:r w:rsidRPr="001E6066">
        <w:rPr>
          <w:rFonts w:ascii="Times New Roman" w:hAnsi="Times New Roman" w:cs="Times New Roman"/>
          <w:sz w:val="24"/>
          <w:szCs w:val="24"/>
        </w:rPr>
        <w:tab/>
        <w:t>В соответствии со статьей 242 Бюджетного кодекса Российской Федерации исполнение районного бюджета завершается в части:</w:t>
      </w:r>
    </w:p>
    <w:p w:rsidR="0033469A" w:rsidRPr="001E6066" w:rsidRDefault="0033469A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- кассовых операций по расходам районного бюджета и источникам финансирования дефицита районного бюджета – в последний рабочий день текущего финансового года;</w:t>
      </w:r>
    </w:p>
    <w:p w:rsidR="0033469A" w:rsidRPr="001E6066" w:rsidRDefault="0033469A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- зачисления в районный бюджет поступлений завершенного финансового года, распределенных в установленном порядке Управлением Федерального казначейства по Камчатскому краю (далее – Управление), и их отражения в отчетности об исполнении районного бюджета завершенного финансового года - в первые пять рабочих дней очередного финансового года.</w:t>
      </w:r>
    </w:p>
    <w:p w:rsidR="0033469A" w:rsidRPr="001E6066" w:rsidRDefault="0033469A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В целях завершения операций по расходам и источникам финансирования дефицита районного бюджета Финансовое управление администрации Карагинского района (далее – Финансовое управление) направляет в Управление расходные расписания для доведения бюджетных ассигнований, лимитов бюджетных обязательств, предельных объемов оплаты денежных обязательств (далее - бюджетные данные) не позднее, чем за один рабочий день до окончания текущего финансового года.</w:t>
      </w:r>
      <w:proofErr w:type="gramEnd"/>
    </w:p>
    <w:p w:rsidR="00F20B2B" w:rsidRPr="001E6066" w:rsidRDefault="00F20B2B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Получатели средств районного бюджета обеспечивают в порядке, установленном Финансовым управлением, представление в Управление Сведений о постановке на учет (изменений) бюджетных обязательств не позднее, чем за три рабочих дня до окончания текущего финансового года, Сведений о постановке на учет (изменений) денежных обязательств - не позднее, чем за два рабочих дня до окончания текущего финансового года.</w:t>
      </w:r>
      <w:proofErr w:type="gramEnd"/>
    </w:p>
    <w:p w:rsidR="00F20B2B" w:rsidRPr="001E6066" w:rsidRDefault="00F20B2B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Получатели средств районного бюджета (администраторы источников финансирования дефицита районного бюджета) обеспечивают представление в Управление платежных документов для осуществления кассовых выплат за счет средств районного бюджета и иных документов, необходимых для подтверждения в установленном порядке принятых ими денежных обязательств - до 16-00 часов предпоследнего рабочего дня текущего финансового года, для осуществления кассовых выплат за счет средств краевого, федерального бюджета - не позднее, чем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за три рабочих дня до окончания текущего финансового года,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F20B2B" w:rsidRPr="001E6066" w:rsidRDefault="00F20B2B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5. Документы на внесение изменений в коды бюджетной классификации по операциям, учтенным на лицевых счетах получателей средств районного бюджета, </w:t>
      </w:r>
      <w:r w:rsidRPr="001E606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администраторов источников финансирования дефицита районного бюджета представляются в Управление не позднее последнего рабочего дня текущего финансового года с направлением </w:t>
      </w:r>
      <w:r w:rsidR="00625E8F" w:rsidRPr="001E6066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E6066">
        <w:rPr>
          <w:rFonts w:ascii="Times New Roman" w:hAnsi="Times New Roman" w:cs="Times New Roman"/>
          <w:sz w:val="24"/>
          <w:szCs w:val="24"/>
        </w:rPr>
        <w:t xml:space="preserve"> в Управление расходных расписаний для доведения бюджетных данных (при необходимости).</w:t>
      </w:r>
    </w:p>
    <w:p w:rsidR="00625E8F" w:rsidRPr="001E6066" w:rsidRDefault="00625E8F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субвенций и иных межбюджетных трансфертов, подлежат зачислению на лицевые счета администраторов доходов, открытые на балансовом счете № 40101 "Доходы, распределяемые органами Федерального казначейства между бюджетами бюджетной системы Российской Федерации", в течение первых пятнадцати рабочих дней очередного финансового года.</w:t>
      </w:r>
      <w:proofErr w:type="gramEnd"/>
    </w:p>
    <w:p w:rsidR="00625E8F" w:rsidRPr="001E6066" w:rsidRDefault="00625E8F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7.</w:t>
      </w:r>
      <w:r w:rsidRPr="001E6066">
        <w:rPr>
          <w:rFonts w:ascii="Times New Roman" w:hAnsi="Times New Roman" w:cs="Times New Roman"/>
          <w:sz w:val="24"/>
          <w:szCs w:val="24"/>
        </w:rPr>
        <w:tab/>
        <w:t xml:space="preserve"> В случае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определенном Финансовым управлением с соблюдением общих требований, установленных Министерством финансов Российской Федерации.</w:t>
      </w:r>
    </w:p>
    <w:p w:rsidR="00625E8F" w:rsidRPr="001E6066" w:rsidRDefault="00625E8F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8.</w:t>
      </w:r>
      <w:r w:rsidRPr="001E6066">
        <w:rPr>
          <w:rFonts w:ascii="Times New Roman" w:hAnsi="Times New Roman" w:cs="Times New Roman"/>
          <w:sz w:val="24"/>
          <w:szCs w:val="24"/>
        </w:rPr>
        <w:tab/>
        <w:t>Остатки неиспользованных бюджетных данных, отраженные на лицевых счетах, открытых в Управлении распорядителям и получателям средств районного бюджета (администраторам источников финансирования дефицита районного бюджета), не подлежат учету на указанных лицевых счетах в качестве остатков на начало очередного финансового года.</w:t>
      </w:r>
    </w:p>
    <w:p w:rsidR="00625E8F" w:rsidRPr="001E6066" w:rsidRDefault="00625E8F" w:rsidP="0033469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9.</w:t>
      </w:r>
      <w:r w:rsidRPr="001E6066">
        <w:rPr>
          <w:rFonts w:ascii="Times New Roman" w:hAnsi="Times New Roman" w:cs="Times New Roman"/>
          <w:sz w:val="24"/>
          <w:szCs w:val="24"/>
        </w:rPr>
        <w:tab/>
        <w:t>Не использованные остатки средств на балансовых счетах № 40116 «Средства для выплаты наличных денег организациям» (далее – счет № 40116) в последний рабочий день текущего финансового года Управление перечисляет платежными поручениями на соответствующие балансовые счета № 40204 «Средства местных бюджетов».</w:t>
      </w:r>
    </w:p>
    <w:p w:rsidR="00625E8F" w:rsidRPr="001E6066" w:rsidRDefault="00625E8F" w:rsidP="00625E8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10.</w:t>
      </w:r>
      <w:r w:rsidRPr="001E60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Не использованные в текущем финансовом году остатки средств, предоставленные районным бюджетным и автономным учреждениям на цели, не связанные с возмещением нормативных затрат на оказание муниципальных услуг (выполнение работ), районным муниципальным унитарным предприятиям в форме субсидий, выделенных на основании статей 78 и 78.2 Бюджетного кодекса Российской Федерации в соответствии с нормативными правовыми актами Администрации Карагинского муниципального района, регулирующими их предоставление (далее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- субсидии унитарным предприятиям), подлежат возврату районными бюджетными и автономными учреждениями и муниципальными унитарными предприятиями в доход районного бюджета не позднее, чем за один рабочий день до окончания текущего финансового года. </w:t>
      </w:r>
    </w:p>
    <w:p w:rsidR="00625E8F" w:rsidRPr="001E6066" w:rsidRDefault="00625E8F" w:rsidP="00625E8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066">
        <w:rPr>
          <w:rFonts w:ascii="Times New Roman" w:hAnsi="Times New Roman" w:cs="Times New Roman"/>
          <w:sz w:val="24"/>
          <w:szCs w:val="24"/>
        </w:rPr>
        <w:t>Указанные остатки средств могут использоваться районными бюджетными и  автономными учреждениями и муниципальными унитарными предприятиями в очередном финансовом году при наличии потребности в направлении их на те же цели в соответствии с решением органа местного самоуправления</w:t>
      </w:r>
      <w:r w:rsidR="00651CB5" w:rsidRPr="001E6066">
        <w:rPr>
          <w:rFonts w:ascii="Times New Roman" w:hAnsi="Times New Roman" w:cs="Times New Roman"/>
          <w:sz w:val="24"/>
          <w:szCs w:val="24"/>
        </w:rPr>
        <w:t xml:space="preserve"> </w:t>
      </w:r>
      <w:r w:rsidRPr="001E6066">
        <w:rPr>
          <w:rFonts w:ascii="Times New Roman" w:hAnsi="Times New Roman" w:cs="Times New Roman"/>
          <w:sz w:val="24"/>
          <w:szCs w:val="24"/>
        </w:rPr>
        <w:t xml:space="preserve">осуществляющего функции и полномочия учредителя районного бюджетного (автономного) учреждения или органа, уполномоченного в соответствующей сфере деятельности, являющегося главным распорядителем средств </w:t>
      </w:r>
      <w:r w:rsidR="00651CB5" w:rsidRPr="001E6066">
        <w:rPr>
          <w:rFonts w:ascii="Times New Roman" w:hAnsi="Times New Roman" w:cs="Times New Roman"/>
          <w:sz w:val="24"/>
          <w:szCs w:val="24"/>
        </w:rPr>
        <w:t>районного</w:t>
      </w:r>
      <w:r w:rsidRPr="001E6066">
        <w:rPr>
          <w:rFonts w:ascii="Times New Roman" w:hAnsi="Times New Roman" w:cs="Times New Roman"/>
          <w:sz w:val="24"/>
          <w:szCs w:val="24"/>
        </w:rPr>
        <w:t xml:space="preserve"> бюджета и осуществляющего предоставление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субсидий унитарному предприятию.</w:t>
      </w:r>
    </w:p>
    <w:p w:rsidR="00651CB5" w:rsidRPr="001E6066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11. Средства районного бюджета завершенного финансового года, поступившие на лицевые счета получателей средств районного бюджета в очередном финансовом году, подлежат перечислению в доход районного бюджета в установленном порядке.</w:t>
      </w:r>
    </w:p>
    <w:p w:rsidR="00651CB5" w:rsidRPr="001E6066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lastRenderedPageBreak/>
        <w:t>12. Контроль за осуществлением возврата неиспользованных остатков целевых сре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>оход районного бюджета осуществляется главными распорядителями бюджетных средств.</w:t>
      </w:r>
    </w:p>
    <w:p w:rsidR="00651CB5" w:rsidRPr="001E6066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Получатели средств районного бюджета,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требованиями Указания Банка России от 11 марта 2014 года № 3210-У "О порядке ведения кассовых операций юридическими лицами и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упрощенном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E6066">
        <w:rPr>
          <w:rFonts w:ascii="Times New Roman" w:hAnsi="Times New Roman" w:cs="Times New Roman"/>
          <w:sz w:val="24"/>
          <w:szCs w:val="24"/>
        </w:rPr>
        <w:t xml:space="preserve">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 (далее - остатки наличных денежных средств).</w:t>
      </w:r>
    </w:p>
    <w:p w:rsidR="00651CB5" w:rsidRPr="001E6066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E6066">
        <w:rPr>
          <w:rFonts w:ascii="Times New Roman" w:hAnsi="Times New Roman" w:cs="Times New Roman"/>
          <w:sz w:val="24"/>
          <w:szCs w:val="24"/>
        </w:rPr>
        <w:t>Остатки наличных денежных средств по состоянию на 1 января очередного финансового года, не использованные в нерабочие праздничные дни очередного финансового года, подлежат взносу на счет № 40116 не позднее третьего рабочего дня очередного финансового года в целях последующего перечисления в доход районного бюджета в порядке, установленном для возврата дебиторской задолженности прошлых лет получателей средств районного бюджета.</w:t>
      </w:r>
      <w:proofErr w:type="gramEnd"/>
    </w:p>
    <w:p w:rsidR="00651CB5" w:rsidRPr="001E6066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Кассовые 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651CB5" w:rsidRDefault="00651CB5" w:rsidP="00651CB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6066">
        <w:rPr>
          <w:rFonts w:ascii="Times New Roman" w:hAnsi="Times New Roman" w:cs="Times New Roman"/>
          <w:sz w:val="24"/>
          <w:szCs w:val="24"/>
        </w:rPr>
        <w:t>15. Сроки завершения операций текущего финансового года, установленные настоящим порядком, распространяются на районные бюджетные учреждения, районные автономные учреждения и муниципальные унитарные предприятия.</w:t>
      </w:r>
    </w:p>
    <w:sectPr w:rsidR="00651CB5" w:rsidSect="001E6066">
      <w:pgSz w:w="11906" w:h="16838"/>
      <w:pgMar w:top="993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3D3"/>
    <w:rsid w:val="00001CD9"/>
    <w:rsid w:val="000407BC"/>
    <w:rsid w:val="000443F5"/>
    <w:rsid w:val="00052B2B"/>
    <w:rsid w:val="0007044B"/>
    <w:rsid w:val="00103E89"/>
    <w:rsid w:val="0018652C"/>
    <w:rsid w:val="001E6066"/>
    <w:rsid w:val="002357F8"/>
    <w:rsid w:val="0033469A"/>
    <w:rsid w:val="003808B0"/>
    <w:rsid w:val="003A0718"/>
    <w:rsid w:val="003A2046"/>
    <w:rsid w:val="003A5D7F"/>
    <w:rsid w:val="003F6FB3"/>
    <w:rsid w:val="00466362"/>
    <w:rsid w:val="004B50F5"/>
    <w:rsid w:val="005A21F0"/>
    <w:rsid w:val="005C74F5"/>
    <w:rsid w:val="00621A89"/>
    <w:rsid w:val="00625E8F"/>
    <w:rsid w:val="00651CB5"/>
    <w:rsid w:val="006614C1"/>
    <w:rsid w:val="00744ED9"/>
    <w:rsid w:val="00782B47"/>
    <w:rsid w:val="00846A3A"/>
    <w:rsid w:val="00870A6D"/>
    <w:rsid w:val="00885B6C"/>
    <w:rsid w:val="008B7388"/>
    <w:rsid w:val="008C0D06"/>
    <w:rsid w:val="00940BEF"/>
    <w:rsid w:val="00963133"/>
    <w:rsid w:val="00970717"/>
    <w:rsid w:val="0097286A"/>
    <w:rsid w:val="009E52E8"/>
    <w:rsid w:val="00A84A4A"/>
    <w:rsid w:val="00AB538D"/>
    <w:rsid w:val="00BD03D3"/>
    <w:rsid w:val="00D00FEA"/>
    <w:rsid w:val="00D1381F"/>
    <w:rsid w:val="00E406BA"/>
    <w:rsid w:val="00E51AB2"/>
    <w:rsid w:val="00EB2C4F"/>
    <w:rsid w:val="00F20B2B"/>
    <w:rsid w:val="00F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8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Е. А.</cp:lastModifiedBy>
  <cp:revision>14</cp:revision>
  <cp:lastPrinted>2015-12-02T03:37:00Z</cp:lastPrinted>
  <dcterms:created xsi:type="dcterms:W3CDTF">2011-12-13T23:00:00Z</dcterms:created>
  <dcterms:modified xsi:type="dcterms:W3CDTF">2019-12-19T05:32:00Z</dcterms:modified>
</cp:coreProperties>
</file>