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8E87" w14:textId="1E47BA51" w:rsidR="007B1780" w:rsidRPr="008D14B9" w:rsidRDefault="008D14B9" w:rsidP="008D14B9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sub_1"/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7B1780" w:rsidRPr="006C2AC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7B1780" w:rsidRPr="008D14B9">
        <w:rPr>
          <w:rFonts w:ascii="Arial" w:eastAsia="Calibri" w:hAnsi="Arial" w:cs="Arial"/>
          <w:sz w:val="22"/>
          <w:szCs w:val="22"/>
          <w:lang w:eastAsia="en-US"/>
        </w:rPr>
        <w:t xml:space="preserve">Приложение </w:t>
      </w:r>
    </w:p>
    <w:p w14:paraId="4D4CBCCA" w14:textId="77777777" w:rsidR="007B1780" w:rsidRPr="008D14B9" w:rsidRDefault="007B1780" w:rsidP="007B1780">
      <w:pPr>
        <w:widowControl/>
        <w:autoSpaceDE/>
        <w:autoSpaceDN/>
        <w:adjustRightInd/>
        <w:ind w:firstLine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8D14B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к    решению    Совета   депутатов</w:t>
      </w:r>
    </w:p>
    <w:p w14:paraId="13F37304" w14:textId="77777777" w:rsidR="007B1780" w:rsidRPr="008D14B9" w:rsidRDefault="007B1780" w:rsidP="007B1780">
      <w:pPr>
        <w:widowControl/>
        <w:autoSpaceDE/>
        <w:autoSpaceDN/>
        <w:adjustRightInd/>
        <w:ind w:firstLine="0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14B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сельского поселения «п. Оссора»                                          </w:t>
      </w:r>
    </w:p>
    <w:p w14:paraId="7D902DED" w14:textId="40F7A830" w:rsidR="007B1780" w:rsidRPr="006C2AC5" w:rsidRDefault="007B1780" w:rsidP="007B1780">
      <w:pPr>
        <w:keepNext/>
        <w:keepLines/>
        <w:widowControl/>
        <w:autoSpaceDE/>
        <w:autoSpaceDN/>
        <w:adjustRightInd/>
        <w:ind w:firstLine="0"/>
        <w:jc w:val="right"/>
        <w:outlineLvl w:val="1"/>
        <w:rPr>
          <w:rFonts w:ascii="Arial" w:eastAsia="Times New Roman" w:hAnsi="Arial" w:cs="Arial"/>
          <w:bCs/>
          <w:color w:val="000000"/>
          <w:szCs w:val="26"/>
        </w:rPr>
      </w:pPr>
      <w:bookmarkStart w:id="1" w:name="_GoBack"/>
      <w:bookmarkEnd w:id="1"/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 от</w:t>
      </w:r>
      <w:proofErr w:type="gramStart"/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>«</w:t>
      </w:r>
      <w:proofErr w:type="gramEnd"/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>__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» 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>мая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2025</w:t>
      </w:r>
      <w:r w:rsid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года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№</w:t>
      </w:r>
      <w:r w:rsidR="008D14B9">
        <w:rPr>
          <w:rFonts w:ascii="Arial" w:eastAsia="Times New Roman" w:hAnsi="Arial" w:cs="Arial"/>
          <w:bCs/>
          <w:color w:val="000000"/>
          <w:szCs w:val="26"/>
        </w:rPr>
        <w:t>__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   </w:t>
      </w:r>
    </w:p>
    <w:p w14:paraId="1F3ED642" w14:textId="77777777" w:rsidR="007B1780" w:rsidRPr="006C2AC5" w:rsidRDefault="007B1780" w:rsidP="007B1780">
      <w:pPr>
        <w:widowControl/>
        <w:tabs>
          <w:tab w:val="left" w:pos="7354"/>
        </w:tabs>
        <w:autoSpaceDE/>
        <w:autoSpaceDN/>
        <w:adjustRightInd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8AE70E0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</w:p>
    <w:p w14:paraId="672D257A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ПОЛОЖЕНИЕ</w:t>
      </w:r>
    </w:p>
    <w:p w14:paraId="4A03ACEF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о создании условий для массового отдыха населения и обустройства мест</w:t>
      </w:r>
    </w:p>
    <w:p w14:paraId="0A0E3115" w14:textId="77777777" w:rsidR="007B1780" w:rsidRPr="006C2AC5" w:rsidRDefault="007B1780" w:rsidP="007B1780">
      <w:pPr>
        <w:widowControl/>
        <w:autoSpaceDE/>
        <w:autoSpaceDN/>
        <w:adjustRightInd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6C2AC5">
        <w:rPr>
          <w:rFonts w:ascii="Arial" w:eastAsia="Calibri" w:hAnsi="Arial" w:cs="Arial"/>
          <w:b/>
          <w:lang w:eastAsia="en-US"/>
        </w:rPr>
        <w:t>массового отдыха населения</w:t>
      </w:r>
    </w:p>
    <w:p w14:paraId="5D7DA774" w14:textId="77777777" w:rsidR="007B1780" w:rsidRPr="006C2AC5" w:rsidRDefault="007B1780" w:rsidP="007B1780">
      <w:pPr>
        <w:rPr>
          <w:rFonts w:ascii="Arial" w:hAnsi="Arial" w:cs="Arial"/>
        </w:rPr>
      </w:pPr>
    </w:p>
    <w:p w14:paraId="3B0535C7" w14:textId="3FB3BFA4" w:rsidR="007B1780" w:rsidRPr="006C2AC5" w:rsidRDefault="007B1780" w:rsidP="00D70BFB">
      <w:pPr>
        <w:widowControl/>
        <w:autoSpaceDE/>
        <w:autoSpaceDN/>
        <w:adjustRightInd/>
        <w:ind w:firstLine="709"/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1. Настоящее Положение </w:t>
      </w:r>
      <w:r w:rsidR="00D70BFB" w:rsidRPr="00D70BFB">
        <w:rPr>
          <w:rFonts w:ascii="Arial" w:eastAsia="Calibri" w:hAnsi="Arial" w:cs="Arial"/>
          <w:bCs/>
          <w:lang w:eastAsia="en-US"/>
        </w:rPr>
        <w:t>о создании условий для массового отдыха населения и обустройства мест</w:t>
      </w:r>
      <w:r w:rsidR="00D70BFB">
        <w:rPr>
          <w:rFonts w:ascii="Arial" w:eastAsia="Calibri" w:hAnsi="Arial" w:cs="Arial"/>
          <w:bCs/>
          <w:lang w:eastAsia="en-US"/>
        </w:rPr>
        <w:t xml:space="preserve"> </w:t>
      </w:r>
      <w:r w:rsidR="00D70BFB" w:rsidRPr="00D70BFB">
        <w:rPr>
          <w:rFonts w:ascii="Arial" w:eastAsia="Calibri" w:hAnsi="Arial" w:cs="Arial"/>
          <w:bCs/>
          <w:lang w:eastAsia="en-US"/>
        </w:rPr>
        <w:t>массового отдыха населения</w:t>
      </w:r>
      <w:r w:rsidR="00D70BFB">
        <w:rPr>
          <w:rFonts w:ascii="Arial" w:eastAsia="Calibri" w:hAnsi="Arial" w:cs="Arial"/>
          <w:bCs/>
          <w:lang w:eastAsia="en-US"/>
        </w:rPr>
        <w:t xml:space="preserve"> (далее – Положение) </w:t>
      </w:r>
      <w:r w:rsidRPr="006C2AC5">
        <w:rPr>
          <w:rFonts w:ascii="Arial" w:hAnsi="Arial" w:cs="Arial"/>
        </w:rPr>
        <w:t xml:space="preserve">регулирует вопросы создания условий для массового отдыха жителей </w:t>
      </w:r>
      <w:r w:rsidR="008D14B9" w:rsidRPr="006C2AC5">
        <w:rPr>
          <w:rFonts w:ascii="Arial" w:hAnsi="Arial" w:cs="Arial"/>
        </w:rPr>
        <w:t>муниципально</w:t>
      </w:r>
      <w:r w:rsidR="008D14B9">
        <w:rPr>
          <w:rFonts w:ascii="Arial" w:hAnsi="Arial" w:cs="Arial"/>
        </w:rPr>
        <w:t>го</w:t>
      </w:r>
      <w:r w:rsidR="008D14B9" w:rsidRPr="006C2AC5">
        <w:rPr>
          <w:rFonts w:ascii="Arial" w:hAnsi="Arial" w:cs="Arial"/>
        </w:rPr>
        <w:t xml:space="preserve"> образовани</w:t>
      </w:r>
      <w:r w:rsidR="008D14B9">
        <w:rPr>
          <w:rFonts w:ascii="Arial" w:hAnsi="Arial" w:cs="Arial"/>
        </w:rPr>
        <w:t>я</w:t>
      </w:r>
      <w:r w:rsidR="008D14B9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сельско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 поселени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 «поселок Оссора»</w:t>
      </w:r>
      <w:r w:rsidR="005C026A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(далее -</w:t>
      </w:r>
      <w:r w:rsidR="008D14B9" w:rsidRPr="008D14B9">
        <w:rPr>
          <w:rFonts w:ascii="Arial" w:hAnsi="Arial" w:cs="Arial"/>
        </w:rPr>
        <w:t xml:space="preserve"> </w:t>
      </w:r>
      <w:r w:rsidR="008D14B9" w:rsidRPr="006C2AC5">
        <w:rPr>
          <w:rFonts w:ascii="Arial" w:hAnsi="Arial" w:cs="Arial"/>
        </w:rPr>
        <w:t>сельско</w:t>
      </w:r>
      <w:r w:rsidR="008D14B9">
        <w:rPr>
          <w:rFonts w:ascii="Arial" w:hAnsi="Arial" w:cs="Arial"/>
        </w:rPr>
        <w:t>е</w:t>
      </w:r>
      <w:r w:rsidR="008D14B9" w:rsidRPr="006C2AC5">
        <w:rPr>
          <w:rFonts w:ascii="Arial" w:hAnsi="Arial" w:cs="Arial"/>
        </w:rPr>
        <w:t xml:space="preserve"> поселени</w:t>
      </w:r>
      <w:r w:rsidR="008D14B9">
        <w:rPr>
          <w:rFonts w:ascii="Arial" w:hAnsi="Arial" w:cs="Arial"/>
        </w:rPr>
        <w:t>е</w:t>
      </w:r>
      <w:r w:rsidRPr="006C2AC5">
        <w:rPr>
          <w:rFonts w:ascii="Arial" w:hAnsi="Arial" w:cs="Arial"/>
        </w:rPr>
        <w:t xml:space="preserve">), организации обустройства мест массового отдыха населения на территории </w:t>
      </w:r>
      <w:r w:rsidR="008D14B9">
        <w:rPr>
          <w:rFonts w:ascii="Arial" w:hAnsi="Arial" w:cs="Arial"/>
        </w:rPr>
        <w:t xml:space="preserve">сельского поселения </w:t>
      </w:r>
      <w:r w:rsidRPr="006C2AC5">
        <w:rPr>
          <w:rFonts w:ascii="Arial" w:hAnsi="Arial" w:cs="Arial"/>
        </w:rPr>
        <w:t>(далее - места массового отдыха), а также устанавливает полномочия органов местного самоуправления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 xml:space="preserve"> в соответствующей сфере правового регулирования.</w:t>
      </w:r>
    </w:p>
    <w:p w14:paraId="51ECEC62" w14:textId="77777777" w:rsidR="007B1780" w:rsidRPr="006C2AC5" w:rsidRDefault="007B1780" w:rsidP="007B1780">
      <w:pPr>
        <w:rPr>
          <w:rFonts w:ascii="Arial" w:hAnsi="Arial" w:cs="Arial"/>
        </w:rPr>
      </w:pPr>
      <w:bookmarkStart w:id="2" w:name="sub_2"/>
      <w:bookmarkEnd w:id="0"/>
      <w:r w:rsidRPr="006C2AC5">
        <w:rPr>
          <w:rFonts w:ascii="Arial" w:hAnsi="Arial" w:cs="Arial"/>
        </w:rPr>
        <w:t>2. Для целей настоящего Положения под созданием условий для массового отдыха жителей муниципального образования понимается система мер, выполняемых органами местного самоуправления,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14:paraId="09354452" w14:textId="77777777" w:rsidR="007B1780" w:rsidRPr="006C2AC5" w:rsidRDefault="007B1780" w:rsidP="007B1780">
      <w:pPr>
        <w:rPr>
          <w:rFonts w:ascii="Arial" w:hAnsi="Arial" w:cs="Arial"/>
        </w:rPr>
      </w:pPr>
      <w:bookmarkStart w:id="3" w:name="sub_3"/>
      <w:bookmarkEnd w:id="2"/>
      <w:r w:rsidRPr="006C2AC5">
        <w:rPr>
          <w:rFonts w:ascii="Arial" w:hAnsi="Arial" w:cs="Arial"/>
        </w:rPr>
        <w:t>3. Для целей настоящего Положения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</w:t>
      </w:r>
    </w:p>
    <w:p w14:paraId="5B8AB3A9" w14:textId="1D327F18" w:rsidR="007B1780" w:rsidRPr="006C2AC5" w:rsidRDefault="007B1780" w:rsidP="007B1780">
      <w:pPr>
        <w:rPr>
          <w:rFonts w:ascii="Arial" w:hAnsi="Arial" w:cs="Arial"/>
        </w:rPr>
      </w:pPr>
      <w:bookmarkStart w:id="4" w:name="sub_4"/>
      <w:bookmarkEnd w:id="3"/>
      <w:r w:rsidRPr="006C2AC5">
        <w:rPr>
          <w:rFonts w:ascii="Arial" w:hAnsi="Arial" w:cs="Arial"/>
        </w:rPr>
        <w:t>4. К местам массового отдыха относятся территории рекреационного назначения, предусмотренные в генеральном плане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14:paraId="731B4B3C" w14:textId="3E5880A7" w:rsidR="007B1780" w:rsidRPr="006C2AC5" w:rsidRDefault="007B1780" w:rsidP="007B1780">
      <w:pPr>
        <w:rPr>
          <w:rFonts w:ascii="Arial" w:hAnsi="Arial" w:cs="Arial"/>
        </w:rPr>
      </w:pPr>
      <w:bookmarkStart w:id="5" w:name="sub_5"/>
      <w:bookmarkEnd w:id="4"/>
      <w:r w:rsidRPr="006C2AC5">
        <w:rPr>
          <w:rFonts w:ascii="Arial" w:hAnsi="Arial" w:cs="Arial"/>
        </w:rPr>
        <w:t xml:space="preserve">5. Перечень мест массового отдыха утверждается постановлением администрации Карагинского муниципального района, исполняющей полномочия администрации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«п</w:t>
      </w:r>
      <w:r w:rsidR="00D70BFB">
        <w:rPr>
          <w:rFonts w:ascii="Arial" w:hAnsi="Arial" w:cs="Arial"/>
        </w:rPr>
        <w:t>оселок</w:t>
      </w:r>
      <w:r w:rsidRPr="006C2AC5">
        <w:rPr>
          <w:rFonts w:ascii="Arial" w:hAnsi="Arial" w:cs="Arial"/>
        </w:rPr>
        <w:t xml:space="preserve"> Оссора»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(далее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-</w:t>
      </w:r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администрация)</w:t>
      </w:r>
      <w:r w:rsidR="00D70BFB">
        <w:rPr>
          <w:rFonts w:ascii="Arial" w:hAnsi="Arial" w:cs="Arial"/>
        </w:rPr>
        <w:t>.</w:t>
      </w:r>
      <w:r w:rsidRPr="006C2AC5">
        <w:rPr>
          <w:rFonts w:ascii="Arial" w:hAnsi="Arial" w:cs="Arial"/>
        </w:rPr>
        <w:t xml:space="preserve">   </w:t>
      </w:r>
    </w:p>
    <w:p w14:paraId="79222BC3" w14:textId="5EB80893" w:rsidR="007B1780" w:rsidRPr="006C2AC5" w:rsidRDefault="007B1780" w:rsidP="007B1780">
      <w:pPr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 Оценка необходимости внесения изменений в перечень мест массового отдыха осуществляется администрацией не реже чем один раз в три года, в том числе с учетом обращений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или организаций, намеренных выполнять работы (оказывать услуги) в местах массового отдыха.</w:t>
      </w:r>
    </w:p>
    <w:p w14:paraId="2EF5D87E" w14:textId="344F5DDE" w:rsidR="007B1780" w:rsidRPr="006C2AC5" w:rsidRDefault="007B1780" w:rsidP="007B1780">
      <w:pPr>
        <w:rPr>
          <w:rFonts w:ascii="Arial" w:hAnsi="Arial" w:cs="Arial"/>
        </w:rPr>
      </w:pPr>
      <w:bookmarkStart w:id="6" w:name="sub_6"/>
      <w:bookmarkEnd w:id="5"/>
      <w:r w:rsidRPr="006C2AC5">
        <w:rPr>
          <w:rFonts w:ascii="Arial" w:hAnsi="Arial" w:cs="Arial"/>
        </w:rPr>
        <w:t>6. Органом, уполномоченным на создание условий для массового отдыха жителей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организацию обустройства мест массового отдыха является администрация Карагинского муниципального района</w:t>
      </w:r>
      <w:bookmarkStart w:id="7" w:name="sub_7"/>
      <w:bookmarkEnd w:id="6"/>
      <w:r w:rsidR="005C026A" w:rsidRPr="006C2AC5">
        <w:rPr>
          <w:rFonts w:ascii="Arial" w:hAnsi="Arial" w:cs="Arial"/>
        </w:rPr>
        <w:t>.</w:t>
      </w:r>
    </w:p>
    <w:p w14:paraId="287F2EF8" w14:textId="77777777" w:rsidR="007B1780" w:rsidRPr="006C2AC5" w:rsidRDefault="007B1780" w:rsidP="007B1780">
      <w:pPr>
        <w:rPr>
          <w:rFonts w:ascii="Arial" w:hAnsi="Arial" w:cs="Arial"/>
        </w:rPr>
      </w:pPr>
      <w:r w:rsidRPr="006C2AC5">
        <w:rPr>
          <w:rFonts w:ascii="Arial" w:hAnsi="Arial" w:cs="Arial"/>
        </w:rPr>
        <w:t xml:space="preserve"> 7. В случае, если объект, находящийся на территории места массового отдыха, и (или) часть места массового отдыха находится в частной собственности </w:t>
      </w:r>
      <w:r w:rsidRPr="006C2AC5">
        <w:rPr>
          <w:rFonts w:ascii="Arial" w:hAnsi="Arial" w:cs="Arial"/>
        </w:rPr>
        <w:lastRenderedPageBreak/>
        <w:t>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14:paraId="3239A7BA" w14:textId="56E2BFD5" w:rsidR="007B1780" w:rsidRPr="006C2AC5" w:rsidRDefault="007B1780" w:rsidP="005C026A">
      <w:pPr>
        <w:rPr>
          <w:rFonts w:ascii="Arial" w:hAnsi="Arial" w:cs="Arial"/>
        </w:rPr>
      </w:pPr>
      <w:bookmarkStart w:id="8" w:name="sub_8"/>
      <w:bookmarkEnd w:id="7"/>
      <w:r w:rsidRPr="006C2AC5">
        <w:rPr>
          <w:rFonts w:ascii="Arial" w:hAnsi="Arial" w:cs="Arial"/>
        </w:rPr>
        <w:t xml:space="preserve">8. Финансирование расходов по созданию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</w:t>
      </w:r>
      <w:r w:rsidR="005C026A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 xml:space="preserve">осуществляется за счет средств, предусмотренных в бюджете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на очередной финансовый год, а также с привлечением иных источников финансирования, предусмотренных действующим законодательством.</w:t>
      </w:r>
      <w:bookmarkEnd w:id="8"/>
    </w:p>
    <w:p w14:paraId="68E456EC" w14:textId="17193C24" w:rsidR="007B1780" w:rsidRPr="006C2AC5" w:rsidRDefault="007B1780" w:rsidP="007B1780">
      <w:pPr>
        <w:rPr>
          <w:rFonts w:ascii="Arial" w:hAnsi="Arial" w:cs="Arial"/>
        </w:rPr>
      </w:pPr>
      <w:bookmarkStart w:id="9" w:name="sub_9"/>
      <w:r w:rsidRPr="006C2AC5">
        <w:rPr>
          <w:rFonts w:ascii="Arial" w:hAnsi="Arial" w:cs="Arial"/>
        </w:rPr>
        <w:t xml:space="preserve">9. К полномочиям администрации в сфере создания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 относятся:</w:t>
      </w:r>
    </w:p>
    <w:p w14:paraId="1AE77919" w14:textId="27DCB335" w:rsidR="007B1780" w:rsidRPr="006C2AC5" w:rsidRDefault="007B1780" w:rsidP="007B1780">
      <w:pPr>
        <w:rPr>
          <w:rFonts w:ascii="Arial" w:hAnsi="Arial" w:cs="Arial"/>
        </w:rPr>
      </w:pPr>
      <w:bookmarkStart w:id="10" w:name="sub_10"/>
      <w:bookmarkEnd w:id="9"/>
      <w:r w:rsidRPr="006C2AC5">
        <w:rPr>
          <w:rFonts w:ascii="Arial" w:hAnsi="Arial" w:cs="Arial"/>
        </w:rPr>
        <w:t xml:space="preserve">1) мониторинг потребностей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в массовом отдыхе;</w:t>
      </w:r>
    </w:p>
    <w:p w14:paraId="3D1D73FF" w14:textId="77777777" w:rsidR="007B1780" w:rsidRPr="006C2AC5" w:rsidRDefault="007B1780" w:rsidP="007B1780">
      <w:pPr>
        <w:rPr>
          <w:rFonts w:ascii="Arial" w:hAnsi="Arial" w:cs="Arial"/>
        </w:rPr>
      </w:pPr>
      <w:bookmarkStart w:id="11" w:name="sub_11"/>
      <w:bookmarkEnd w:id="10"/>
      <w:r w:rsidRPr="006C2AC5">
        <w:rPr>
          <w:rFonts w:ascii="Arial" w:hAnsi="Arial" w:cs="Arial"/>
        </w:rPr>
        <w:t>2) утверждение перечня мест массового отдыха;</w:t>
      </w:r>
    </w:p>
    <w:p w14:paraId="2DF7D528" w14:textId="50C8390C" w:rsidR="007B1780" w:rsidRPr="006C2AC5" w:rsidRDefault="007B1780" w:rsidP="007B1780">
      <w:pPr>
        <w:rPr>
          <w:rFonts w:ascii="Arial" w:hAnsi="Arial" w:cs="Arial"/>
        </w:rPr>
      </w:pPr>
      <w:bookmarkStart w:id="12" w:name="sub_12"/>
      <w:bookmarkEnd w:id="11"/>
      <w:r w:rsidRPr="006C2AC5">
        <w:rPr>
          <w:rFonts w:ascii="Arial" w:hAnsi="Arial" w:cs="Arial"/>
        </w:rPr>
        <w:t xml:space="preserve">3) разработка и реализация муниципальных программ в сфере создания условий для массового отдыха жителей </w:t>
      </w:r>
      <w:r w:rsidR="00D70BFB">
        <w:rPr>
          <w:rFonts w:ascii="Arial" w:hAnsi="Arial" w:cs="Arial"/>
        </w:rPr>
        <w:t>сельского поселения</w:t>
      </w:r>
      <w:r w:rsidR="00D70BFB" w:rsidRPr="006C2AC5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и организации обустройства мест массового отдыха;</w:t>
      </w:r>
    </w:p>
    <w:p w14:paraId="17B91901" w14:textId="77777777" w:rsidR="007B1780" w:rsidRPr="006C2AC5" w:rsidRDefault="007B1780" w:rsidP="007B1780">
      <w:pPr>
        <w:rPr>
          <w:rFonts w:ascii="Arial" w:hAnsi="Arial" w:cs="Arial"/>
        </w:rPr>
      </w:pPr>
      <w:bookmarkStart w:id="13" w:name="sub_13"/>
      <w:bookmarkEnd w:id="12"/>
      <w:r w:rsidRPr="006C2AC5">
        <w:rPr>
          <w:rFonts w:ascii="Arial" w:hAnsi="Arial" w:cs="Arial"/>
        </w:rPr>
        <w:t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14:paraId="3300FB0E" w14:textId="77777777" w:rsidR="007B1780" w:rsidRPr="006C2AC5" w:rsidRDefault="007B1780" w:rsidP="007B1780">
      <w:pPr>
        <w:rPr>
          <w:rFonts w:ascii="Arial" w:hAnsi="Arial" w:cs="Arial"/>
        </w:rPr>
      </w:pPr>
      <w:bookmarkStart w:id="14" w:name="sub_14"/>
      <w:bookmarkEnd w:id="13"/>
      <w:r w:rsidRPr="006C2AC5">
        <w:rPr>
          <w:rFonts w:ascii="Arial" w:hAnsi="Arial" w:cs="Arial"/>
        </w:rPr>
        <w:t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14:paraId="47AC0AB2" w14:textId="77777777" w:rsidR="007B1780" w:rsidRPr="006C2AC5" w:rsidRDefault="007B1780" w:rsidP="007B1780">
      <w:pPr>
        <w:rPr>
          <w:rFonts w:ascii="Arial" w:hAnsi="Arial" w:cs="Arial"/>
        </w:rPr>
      </w:pPr>
      <w:bookmarkStart w:id="15" w:name="sub_15"/>
      <w:bookmarkEnd w:id="14"/>
      <w:r w:rsidRPr="006C2AC5">
        <w:rPr>
          <w:rFonts w:ascii="Arial" w:hAnsi="Arial" w:cs="Arial"/>
        </w:rPr>
        <w:t>6) осуществление в рамках своей компетенции контроля за соблюдением норм и правил в сфере обустройства мест массового отдыха;</w:t>
      </w:r>
    </w:p>
    <w:p w14:paraId="2E233ADD" w14:textId="77777777" w:rsidR="007B1780" w:rsidRPr="006C2AC5" w:rsidRDefault="007B1780" w:rsidP="007B1780">
      <w:pPr>
        <w:rPr>
          <w:rFonts w:ascii="Arial" w:hAnsi="Arial" w:cs="Arial"/>
        </w:rPr>
      </w:pPr>
      <w:bookmarkStart w:id="16" w:name="sub_16"/>
      <w:bookmarkEnd w:id="15"/>
      <w:r w:rsidRPr="006C2AC5">
        <w:rPr>
          <w:rFonts w:ascii="Arial" w:hAnsi="Arial" w:cs="Arial"/>
        </w:rPr>
        <w:t>7) принятие мер для предотвращения использования мест массового отдыха, представляющих опасность для здоровья населения;</w:t>
      </w:r>
    </w:p>
    <w:p w14:paraId="1895EEDA" w14:textId="77777777" w:rsidR="007B1780" w:rsidRPr="006C2AC5" w:rsidRDefault="007B1780" w:rsidP="007B1780">
      <w:pPr>
        <w:rPr>
          <w:rFonts w:ascii="Arial" w:hAnsi="Arial" w:cs="Arial"/>
        </w:rPr>
      </w:pPr>
      <w:bookmarkStart w:id="17" w:name="sub_17"/>
      <w:bookmarkEnd w:id="16"/>
      <w:r w:rsidRPr="006C2AC5">
        <w:rPr>
          <w:rFonts w:ascii="Arial" w:hAnsi="Arial" w:cs="Arial"/>
        </w:rPr>
        <w:t>8) принятие в рамках своей компетенции мер по обеспечению общественного порядка в местах массового отдыха;</w:t>
      </w:r>
    </w:p>
    <w:p w14:paraId="4AF8EE5F" w14:textId="77777777" w:rsidR="007B1780" w:rsidRPr="006C2AC5" w:rsidRDefault="007B1780" w:rsidP="007B1780">
      <w:pPr>
        <w:rPr>
          <w:rFonts w:ascii="Arial" w:hAnsi="Arial" w:cs="Arial"/>
        </w:rPr>
      </w:pPr>
      <w:bookmarkStart w:id="18" w:name="sub_18"/>
      <w:bookmarkEnd w:id="17"/>
      <w:r w:rsidRPr="006C2AC5">
        <w:rPr>
          <w:rFonts w:ascii="Arial" w:hAnsi="Arial" w:cs="Arial"/>
        </w:rPr>
        <w:t>9) осуществление иных полномочий в соответствии с действующим законодательством Российской Федерации, законодательством Камчатского края и муниципальными правовыми актами.</w:t>
      </w:r>
    </w:p>
    <w:p w14:paraId="4ADD8FCC" w14:textId="77777777" w:rsidR="007B1780" w:rsidRPr="006C2AC5" w:rsidRDefault="007B1780" w:rsidP="007B1780">
      <w:pPr>
        <w:rPr>
          <w:rFonts w:ascii="Arial" w:hAnsi="Arial" w:cs="Arial"/>
        </w:rPr>
      </w:pPr>
      <w:bookmarkStart w:id="19" w:name="sub_19"/>
      <w:bookmarkEnd w:id="18"/>
      <w:r w:rsidRPr="006C2AC5">
        <w:rPr>
          <w:rFonts w:ascii="Arial" w:hAnsi="Arial" w:cs="Arial"/>
        </w:rPr>
        <w:t>10. На территории места массового отдыха могут быть выделены следующие функциональные зоны:</w:t>
      </w:r>
    </w:p>
    <w:p w14:paraId="30E2646B" w14:textId="77777777" w:rsidR="007B1780" w:rsidRPr="006C2AC5" w:rsidRDefault="007B1780" w:rsidP="007B1780">
      <w:pPr>
        <w:rPr>
          <w:rFonts w:ascii="Arial" w:hAnsi="Arial" w:cs="Arial"/>
        </w:rPr>
      </w:pPr>
      <w:bookmarkStart w:id="20" w:name="sub_20"/>
      <w:bookmarkEnd w:id="19"/>
      <w:r w:rsidRPr="006C2AC5">
        <w:rPr>
          <w:rFonts w:ascii="Arial" w:hAnsi="Arial" w:cs="Arial"/>
        </w:rPr>
        <w:t>1) зона отдыха;</w:t>
      </w:r>
    </w:p>
    <w:p w14:paraId="78333881" w14:textId="77777777" w:rsidR="007B1780" w:rsidRPr="006C2AC5" w:rsidRDefault="007B1780" w:rsidP="007B1780">
      <w:pPr>
        <w:rPr>
          <w:rFonts w:ascii="Arial" w:hAnsi="Arial" w:cs="Arial"/>
        </w:rPr>
      </w:pPr>
      <w:bookmarkStart w:id="21" w:name="sub_21"/>
      <w:bookmarkEnd w:id="20"/>
      <w:r w:rsidRPr="006C2AC5">
        <w:rPr>
          <w:rFonts w:ascii="Arial" w:hAnsi="Arial" w:cs="Arial"/>
        </w:rPr>
        <w:t>2) зона обслуживания;</w:t>
      </w:r>
    </w:p>
    <w:p w14:paraId="600BB2AF" w14:textId="77777777" w:rsidR="007B1780" w:rsidRPr="006C2AC5" w:rsidRDefault="007B1780" w:rsidP="007B1780">
      <w:pPr>
        <w:rPr>
          <w:rFonts w:ascii="Arial" w:hAnsi="Arial" w:cs="Arial"/>
        </w:rPr>
      </w:pPr>
      <w:bookmarkStart w:id="22" w:name="sub_22"/>
      <w:bookmarkEnd w:id="21"/>
      <w:r w:rsidRPr="006C2AC5">
        <w:rPr>
          <w:rFonts w:ascii="Arial" w:hAnsi="Arial" w:cs="Arial"/>
        </w:rPr>
        <w:t>3) спортивная зона;</w:t>
      </w:r>
    </w:p>
    <w:p w14:paraId="3BD2CD4C" w14:textId="77777777" w:rsidR="007B1780" w:rsidRPr="006C2AC5" w:rsidRDefault="007B1780" w:rsidP="007B1780">
      <w:pPr>
        <w:rPr>
          <w:rFonts w:ascii="Arial" w:hAnsi="Arial" w:cs="Arial"/>
        </w:rPr>
      </w:pPr>
      <w:bookmarkStart w:id="23" w:name="sub_23"/>
      <w:bookmarkEnd w:id="22"/>
      <w:r w:rsidRPr="006C2AC5">
        <w:rPr>
          <w:rFonts w:ascii="Arial" w:hAnsi="Arial" w:cs="Arial"/>
        </w:rPr>
        <w:t>4) зона озеленения;</w:t>
      </w:r>
    </w:p>
    <w:p w14:paraId="211AC1C4" w14:textId="77777777" w:rsidR="007B1780" w:rsidRPr="006C2AC5" w:rsidRDefault="007B1780" w:rsidP="007B1780">
      <w:pPr>
        <w:rPr>
          <w:rFonts w:ascii="Arial" w:hAnsi="Arial" w:cs="Arial"/>
        </w:rPr>
      </w:pPr>
      <w:bookmarkStart w:id="24" w:name="sub_24"/>
      <w:bookmarkEnd w:id="23"/>
      <w:r w:rsidRPr="006C2AC5">
        <w:rPr>
          <w:rFonts w:ascii="Arial" w:hAnsi="Arial" w:cs="Arial"/>
        </w:rPr>
        <w:t>5) детский сектор;</w:t>
      </w:r>
    </w:p>
    <w:p w14:paraId="1A8837EC" w14:textId="77777777" w:rsidR="007B1780" w:rsidRPr="006C2AC5" w:rsidRDefault="007B1780" w:rsidP="007B1780">
      <w:pPr>
        <w:rPr>
          <w:rFonts w:ascii="Arial" w:hAnsi="Arial" w:cs="Arial"/>
        </w:rPr>
      </w:pPr>
      <w:bookmarkStart w:id="25" w:name="sub_25"/>
      <w:bookmarkEnd w:id="24"/>
      <w:r w:rsidRPr="006C2AC5">
        <w:rPr>
          <w:rFonts w:ascii="Arial" w:hAnsi="Arial" w:cs="Arial"/>
        </w:rPr>
        <w:t>6) пешеходные дорожки.</w:t>
      </w:r>
    </w:p>
    <w:p w14:paraId="76D629A7" w14:textId="77777777" w:rsidR="007B1780" w:rsidRPr="006C2AC5" w:rsidRDefault="007B1780" w:rsidP="007B1780">
      <w:pPr>
        <w:rPr>
          <w:rFonts w:ascii="Arial" w:hAnsi="Arial" w:cs="Arial"/>
        </w:rPr>
      </w:pPr>
      <w:bookmarkStart w:id="26" w:name="sub_26"/>
      <w:bookmarkEnd w:id="25"/>
      <w:r w:rsidRPr="006C2AC5">
        <w:rPr>
          <w:rFonts w:ascii="Arial" w:hAnsi="Arial" w:cs="Arial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14:paraId="1108F278" w14:textId="7F2C3301" w:rsidR="007B1780" w:rsidRPr="006C2AC5" w:rsidRDefault="007B1780" w:rsidP="007B1780">
      <w:pPr>
        <w:rPr>
          <w:rFonts w:ascii="Arial" w:hAnsi="Arial" w:cs="Arial"/>
        </w:rPr>
      </w:pPr>
      <w:bookmarkStart w:id="27" w:name="sub_27"/>
      <w:bookmarkEnd w:id="26"/>
      <w:r w:rsidRPr="006C2AC5">
        <w:rPr>
          <w:rFonts w:ascii="Arial" w:hAnsi="Arial" w:cs="Arial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.</w:t>
      </w:r>
    </w:p>
    <w:p w14:paraId="1F4A9061" w14:textId="77777777" w:rsidR="007B1780" w:rsidRPr="006C2AC5" w:rsidRDefault="007B1780" w:rsidP="007B1780">
      <w:pPr>
        <w:rPr>
          <w:rFonts w:ascii="Arial" w:hAnsi="Arial" w:cs="Arial"/>
        </w:rPr>
      </w:pPr>
      <w:bookmarkStart w:id="28" w:name="sub_28"/>
      <w:bookmarkEnd w:id="27"/>
      <w:r w:rsidRPr="006C2AC5">
        <w:rPr>
          <w:rFonts w:ascii="Arial" w:hAnsi="Arial" w:cs="Arial"/>
        </w:rPr>
        <w:t xml:space="preserve">13. Проекты комплексного благоустройства мест массового отдыха могут </w:t>
      </w:r>
      <w:r w:rsidRPr="006C2AC5">
        <w:rPr>
          <w:rFonts w:ascii="Arial" w:hAnsi="Arial" w:cs="Arial"/>
        </w:rPr>
        <w:lastRenderedPageBreak/>
        <w:t>предусматривать:</w:t>
      </w:r>
    </w:p>
    <w:p w14:paraId="0A91A837" w14:textId="77777777" w:rsidR="007B1780" w:rsidRPr="006C2AC5" w:rsidRDefault="007B1780" w:rsidP="007B1780">
      <w:pPr>
        <w:rPr>
          <w:rFonts w:ascii="Arial" w:hAnsi="Arial" w:cs="Arial"/>
        </w:rPr>
      </w:pPr>
      <w:bookmarkStart w:id="29" w:name="sub_29"/>
      <w:bookmarkEnd w:id="28"/>
      <w:r w:rsidRPr="006C2AC5">
        <w:rPr>
          <w:rFonts w:ascii="Arial" w:hAnsi="Arial" w:cs="Arial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14:paraId="10EF0AB1" w14:textId="77777777" w:rsidR="007B1780" w:rsidRPr="006C2AC5" w:rsidRDefault="007B1780" w:rsidP="007B1780">
      <w:pPr>
        <w:rPr>
          <w:rFonts w:ascii="Arial" w:hAnsi="Arial" w:cs="Arial"/>
        </w:rPr>
      </w:pPr>
      <w:bookmarkStart w:id="30" w:name="sub_30"/>
      <w:bookmarkEnd w:id="29"/>
      <w:r w:rsidRPr="006C2AC5">
        <w:rPr>
          <w:rFonts w:ascii="Arial" w:hAnsi="Arial" w:cs="Arial"/>
        </w:rPr>
        <w:t>2) размещение временных павильонов, киосков, навесов, сооружений для мелкорозничной торговли и других целей;</w:t>
      </w:r>
    </w:p>
    <w:p w14:paraId="3D79F16E" w14:textId="77777777" w:rsidR="007B1780" w:rsidRPr="006C2AC5" w:rsidRDefault="007B1780" w:rsidP="007B1780">
      <w:pPr>
        <w:rPr>
          <w:rFonts w:ascii="Arial" w:hAnsi="Arial" w:cs="Arial"/>
        </w:rPr>
      </w:pPr>
      <w:bookmarkStart w:id="31" w:name="sub_31"/>
      <w:bookmarkEnd w:id="30"/>
      <w:r w:rsidRPr="006C2AC5">
        <w:rPr>
          <w:rFonts w:ascii="Arial" w:hAnsi="Arial" w:cs="Arial"/>
        </w:rPr>
        <w:t>3) размещение малых архитектурных форм, произведений монументально-декоративного искусства;</w:t>
      </w:r>
    </w:p>
    <w:p w14:paraId="0A2FED98" w14:textId="77777777" w:rsidR="007B1780" w:rsidRPr="006C2AC5" w:rsidRDefault="007B1780" w:rsidP="007B1780">
      <w:pPr>
        <w:rPr>
          <w:rFonts w:ascii="Arial" w:hAnsi="Arial" w:cs="Arial"/>
        </w:rPr>
      </w:pPr>
      <w:bookmarkStart w:id="32" w:name="sub_32"/>
      <w:bookmarkEnd w:id="31"/>
      <w:r w:rsidRPr="006C2AC5">
        <w:rPr>
          <w:rFonts w:ascii="Arial" w:hAnsi="Arial" w:cs="Arial"/>
        </w:rPr>
        <w:t>4) озеленение;</w:t>
      </w:r>
    </w:p>
    <w:p w14:paraId="6BBA9185" w14:textId="77777777" w:rsidR="007B1780" w:rsidRPr="006C2AC5" w:rsidRDefault="007B1780" w:rsidP="007B1780">
      <w:pPr>
        <w:rPr>
          <w:rFonts w:ascii="Arial" w:hAnsi="Arial" w:cs="Arial"/>
        </w:rPr>
      </w:pPr>
      <w:bookmarkStart w:id="33" w:name="sub_33"/>
      <w:bookmarkEnd w:id="32"/>
      <w:r w:rsidRPr="006C2AC5">
        <w:rPr>
          <w:rFonts w:ascii="Arial" w:hAnsi="Arial" w:cs="Arial"/>
        </w:rPr>
        <w:t>5) таблички с размещением информации;</w:t>
      </w:r>
    </w:p>
    <w:p w14:paraId="6F6D8915" w14:textId="77777777" w:rsidR="007B1780" w:rsidRPr="006C2AC5" w:rsidRDefault="007B1780" w:rsidP="007B1780">
      <w:pPr>
        <w:rPr>
          <w:rFonts w:ascii="Arial" w:hAnsi="Arial" w:cs="Arial"/>
        </w:rPr>
      </w:pPr>
      <w:bookmarkStart w:id="34" w:name="sub_34"/>
      <w:bookmarkEnd w:id="33"/>
      <w:r w:rsidRPr="006C2AC5">
        <w:rPr>
          <w:rFonts w:ascii="Arial" w:hAnsi="Arial" w:cs="Arial"/>
        </w:rPr>
        <w:t>6) цветовое решение застройки, освещение и оформление прилегающей территории.</w:t>
      </w:r>
    </w:p>
    <w:p w14:paraId="5830EEE0" w14:textId="77777777" w:rsidR="007B1780" w:rsidRPr="006C2AC5" w:rsidRDefault="007B1780" w:rsidP="007B1780">
      <w:pPr>
        <w:rPr>
          <w:rFonts w:ascii="Arial" w:hAnsi="Arial" w:cs="Arial"/>
        </w:rPr>
      </w:pPr>
      <w:bookmarkStart w:id="35" w:name="sub_35"/>
      <w:bookmarkEnd w:id="34"/>
      <w:r w:rsidRPr="006C2AC5">
        <w:rPr>
          <w:rFonts w:ascii="Arial" w:hAnsi="Arial" w:cs="Arial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14:paraId="52646514" w14:textId="6AC3072D" w:rsidR="007B1780" w:rsidRPr="006C2AC5" w:rsidRDefault="007B1780" w:rsidP="007B1780">
      <w:pPr>
        <w:rPr>
          <w:rFonts w:ascii="Arial" w:hAnsi="Arial" w:cs="Arial"/>
        </w:rPr>
      </w:pPr>
      <w:bookmarkStart w:id="36" w:name="sub_36"/>
      <w:bookmarkEnd w:id="35"/>
      <w:r w:rsidRPr="006C2AC5">
        <w:rPr>
          <w:rFonts w:ascii="Arial" w:hAnsi="Arial" w:cs="Arial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</w:t>
      </w:r>
      <w:bookmarkEnd w:id="36"/>
      <w:r w:rsidR="00D70BFB">
        <w:rPr>
          <w:rFonts w:ascii="Arial" w:hAnsi="Arial" w:cs="Arial"/>
        </w:rPr>
        <w:t xml:space="preserve"> </w:t>
      </w:r>
      <w:r w:rsidRPr="006C2AC5">
        <w:rPr>
          <w:rFonts w:ascii="Arial" w:hAnsi="Arial" w:cs="Arial"/>
        </w:rPr>
        <w:t>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14:paraId="70868E99" w14:textId="77777777" w:rsidR="007B1780" w:rsidRPr="006C2AC5" w:rsidRDefault="007B1780" w:rsidP="007B1780">
      <w:pPr>
        <w:rPr>
          <w:rFonts w:ascii="Arial" w:hAnsi="Arial" w:cs="Arial"/>
        </w:rPr>
      </w:pPr>
      <w:bookmarkStart w:id="37" w:name="sub_37"/>
      <w:r w:rsidRPr="006C2AC5">
        <w:rPr>
          <w:rFonts w:ascii="Arial" w:hAnsi="Arial" w:cs="Arial"/>
        </w:rPr>
        <w:t>2) проведение комплекса противоэпидемических мероприятий;</w:t>
      </w:r>
    </w:p>
    <w:p w14:paraId="751977B8" w14:textId="77777777" w:rsidR="007B1780" w:rsidRPr="006C2AC5" w:rsidRDefault="007B1780" w:rsidP="007B1780">
      <w:pPr>
        <w:rPr>
          <w:rFonts w:ascii="Arial" w:hAnsi="Arial" w:cs="Arial"/>
        </w:rPr>
      </w:pPr>
      <w:bookmarkStart w:id="38" w:name="sub_38"/>
      <w:bookmarkEnd w:id="37"/>
      <w:r w:rsidRPr="006C2AC5">
        <w:rPr>
          <w:rFonts w:ascii="Arial" w:hAnsi="Arial" w:cs="Arial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14:paraId="6D12BCA9" w14:textId="77777777" w:rsidR="007B1780" w:rsidRPr="006C2AC5" w:rsidRDefault="007B1780" w:rsidP="007B1780">
      <w:pPr>
        <w:rPr>
          <w:rFonts w:ascii="Arial" w:hAnsi="Arial" w:cs="Arial"/>
        </w:rPr>
      </w:pPr>
      <w:bookmarkStart w:id="39" w:name="sub_39"/>
      <w:bookmarkEnd w:id="38"/>
      <w:r w:rsidRPr="006C2AC5">
        <w:rPr>
          <w:rFonts w:ascii="Arial" w:hAnsi="Arial" w:cs="Arial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14:paraId="02DC921D" w14:textId="77777777" w:rsidR="007B1780" w:rsidRPr="006C2AC5" w:rsidRDefault="007B1780" w:rsidP="007B1780">
      <w:pPr>
        <w:rPr>
          <w:rFonts w:ascii="Arial" w:hAnsi="Arial" w:cs="Arial"/>
        </w:rPr>
      </w:pPr>
      <w:bookmarkStart w:id="40" w:name="sub_40"/>
      <w:bookmarkEnd w:id="39"/>
      <w:r w:rsidRPr="006C2AC5">
        <w:rPr>
          <w:rFonts w:ascii="Arial" w:hAnsi="Arial" w:cs="Arial"/>
        </w:rPr>
        <w:t>5) организация, размещение нестационарных торговых объектов, а также размещение туалетных кабин;</w:t>
      </w:r>
    </w:p>
    <w:p w14:paraId="62DE199B" w14:textId="77777777" w:rsidR="007B1780" w:rsidRPr="006C2AC5" w:rsidRDefault="007B1780" w:rsidP="007B1780">
      <w:pPr>
        <w:rPr>
          <w:rFonts w:ascii="Arial" w:hAnsi="Arial" w:cs="Arial"/>
        </w:rPr>
      </w:pPr>
      <w:bookmarkStart w:id="41" w:name="sub_41"/>
      <w:bookmarkEnd w:id="40"/>
      <w:r w:rsidRPr="006C2AC5">
        <w:rPr>
          <w:rFonts w:ascii="Arial" w:hAnsi="Arial" w:cs="Arial"/>
        </w:rPr>
        <w:t>6) определение площадок для стоянки транспортных средств на прилегающей к местам массового отдыха территории;</w:t>
      </w:r>
    </w:p>
    <w:p w14:paraId="7D893C8E" w14:textId="77777777" w:rsidR="007B1780" w:rsidRPr="006C2AC5" w:rsidRDefault="007B1780" w:rsidP="007B1780">
      <w:pPr>
        <w:rPr>
          <w:rFonts w:ascii="Arial" w:hAnsi="Arial" w:cs="Arial"/>
        </w:rPr>
      </w:pPr>
      <w:bookmarkStart w:id="42" w:name="sub_42"/>
      <w:bookmarkEnd w:id="41"/>
      <w:r w:rsidRPr="006C2AC5">
        <w:rPr>
          <w:rFonts w:ascii="Arial" w:hAnsi="Arial" w:cs="Arial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14:paraId="14E4FDFD" w14:textId="56F73FE2" w:rsidR="007B1780" w:rsidRPr="006C2AC5" w:rsidRDefault="007B1780" w:rsidP="007B1780">
      <w:pPr>
        <w:rPr>
          <w:rFonts w:ascii="Arial" w:hAnsi="Arial" w:cs="Arial"/>
        </w:rPr>
      </w:pPr>
      <w:bookmarkStart w:id="43" w:name="sub_43"/>
      <w:bookmarkEnd w:id="42"/>
      <w:r w:rsidRPr="006C2AC5">
        <w:rPr>
          <w:rFonts w:ascii="Arial" w:hAnsi="Arial" w:cs="Arial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и включает представителей контролирующих и надзорных органов (по согласованию).</w:t>
      </w:r>
    </w:p>
    <w:p w14:paraId="2FF083B1" w14:textId="77777777" w:rsidR="007B1780" w:rsidRPr="006C2AC5" w:rsidRDefault="007B1780" w:rsidP="007B1780">
      <w:pPr>
        <w:rPr>
          <w:rFonts w:ascii="Arial" w:hAnsi="Arial" w:cs="Arial"/>
        </w:rPr>
      </w:pPr>
      <w:bookmarkStart w:id="44" w:name="sub_44"/>
      <w:bookmarkEnd w:id="43"/>
      <w:r w:rsidRPr="006C2AC5">
        <w:rPr>
          <w:rFonts w:ascii="Arial" w:hAnsi="Arial" w:cs="Arial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муниципальными правовыми актами.</w:t>
      </w:r>
    </w:p>
    <w:p w14:paraId="38F8DA4B" w14:textId="665AA893" w:rsidR="007B1780" w:rsidRPr="006C2AC5" w:rsidRDefault="007B1780" w:rsidP="007B1780">
      <w:pPr>
        <w:rPr>
          <w:rFonts w:ascii="Arial" w:hAnsi="Arial" w:cs="Arial"/>
        </w:rPr>
      </w:pPr>
      <w:bookmarkStart w:id="45" w:name="sub_45"/>
      <w:bookmarkEnd w:id="44"/>
      <w:r w:rsidRPr="006C2AC5">
        <w:rPr>
          <w:rFonts w:ascii="Arial" w:hAnsi="Arial" w:cs="Arial"/>
        </w:rPr>
        <w:t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 Виды рекреационного использования конкретного места массового отдыха устанавливаются решением администрации при включении данного места массового отдыха в перечень мест массового отдыха.</w:t>
      </w:r>
    </w:p>
    <w:p w14:paraId="3DDB438A" w14:textId="77E28F35" w:rsidR="007B1780" w:rsidRPr="006C2AC5" w:rsidRDefault="007B1780" w:rsidP="007B1780">
      <w:pPr>
        <w:rPr>
          <w:rFonts w:ascii="Arial" w:hAnsi="Arial" w:cs="Arial"/>
        </w:rPr>
      </w:pPr>
      <w:bookmarkStart w:id="46" w:name="sub_46"/>
      <w:bookmarkEnd w:id="45"/>
      <w:r w:rsidRPr="006C2AC5">
        <w:rPr>
          <w:rFonts w:ascii="Arial" w:hAnsi="Arial" w:cs="Arial"/>
        </w:rPr>
        <w:t xml:space="preserve">18. Граждане имеют право беспрепятственного посещения места массового </w:t>
      </w:r>
      <w:r w:rsidRPr="006C2AC5">
        <w:rPr>
          <w:rFonts w:ascii="Arial" w:hAnsi="Arial" w:cs="Arial"/>
        </w:rPr>
        <w:lastRenderedPageBreak/>
        <w:t>отдыха на территории</w:t>
      </w:r>
      <w:r w:rsidR="00D70BFB" w:rsidRPr="00D70BFB">
        <w:rPr>
          <w:rFonts w:ascii="Arial" w:hAnsi="Arial" w:cs="Arial"/>
        </w:rPr>
        <w:t xml:space="preserve"> </w:t>
      </w:r>
      <w:r w:rsidR="00D70BFB">
        <w:rPr>
          <w:rFonts w:ascii="Arial" w:hAnsi="Arial" w:cs="Arial"/>
        </w:rPr>
        <w:t>сельского поселения</w:t>
      </w:r>
      <w:r w:rsidRPr="006C2AC5">
        <w:rPr>
          <w:rFonts w:ascii="Arial" w:hAnsi="Arial" w:cs="Arial"/>
        </w:rPr>
        <w:t>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14:paraId="1FBAEC3D" w14:textId="77777777" w:rsidR="007B1780" w:rsidRPr="006C2AC5" w:rsidRDefault="007B1780" w:rsidP="007B1780">
      <w:pPr>
        <w:rPr>
          <w:rFonts w:ascii="Arial" w:hAnsi="Arial" w:cs="Arial"/>
        </w:rPr>
      </w:pPr>
      <w:bookmarkStart w:id="47" w:name="sub_47"/>
      <w:bookmarkEnd w:id="46"/>
      <w:r w:rsidRPr="006C2AC5">
        <w:rPr>
          <w:rFonts w:ascii="Arial" w:hAnsi="Arial" w:cs="Arial"/>
        </w:rPr>
        <w:t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Камчатского края и муниципальными правовыми актами.</w:t>
      </w:r>
    </w:p>
    <w:p w14:paraId="6105913D" w14:textId="77777777" w:rsidR="007B1780" w:rsidRPr="006C2AC5" w:rsidRDefault="007B1780" w:rsidP="007B1780">
      <w:pPr>
        <w:rPr>
          <w:rFonts w:ascii="Arial" w:hAnsi="Arial" w:cs="Arial"/>
        </w:rPr>
      </w:pPr>
      <w:bookmarkStart w:id="48" w:name="sub_48"/>
      <w:bookmarkEnd w:id="47"/>
      <w:r w:rsidRPr="006C2AC5">
        <w:rPr>
          <w:rFonts w:ascii="Arial" w:hAnsi="Arial" w:cs="Arial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14:paraId="2DA1AA07" w14:textId="77777777" w:rsidR="00352FAD" w:rsidRPr="006C2AC5" w:rsidRDefault="00352FAD" w:rsidP="007B1780">
      <w:pPr>
        <w:rPr>
          <w:rFonts w:ascii="Arial" w:hAnsi="Arial" w:cs="Arial"/>
        </w:rPr>
      </w:pPr>
    </w:p>
    <w:p w14:paraId="2E04925B" w14:textId="77777777" w:rsidR="006C2AC5" w:rsidRPr="006C2AC5" w:rsidRDefault="006C2AC5" w:rsidP="006C2AC5">
      <w:pPr>
        <w:ind w:firstLine="0"/>
        <w:rPr>
          <w:rFonts w:ascii="Arial" w:hAnsi="Arial" w:cs="Arial"/>
        </w:rPr>
      </w:pPr>
    </w:p>
    <w:p w14:paraId="006F6F4D" w14:textId="77777777" w:rsidR="006C2AC5" w:rsidRPr="006C2AC5" w:rsidRDefault="006C2AC5" w:rsidP="006C2AC5">
      <w:pPr>
        <w:rPr>
          <w:rFonts w:ascii="Arial" w:hAnsi="Arial" w:cs="Arial"/>
        </w:rPr>
      </w:pPr>
    </w:p>
    <w:p w14:paraId="4E0D7FF7" w14:textId="77777777" w:rsidR="006C2AC5" w:rsidRDefault="006C2AC5" w:rsidP="006C2AC5">
      <w:pPr>
        <w:rPr>
          <w:rFonts w:ascii="Arial" w:hAnsi="Arial" w:cs="Arial"/>
        </w:rPr>
      </w:pPr>
    </w:p>
    <w:p w14:paraId="76F2F9E6" w14:textId="77777777" w:rsidR="006C2AC5" w:rsidRDefault="006C2AC5" w:rsidP="006C2AC5">
      <w:pPr>
        <w:rPr>
          <w:rFonts w:ascii="Arial" w:hAnsi="Arial" w:cs="Arial"/>
        </w:rPr>
      </w:pPr>
    </w:p>
    <w:p w14:paraId="6269E9AF" w14:textId="77777777" w:rsidR="006C2AC5" w:rsidRDefault="006C2AC5" w:rsidP="006C2AC5">
      <w:pPr>
        <w:rPr>
          <w:rFonts w:ascii="Arial" w:hAnsi="Arial" w:cs="Arial"/>
        </w:rPr>
      </w:pPr>
    </w:p>
    <w:p w14:paraId="1436C59B" w14:textId="77777777" w:rsidR="006C2AC5" w:rsidRDefault="006C2AC5" w:rsidP="006C2AC5">
      <w:pPr>
        <w:rPr>
          <w:rFonts w:ascii="Arial" w:hAnsi="Arial" w:cs="Arial"/>
        </w:rPr>
      </w:pPr>
    </w:p>
    <w:p w14:paraId="1447756C" w14:textId="77777777" w:rsidR="006C2AC5" w:rsidRDefault="006C2AC5" w:rsidP="006C2AC5">
      <w:pPr>
        <w:rPr>
          <w:rFonts w:ascii="Arial" w:hAnsi="Arial" w:cs="Arial"/>
        </w:rPr>
      </w:pPr>
    </w:p>
    <w:p w14:paraId="147066DC" w14:textId="77777777" w:rsidR="006C2AC5" w:rsidRDefault="006C2AC5" w:rsidP="006C2AC5">
      <w:pPr>
        <w:rPr>
          <w:rFonts w:ascii="Arial" w:hAnsi="Arial" w:cs="Arial"/>
        </w:rPr>
      </w:pPr>
    </w:p>
    <w:p w14:paraId="3726C95C" w14:textId="77777777" w:rsidR="006C2AC5" w:rsidRDefault="006C2AC5" w:rsidP="006C2AC5">
      <w:pPr>
        <w:rPr>
          <w:rFonts w:ascii="Arial" w:hAnsi="Arial" w:cs="Arial"/>
        </w:rPr>
      </w:pPr>
    </w:p>
    <w:p w14:paraId="6607942E" w14:textId="77777777" w:rsidR="006C2AC5" w:rsidRDefault="006C2AC5" w:rsidP="006C2AC5">
      <w:pPr>
        <w:rPr>
          <w:rFonts w:ascii="Arial" w:hAnsi="Arial" w:cs="Arial"/>
        </w:rPr>
      </w:pPr>
    </w:p>
    <w:p w14:paraId="4BCC86AC" w14:textId="77777777" w:rsidR="006C2AC5" w:rsidRDefault="006C2AC5" w:rsidP="006C2AC5">
      <w:pPr>
        <w:rPr>
          <w:rFonts w:ascii="Arial" w:hAnsi="Arial" w:cs="Arial"/>
        </w:rPr>
      </w:pPr>
    </w:p>
    <w:p w14:paraId="005745C9" w14:textId="77777777" w:rsidR="006C2AC5" w:rsidRDefault="006C2AC5" w:rsidP="006C2AC5">
      <w:pPr>
        <w:rPr>
          <w:rFonts w:ascii="Arial" w:hAnsi="Arial" w:cs="Arial"/>
        </w:rPr>
      </w:pPr>
    </w:p>
    <w:p w14:paraId="2F1CE692" w14:textId="77777777" w:rsidR="006C2AC5" w:rsidRDefault="006C2AC5" w:rsidP="006C2AC5">
      <w:pPr>
        <w:rPr>
          <w:rFonts w:ascii="Arial" w:hAnsi="Arial" w:cs="Arial"/>
        </w:rPr>
      </w:pPr>
    </w:p>
    <w:p w14:paraId="02C62B83" w14:textId="77777777" w:rsidR="006C2AC5" w:rsidRDefault="006C2AC5" w:rsidP="006C2AC5">
      <w:pPr>
        <w:rPr>
          <w:rFonts w:ascii="Arial" w:hAnsi="Arial" w:cs="Arial"/>
        </w:rPr>
      </w:pPr>
    </w:p>
    <w:p w14:paraId="077FF27F" w14:textId="77777777" w:rsidR="006C2AC5" w:rsidRDefault="006C2AC5" w:rsidP="006C2AC5">
      <w:pPr>
        <w:rPr>
          <w:rFonts w:ascii="Arial" w:hAnsi="Arial" w:cs="Arial"/>
        </w:rPr>
      </w:pPr>
    </w:p>
    <w:p w14:paraId="5286A491" w14:textId="77777777" w:rsidR="006C2AC5" w:rsidRDefault="006C2AC5" w:rsidP="006C2AC5">
      <w:pPr>
        <w:rPr>
          <w:rFonts w:ascii="Arial" w:hAnsi="Arial" w:cs="Arial"/>
        </w:rPr>
      </w:pPr>
    </w:p>
    <w:p w14:paraId="12642284" w14:textId="77777777" w:rsidR="006C2AC5" w:rsidRDefault="006C2AC5" w:rsidP="006C2AC5">
      <w:pPr>
        <w:rPr>
          <w:rFonts w:ascii="Arial" w:hAnsi="Arial" w:cs="Arial"/>
        </w:rPr>
      </w:pPr>
    </w:p>
    <w:p w14:paraId="268CCFF6" w14:textId="77777777" w:rsidR="006C2AC5" w:rsidRDefault="006C2AC5" w:rsidP="006C2AC5">
      <w:pPr>
        <w:rPr>
          <w:rFonts w:ascii="Arial" w:hAnsi="Arial" w:cs="Arial"/>
        </w:rPr>
      </w:pPr>
    </w:p>
    <w:p w14:paraId="0312D814" w14:textId="77777777" w:rsidR="006C2AC5" w:rsidRDefault="006C2AC5" w:rsidP="006C2AC5">
      <w:pPr>
        <w:rPr>
          <w:rFonts w:ascii="Arial" w:hAnsi="Arial" w:cs="Arial"/>
        </w:rPr>
      </w:pPr>
    </w:p>
    <w:p w14:paraId="04F8243A" w14:textId="77777777" w:rsidR="006C2AC5" w:rsidRDefault="006C2AC5" w:rsidP="006C2AC5">
      <w:pPr>
        <w:rPr>
          <w:rFonts w:ascii="Arial" w:hAnsi="Arial" w:cs="Arial"/>
        </w:rPr>
      </w:pPr>
    </w:p>
    <w:p w14:paraId="3E9277F3" w14:textId="77777777" w:rsidR="006C2AC5" w:rsidRDefault="006C2AC5" w:rsidP="006C2AC5">
      <w:pPr>
        <w:rPr>
          <w:rFonts w:ascii="Arial" w:hAnsi="Arial" w:cs="Arial"/>
        </w:rPr>
      </w:pPr>
    </w:p>
    <w:p w14:paraId="14107C90" w14:textId="77777777" w:rsidR="006C2AC5" w:rsidRDefault="006C2AC5" w:rsidP="006C2AC5">
      <w:pPr>
        <w:rPr>
          <w:rFonts w:ascii="Arial" w:hAnsi="Arial" w:cs="Arial"/>
        </w:rPr>
      </w:pPr>
    </w:p>
    <w:p w14:paraId="57875BF4" w14:textId="77777777" w:rsidR="006C2AC5" w:rsidRDefault="006C2AC5" w:rsidP="006C2AC5">
      <w:pPr>
        <w:rPr>
          <w:rFonts w:ascii="Arial" w:hAnsi="Arial" w:cs="Arial"/>
        </w:rPr>
      </w:pPr>
    </w:p>
    <w:p w14:paraId="7EDF8FF4" w14:textId="77777777" w:rsidR="006C2AC5" w:rsidRDefault="006C2AC5" w:rsidP="006C2AC5">
      <w:pPr>
        <w:rPr>
          <w:rFonts w:ascii="Arial" w:hAnsi="Arial" w:cs="Arial"/>
        </w:rPr>
      </w:pPr>
    </w:p>
    <w:p w14:paraId="61A28E8E" w14:textId="77777777" w:rsidR="006C2AC5" w:rsidRDefault="006C2AC5" w:rsidP="006C2AC5">
      <w:pPr>
        <w:rPr>
          <w:rFonts w:ascii="Arial" w:hAnsi="Arial" w:cs="Arial"/>
        </w:rPr>
      </w:pPr>
    </w:p>
    <w:p w14:paraId="3443D4CC" w14:textId="77777777" w:rsidR="006C2AC5" w:rsidRDefault="006C2AC5" w:rsidP="006C2AC5">
      <w:pPr>
        <w:rPr>
          <w:rFonts w:ascii="Arial" w:hAnsi="Arial" w:cs="Arial"/>
        </w:rPr>
      </w:pPr>
    </w:p>
    <w:p w14:paraId="29476F93" w14:textId="77777777" w:rsidR="006C2AC5" w:rsidRDefault="006C2AC5" w:rsidP="006C2AC5">
      <w:pPr>
        <w:rPr>
          <w:rFonts w:ascii="Arial" w:hAnsi="Arial" w:cs="Arial"/>
        </w:rPr>
      </w:pPr>
    </w:p>
    <w:p w14:paraId="34902F99" w14:textId="77777777" w:rsidR="006C2AC5" w:rsidRDefault="006C2AC5" w:rsidP="006C2AC5">
      <w:pPr>
        <w:rPr>
          <w:rFonts w:ascii="Arial" w:hAnsi="Arial" w:cs="Arial"/>
        </w:rPr>
      </w:pPr>
    </w:p>
    <w:p w14:paraId="1A7EC837" w14:textId="77777777" w:rsidR="006C2AC5" w:rsidRDefault="006C2AC5" w:rsidP="006C2AC5">
      <w:pPr>
        <w:rPr>
          <w:rFonts w:ascii="Arial" w:hAnsi="Arial" w:cs="Arial"/>
        </w:rPr>
      </w:pPr>
    </w:p>
    <w:p w14:paraId="0CD3B256" w14:textId="77777777" w:rsidR="006C2AC5" w:rsidRDefault="006C2AC5" w:rsidP="006C2AC5">
      <w:pPr>
        <w:rPr>
          <w:rFonts w:ascii="Arial" w:hAnsi="Arial" w:cs="Arial"/>
        </w:rPr>
      </w:pPr>
    </w:p>
    <w:p w14:paraId="306D443E" w14:textId="77777777" w:rsidR="006C2AC5" w:rsidRDefault="006C2AC5" w:rsidP="006C2AC5">
      <w:pPr>
        <w:rPr>
          <w:rFonts w:ascii="Arial" w:hAnsi="Arial" w:cs="Arial"/>
        </w:rPr>
      </w:pPr>
    </w:p>
    <w:p w14:paraId="6ADFBE6F" w14:textId="77777777" w:rsidR="006C2AC5" w:rsidRDefault="006C2AC5" w:rsidP="006C2AC5">
      <w:pPr>
        <w:rPr>
          <w:rFonts w:ascii="Arial" w:hAnsi="Arial" w:cs="Arial"/>
        </w:rPr>
      </w:pPr>
    </w:p>
    <w:p w14:paraId="2499A635" w14:textId="77777777" w:rsidR="006C2AC5" w:rsidRDefault="006C2AC5" w:rsidP="006C2AC5">
      <w:pPr>
        <w:rPr>
          <w:rFonts w:ascii="Arial" w:hAnsi="Arial" w:cs="Arial"/>
        </w:rPr>
      </w:pPr>
    </w:p>
    <w:p w14:paraId="3589F8BA" w14:textId="77777777" w:rsidR="006C2AC5" w:rsidRDefault="006C2AC5" w:rsidP="006C2AC5">
      <w:pPr>
        <w:rPr>
          <w:rFonts w:ascii="Arial" w:hAnsi="Arial" w:cs="Arial"/>
        </w:rPr>
      </w:pPr>
    </w:p>
    <w:p w14:paraId="0917B743" w14:textId="77777777" w:rsidR="006C2AC5" w:rsidRDefault="006C2AC5" w:rsidP="006C2AC5">
      <w:pPr>
        <w:rPr>
          <w:rFonts w:ascii="Arial" w:hAnsi="Arial" w:cs="Arial"/>
        </w:rPr>
      </w:pPr>
    </w:p>
    <w:p w14:paraId="6DDE47F3" w14:textId="77777777" w:rsidR="006C2AC5" w:rsidRDefault="006C2AC5" w:rsidP="006C2AC5">
      <w:pPr>
        <w:rPr>
          <w:rFonts w:ascii="Arial" w:hAnsi="Arial" w:cs="Arial"/>
        </w:rPr>
      </w:pPr>
    </w:p>
    <w:p w14:paraId="037B217A" w14:textId="77777777" w:rsidR="006C2AC5" w:rsidRPr="006C2AC5" w:rsidRDefault="006C2AC5" w:rsidP="006C2AC5">
      <w:pPr>
        <w:rPr>
          <w:rFonts w:ascii="Arial" w:hAnsi="Arial" w:cs="Arial"/>
        </w:rPr>
      </w:pPr>
    </w:p>
    <w:p w14:paraId="0C91C805" w14:textId="1AFABB4A" w:rsidR="006C2AC5" w:rsidRPr="006C2AC5" w:rsidRDefault="006C2AC5" w:rsidP="00D70BFB">
      <w:pPr>
        <w:jc w:val="center"/>
        <w:rPr>
          <w:rFonts w:ascii="Arial" w:eastAsia="Calibri" w:hAnsi="Arial" w:cs="Arial"/>
          <w:lang w:eastAsia="en-US"/>
        </w:rPr>
      </w:pPr>
      <w:r w:rsidRPr="006C2AC5">
        <w:rPr>
          <w:rFonts w:ascii="Arial" w:hAnsi="Arial" w:cs="Arial"/>
        </w:rPr>
        <w:tab/>
      </w:r>
      <w:r w:rsidRPr="006C2AC5">
        <w:rPr>
          <w:rFonts w:ascii="Arial" w:eastAsia="Calibri" w:hAnsi="Arial" w:cs="Arial"/>
          <w:lang w:eastAsia="en-US"/>
        </w:rPr>
        <w:t xml:space="preserve"> </w:t>
      </w:r>
    </w:p>
    <w:bookmarkEnd w:id="48"/>
    <w:p w14:paraId="4FB32B07" w14:textId="77777777" w:rsidR="00352FAD" w:rsidRPr="006C2AC5" w:rsidRDefault="00352FAD" w:rsidP="006C2AC5">
      <w:pPr>
        <w:tabs>
          <w:tab w:val="left" w:pos="1650"/>
        </w:tabs>
        <w:rPr>
          <w:rFonts w:ascii="Arial" w:hAnsi="Arial" w:cs="Arial"/>
        </w:rPr>
      </w:pPr>
    </w:p>
    <w:sectPr w:rsidR="00352FAD" w:rsidRPr="006C2AC5" w:rsidSect="00F400BC">
      <w:headerReference w:type="default" r:id="rId6"/>
      <w:footerReference w:type="default" r:id="rId7"/>
      <w:pgSz w:w="11900" w:h="16800"/>
      <w:pgMar w:top="851" w:right="701" w:bottom="1134" w:left="1800" w:header="578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5C41" w14:textId="77777777" w:rsidR="00C37198" w:rsidRDefault="00C37198" w:rsidP="007B1780">
      <w:r>
        <w:separator/>
      </w:r>
    </w:p>
  </w:endnote>
  <w:endnote w:type="continuationSeparator" w:id="0">
    <w:p w14:paraId="4C0C926D" w14:textId="77777777" w:rsidR="00C37198" w:rsidRDefault="00C37198" w:rsidP="007B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3360462"/>
      <w:docPartObj>
        <w:docPartGallery w:val="Page Numbers (Bottom of Page)"/>
        <w:docPartUnique/>
      </w:docPartObj>
    </w:sdtPr>
    <w:sdtContent>
      <w:p w14:paraId="7E6209F0" w14:textId="12AF1FC5" w:rsidR="009D2646" w:rsidRDefault="009D26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C9E8E" w14:textId="77777777" w:rsidR="00000000" w:rsidRDefault="00C371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0C28" w14:textId="77777777" w:rsidR="00C37198" w:rsidRDefault="00C37198" w:rsidP="007B1780">
      <w:r>
        <w:separator/>
      </w:r>
    </w:p>
  </w:footnote>
  <w:footnote w:type="continuationSeparator" w:id="0">
    <w:p w14:paraId="28E604CF" w14:textId="77777777" w:rsidR="00C37198" w:rsidRDefault="00C37198" w:rsidP="007B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7205" w14:textId="77777777" w:rsidR="001E5660" w:rsidRDefault="001E566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80"/>
    <w:rsid w:val="001E5660"/>
    <w:rsid w:val="00352FAD"/>
    <w:rsid w:val="003D5B06"/>
    <w:rsid w:val="005C026A"/>
    <w:rsid w:val="006C2AC5"/>
    <w:rsid w:val="007B1780"/>
    <w:rsid w:val="00805A36"/>
    <w:rsid w:val="00844DA7"/>
    <w:rsid w:val="008D14B9"/>
    <w:rsid w:val="009D2646"/>
    <w:rsid w:val="00C37198"/>
    <w:rsid w:val="00D46E94"/>
    <w:rsid w:val="00D70BFB"/>
    <w:rsid w:val="00F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1E3CB"/>
  <w15:chartTrackingRefBased/>
  <w15:docId w15:val="{C7FECB2A-94CF-4282-8274-2A2EF7D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17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B1780"/>
    <w:pPr>
      <w:spacing w:before="75"/>
      <w:ind w:left="170" w:firstLine="0"/>
    </w:pPr>
    <w:rPr>
      <w:color w:val="353842"/>
    </w:rPr>
  </w:style>
  <w:style w:type="paragraph" w:customStyle="1" w:styleId="a5">
    <w:name w:val="Нормальный (таблица)"/>
    <w:basedOn w:val="a"/>
    <w:next w:val="a"/>
    <w:uiPriority w:val="99"/>
    <w:rsid w:val="007B17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B1780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7B17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7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1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7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No Spacing"/>
    <w:uiPriority w:val="1"/>
    <w:qFormat/>
    <w:rsid w:val="006C2AC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400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00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3</cp:revision>
  <cp:lastPrinted>2025-04-30T03:47:00Z</cp:lastPrinted>
  <dcterms:created xsi:type="dcterms:W3CDTF">2025-04-29T23:08:00Z</dcterms:created>
  <dcterms:modified xsi:type="dcterms:W3CDTF">2025-04-30T05:26:00Z</dcterms:modified>
</cp:coreProperties>
</file>