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63" w:rsidRDefault="002C7663" w:rsidP="006A12D6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2C7663" w:rsidRPr="005844D9" w:rsidRDefault="00550168" w:rsidP="00F45EC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C7663" w:rsidRPr="005844D9">
        <w:rPr>
          <w:rFonts w:ascii="Times New Roman" w:hAnsi="Times New Roman"/>
          <w:sz w:val="28"/>
          <w:szCs w:val="28"/>
        </w:rPr>
        <w:t>ИНАНСОВОЕ УПРАВЛЕНИЕ</w:t>
      </w:r>
    </w:p>
    <w:p w:rsidR="002C7663" w:rsidRPr="005844D9" w:rsidRDefault="002C7663" w:rsidP="00F45ECB">
      <w:pPr>
        <w:jc w:val="center"/>
        <w:rPr>
          <w:rFonts w:ascii="Times New Roman" w:hAnsi="Times New Roman"/>
          <w:sz w:val="28"/>
          <w:szCs w:val="28"/>
        </w:rPr>
      </w:pPr>
      <w:r w:rsidRPr="005844D9">
        <w:rPr>
          <w:rFonts w:ascii="Times New Roman" w:hAnsi="Times New Roman"/>
          <w:sz w:val="28"/>
          <w:szCs w:val="28"/>
        </w:rPr>
        <w:t>АДМИНИСТРАЦИИ  КАРАГИНСКОГО МУНИЦИПАЛЬНОГО РАЙОНА</w:t>
      </w:r>
    </w:p>
    <w:p w:rsidR="002C7663" w:rsidRPr="004D3593" w:rsidRDefault="002C7663" w:rsidP="00F45ECB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844D9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5844D9">
        <w:rPr>
          <w:rFonts w:ascii="Times New Roman" w:hAnsi="Times New Roman"/>
          <w:b/>
          <w:sz w:val="40"/>
          <w:szCs w:val="40"/>
        </w:rPr>
        <w:t xml:space="preserve"> Р И К А З</w:t>
      </w:r>
    </w:p>
    <w:p w:rsidR="002C7663" w:rsidRDefault="003D6C21" w:rsidP="00F45ECB">
      <w:pPr>
        <w:jc w:val="center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 xml:space="preserve">от </w:t>
      </w:r>
      <w:r w:rsidR="00550168" w:rsidRPr="0073416B">
        <w:rPr>
          <w:rFonts w:ascii="Times New Roman" w:hAnsi="Times New Roman"/>
          <w:sz w:val="24"/>
          <w:szCs w:val="24"/>
        </w:rPr>
        <w:t xml:space="preserve"> </w:t>
      </w:r>
      <w:r w:rsidR="00DF46E4">
        <w:rPr>
          <w:rFonts w:ascii="Times New Roman" w:hAnsi="Times New Roman"/>
          <w:sz w:val="24"/>
          <w:szCs w:val="24"/>
        </w:rPr>
        <w:t>17</w:t>
      </w:r>
      <w:r w:rsidR="007A6974">
        <w:rPr>
          <w:rFonts w:ascii="Times New Roman" w:hAnsi="Times New Roman"/>
          <w:sz w:val="24"/>
          <w:szCs w:val="24"/>
        </w:rPr>
        <w:t>.0</w:t>
      </w:r>
      <w:r w:rsidR="00FF5812">
        <w:rPr>
          <w:rFonts w:ascii="Times New Roman" w:hAnsi="Times New Roman"/>
          <w:sz w:val="24"/>
          <w:szCs w:val="24"/>
        </w:rPr>
        <w:t>8</w:t>
      </w:r>
      <w:r w:rsidR="007A6974">
        <w:rPr>
          <w:rFonts w:ascii="Times New Roman" w:hAnsi="Times New Roman"/>
          <w:sz w:val="24"/>
          <w:szCs w:val="24"/>
        </w:rPr>
        <w:t>.2016г</w:t>
      </w:r>
      <w:r w:rsidR="002C7663" w:rsidRPr="0073416B">
        <w:rPr>
          <w:rFonts w:ascii="Times New Roman" w:hAnsi="Times New Roman"/>
          <w:sz w:val="24"/>
          <w:szCs w:val="24"/>
        </w:rPr>
        <w:t xml:space="preserve">.   </w:t>
      </w:r>
      <w:r w:rsidR="00550168" w:rsidRPr="0073416B">
        <w:rPr>
          <w:rFonts w:ascii="Times New Roman" w:hAnsi="Times New Roman"/>
          <w:sz w:val="24"/>
          <w:szCs w:val="24"/>
        </w:rPr>
        <w:t xml:space="preserve">                           №  </w:t>
      </w:r>
      <w:r w:rsidR="00DF46E4">
        <w:rPr>
          <w:rFonts w:ascii="Times New Roman" w:hAnsi="Times New Roman"/>
          <w:sz w:val="24"/>
          <w:szCs w:val="24"/>
        </w:rPr>
        <w:t>30</w:t>
      </w:r>
    </w:p>
    <w:p w:rsidR="0073416B" w:rsidRPr="0073416B" w:rsidRDefault="0073416B" w:rsidP="00F45E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070"/>
      </w:tblGrid>
      <w:tr w:rsidR="002C7663" w:rsidRPr="000A6A02" w:rsidTr="00FF5812">
        <w:tc>
          <w:tcPr>
            <w:tcW w:w="5070" w:type="dxa"/>
          </w:tcPr>
          <w:tbl>
            <w:tblPr>
              <w:tblW w:w="4712" w:type="dxa"/>
              <w:tblLook w:val="00A0"/>
            </w:tblPr>
            <w:tblGrid>
              <w:gridCol w:w="4712"/>
            </w:tblGrid>
            <w:tr w:rsidR="002C7663" w:rsidRPr="000A6A02" w:rsidTr="000A6A02">
              <w:trPr>
                <w:trHeight w:val="2044"/>
              </w:trPr>
              <w:tc>
                <w:tcPr>
                  <w:tcW w:w="4712" w:type="dxa"/>
                </w:tcPr>
                <w:p w:rsidR="002C7663" w:rsidRPr="000A6A02" w:rsidRDefault="000A6A02" w:rsidP="000A6A02">
                  <w:pPr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 утверждении </w:t>
                  </w:r>
                  <w:r w:rsidRPr="000A6A0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Порядк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</w:t>
                  </w:r>
                  <w:r w:rsidRPr="000A6A0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прогнозирования поступлений доходов и источников финансирования дефицита бюджета Карагинского муниципального района и Методик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  <w:r w:rsidRPr="000A6A0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прогнозирования доходов бюджета Карагинского муниципального района по отдельным налоговым и неналоговым доходам</w:t>
                  </w:r>
                </w:p>
              </w:tc>
            </w:tr>
          </w:tbl>
          <w:p w:rsidR="002C7663" w:rsidRPr="000A6A02" w:rsidRDefault="002C7663" w:rsidP="003D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A6A02" w:rsidRDefault="000A6A02" w:rsidP="000A6A02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A02" w:rsidRDefault="000A6A02" w:rsidP="000A6A02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A6A02">
        <w:rPr>
          <w:rFonts w:ascii="Times New Roman" w:hAnsi="Times New Roman"/>
          <w:sz w:val="24"/>
          <w:szCs w:val="24"/>
        </w:rPr>
        <w:t xml:space="preserve">В соответствии со статьей 174.1 Бюджетного кодекса Российской Федерации, постановлением </w:t>
      </w:r>
      <w:r>
        <w:rPr>
          <w:rFonts w:ascii="Times New Roman" w:hAnsi="Times New Roman"/>
          <w:sz w:val="24"/>
          <w:szCs w:val="24"/>
        </w:rPr>
        <w:t>администрации Карагинского муниципального района</w:t>
      </w:r>
      <w:r w:rsidRPr="000A6A0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14.08.2013</w:t>
      </w:r>
      <w:r w:rsidRPr="000A6A02">
        <w:rPr>
          <w:rFonts w:ascii="Times New Roman" w:hAnsi="Times New Roman"/>
          <w:sz w:val="24"/>
          <w:szCs w:val="24"/>
        </w:rPr>
        <w:t xml:space="preserve">г. N </w:t>
      </w:r>
      <w:r>
        <w:rPr>
          <w:rFonts w:ascii="Times New Roman" w:hAnsi="Times New Roman"/>
          <w:sz w:val="24"/>
          <w:szCs w:val="24"/>
        </w:rPr>
        <w:t>196</w:t>
      </w:r>
      <w:r w:rsidRPr="000A6A02">
        <w:rPr>
          <w:rFonts w:ascii="Times New Roman" w:hAnsi="Times New Roman"/>
          <w:sz w:val="24"/>
          <w:szCs w:val="24"/>
        </w:rPr>
        <w:t xml:space="preserve"> "О</w:t>
      </w:r>
      <w:r>
        <w:rPr>
          <w:rFonts w:ascii="Times New Roman" w:hAnsi="Times New Roman"/>
          <w:sz w:val="24"/>
          <w:szCs w:val="24"/>
        </w:rPr>
        <w:t>б утверждении</w:t>
      </w:r>
      <w:r w:rsidRPr="000A6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A6A02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а</w:t>
      </w:r>
      <w:r w:rsidRPr="000A6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составления </w:t>
      </w:r>
      <w:r w:rsidRPr="000A6A02">
        <w:rPr>
          <w:rFonts w:ascii="Times New Roman" w:hAnsi="Times New Roman"/>
          <w:sz w:val="24"/>
          <w:szCs w:val="24"/>
        </w:rPr>
        <w:t xml:space="preserve">проекта бюджета </w:t>
      </w:r>
      <w:r>
        <w:rPr>
          <w:rFonts w:ascii="Times New Roman" w:hAnsi="Times New Roman"/>
          <w:sz w:val="24"/>
          <w:szCs w:val="24"/>
        </w:rPr>
        <w:t>Карагинского муниципального района</w:t>
      </w:r>
      <w:r w:rsidRPr="000A6A02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очередной финансовый год и </w:t>
      </w:r>
      <w:r w:rsidRPr="000A6A02">
        <w:rPr>
          <w:rFonts w:ascii="Times New Roman" w:hAnsi="Times New Roman"/>
          <w:sz w:val="24"/>
          <w:szCs w:val="24"/>
        </w:rPr>
        <w:t xml:space="preserve">плановый период" и </w:t>
      </w:r>
      <w:r w:rsidRPr="00D64B9C">
        <w:rPr>
          <w:rFonts w:ascii="Times New Roman" w:hAnsi="Times New Roman"/>
          <w:sz w:val="24"/>
          <w:szCs w:val="24"/>
        </w:rPr>
        <w:t>решением Совета депутатов Карагинского муниципального района</w:t>
      </w:r>
      <w:r w:rsidRPr="00D64B9C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19.11.2015</w:t>
      </w:r>
      <w:r w:rsidRPr="001F1B24">
        <w:rPr>
          <w:rFonts w:ascii="Times New Roman" w:hAnsi="Times New Roman"/>
          <w:bCs/>
          <w:sz w:val="24"/>
          <w:szCs w:val="24"/>
        </w:rPr>
        <w:t xml:space="preserve"> № 47 «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Положения о финансовом управлении администрации </w:t>
      </w:r>
      <w:r w:rsidRPr="001F1B24">
        <w:rPr>
          <w:rFonts w:ascii="Times New Roman" w:hAnsi="Times New Roman"/>
          <w:bCs/>
          <w:sz w:val="24"/>
          <w:szCs w:val="24"/>
        </w:rPr>
        <w:t>Карагинского муниципального района»</w:t>
      </w:r>
      <w:proofErr w:type="gramEnd"/>
    </w:p>
    <w:p w:rsidR="00FF5812" w:rsidRDefault="00FF5812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D41AA" w:rsidRPr="00A70633" w:rsidRDefault="007D41AA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633">
        <w:rPr>
          <w:rFonts w:ascii="Times New Roman" w:hAnsi="Times New Roman"/>
          <w:sz w:val="24"/>
          <w:szCs w:val="24"/>
        </w:rPr>
        <w:t>ПРИКАЗЫВАЮ:</w:t>
      </w:r>
    </w:p>
    <w:p w:rsidR="00550168" w:rsidRPr="0073416B" w:rsidRDefault="00550168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5812" w:rsidRDefault="00FF5812" w:rsidP="00FF5812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FF5812">
        <w:rPr>
          <w:rFonts w:ascii="Times New Roman" w:hAnsi="Times New Roman"/>
          <w:sz w:val="24"/>
          <w:szCs w:val="24"/>
        </w:rPr>
        <w:t xml:space="preserve">1. Утвердить </w:t>
      </w:r>
      <w:r w:rsidR="002F4976" w:rsidRPr="000A6A02">
        <w:rPr>
          <w:rFonts w:ascii="Times New Roman" w:hAnsi="Times New Roman"/>
          <w:bCs/>
          <w:sz w:val="24"/>
          <w:szCs w:val="24"/>
        </w:rPr>
        <w:t>Поряд</w:t>
      </w:r>
      <w:r w:rsidR="002F4976">
        <w:rPr>
          <w:rFonts w:ascii="Times New Roman" w:hAnsi="Times New Roman"/>
          <w:bCs/>
          <w:sz w:val="24"/>
          <w:szCs w:val="24"/>
        </w:rPr>
        <w:t>ок</w:t>
      </w:r>
      <w:r w:rsidR="002F4976" w:rsidRPr="000A6A02">
        <w:rPr>
          <w:rFonts w:ascii="Times New Roman" w:hAnsi="Times New Roman"/>
          <w:bCs/>
          <w:sz w:val="24"/>
          <w:szCs w:val="24"/>
        </w:rPr>
        <w:t xml:space="preserve"> прогнозирования поступлений доходов и источников финансирования дефицита бюджета Карагинского муниципального района</w:t>
      </w:r>
      <w:r w:rsidRPr="00FF5812">
        <w:rPr>
          <w:rFonts w:ascii="Times New Roman" w:hAnsi="Times New Roman"/>
          <w:sz w:val="24"/>
          <w:szCs w:val="24"/>
        </w:rPr>
        <w:t xml:space="preserve">, согласно </w:t>
      </w:r>
      <w:r w:rsidRPr="00FF5812">
        <w:rPr>
          <w:rFonts w:ascii="Times New Roman" w:hAnsi="Times New Roman"/>
          <w:bCs/>
          <w:sz w:val="24"/>
          <w:szCs w:val="24"/>
        </w:rPr>
        <w:t>приложению</w:t>
      </w:r>
      <w:r w:rsidR="002F4976">
        <w:rPr>
          <w:rFonts w:ascii="Times New Roman" w:hAnsi="Times New Roman"/>
          <w:bCs/>
          <w:sz w:val="24"/>
          <w:szCs w:val="24"/>
        </w:rPr>
        <w:t xml:space="preserve"> 1</w:t>
      </w:r>
      <w:r w:rsidRPr="00FF5812">
        <w:rPr>
          <w:rFonts w:ascii="Times New Roman" w:hAnsi="Times New Roman"/>
          <w:sz w:val="24"/>
          <w:szCs w:val="24"/>
        </w:rPr>
        <w:t>.</w:t>
      </w:r>
    </w:p>
    <w:p w:rsidR="002F4976" w:rsidRPr="00FF5812" w:rsidRDefault="002F4976" w:rsidP="00FF5812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F5812">
        <w:rPr>
          <w:rFonts w:ascii="Times New Roman" w:hAnsi="Times New Roman"/>
          <w:sz w:val="24"/>
          <w:szCs w:val="24"/>
        </w:rPr>
        <w:t xml:space="preserve">Утвердить </w:t>
      </w:r>
      <w:r w:rsidRPr="000A6A02">
        <w:rPr>
          <w:rFonts w:ascii="Times New Roman" w:hAnsi="Times New Roman"/>
          <w:bCs/>
          <w:sz w:val="24"/>
          <w:szCs w:val="24"/>
        </w:rPr>
        <w:t>Методик</w:t>
      </w:r>
      <w:r>
        <w:rPr>
          <w:rFonts w:ascii="Times New Roman" w:hAnsi="Times New Roman"/>
          <w:bCs/>
          <w:sz w:val="24"/>
          <w:szCs w:val="24"/>
        </w:rPr>
        <w:t>у</w:t>
      </w:r>
      <w:r w:rsidRPr="000A6A02">
        <w:rPr>
          <w:rFonts w:ascii="Times New Roman" w:hAnsi="Times New Roman"/>
          <w:bCs/>
          <w:sz w:val="24"/>
          <w:szCs w:val="24"/>
        </w:rPr>
        <w:t xml:space="preserve"> прогнозирования доходов бюджета Карагинского муниципального района по отдельным налоговым и неналоговым доходам</w:t>
      </w:r>
      <w:r w:rsidRPr="00FF5812">
        <w:rPr>
          <w:rFonts w:ascii="Times New Roman" w:hAnsi="Times New Roman"/>
          <w:sz w:val="24"/>
          <w:szCs w:val="24"/>
        </w:rPr>
        <w:t xml:space="preserve">, согласно </w:t>
      </w:r>
      <w:r w:rsidRPr="00FF5812">
        <w:rPr>
          <w:rFonts w:ascii="Times New Roman" w:hAnsi="Times New Roman"/>
          <w:bCs/>
          <w:sz w:val="24"/>
          <w:szCs w:val="24"/>
        </w:rPr>
        <w:t>приложению</w:t>
      </w:r>
      <w:r>
        <w:rPr>
          <w:rFonts w:ascii="Times New Roman" w:hAnsi="Times New Roman"/>
          <w:bCs/>
          <w:sz w:val="24"/>
          <w:szCs w:val="24"/>
        </w:rPr>
        <w:t xml:space="preserve"> 2</w:t>
      </w:r>
      <w:r w:rsidRPr="00FF5812">
        <w:rPr>
          <w:rFonts w:ascii="Times New Roman" w:hAnsi="Times New Roman"/>
          <w:sz w:val="24"/>
          <w:szCs w:val="24"/>
        </w:rPr>
        <w:t>.</w:t>
      </w:r>
    </w:p>
    <w:bookmarkEnd w:id="0"/>
    <w:p w:rsidR="00550168" w:rsidRPr="0073416B" w:rsidRDefault="00FF5812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50168" w:rsidRPr="0073416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341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416B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заместителя руководителя  финансового управления – начальника отдела бюджетного планирования и анализа  Гусейнову И.А.</w:t>
      </w:r>
    </w:p>
    <w:p w:rsidR="003D6C21" w:rsidRPr="0073416B" w:rsidRDefault="00FF5812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6C21" w:rsidRPr="0073416B">
        <w:rPr>
          <w:rFonts w:ascii="Times New Roman" w:hAnsi="Times New Roman"/>
          <w:sz w:val="24"/>
          <w:szCs w:val="24"/>
        </w:rPr>
        <w:t xml:space="preserve">. </w:t>
      </w:r>
      <w:r w:rsidR="0073416B" w:rsidRPr="0073416B">
        <w:rPr>
          <w:rFonts w:ascii="Times New Roman" w:hAnsi="Times New Roman"/>
          <w:bCs/>
          <w:sz w:val="24"/>
          <w:szCs w:val="24"/>
        </w:rPr>
        <w:t>Настоящий приказ вступает в силу после дня его опубликования на официальном сайте Администрации Карагинского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50168" w:rsidRPr="0073416B" w:rsidRDefault="00550168" w:rsidP="003D6C21">
      <w:pPr>
        <w:adjustRightInd w:val="0"/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168" w:rsidRDefault="00550168" w:rsidP="0073416B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FF5812" w:rsidRPr="0073416B" w:rsidRDefault="00FF5812" w:rsidP="0073416B">
      <w:pPr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550168" w:rsidRPr="0073416B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 xml:space="preserve">Руководитель Финансового управления </w:t>
      </w:r>
    </w:p>
    <w:p w:rsidR="00550168" w:rsidRPr="0073416B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>Администрации Карагинского</w:t>
      </w:r>
    </w:p>
    <w:p w:rsidR="00550168" w:rsidRPr="0073416B" w:rsidRDefault="00550168" w:rsidP="003D6C21">
      <w:pPr>
        <w:tabs>
          <w:tab w:val="left" w:pos="6751"/>
        </w:tabs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>муниципального района</w:t>
      </w:r>
      <w:r w:rsidRPr="0073416B">
        <w:rPr>
          <w:rFonts w:ascii="Times New Roman" w:hAnsi="Times New Roman"/>
          <w:sz w:val="24"/>
          <w:szCs w:val="24"/>
        </w:rPr>
        <w:tab/>
      </w:r>
      <w:r w:rsidR="008A5A11" w:rsidRPr="0073416B">
        <w:rPr>
          <w:rFonts w:ascii="Times New Roman" w:hAnsi="Times New Roman"/>
          <w:sz w:val="24"/>
          <w:szCs w:val="24"/>
        </w:rPr>
        <w:t xml:space="preserve">         </w:t>
      </w:r>
      <w:r w:rsidRPr="0073416B">
        <w:rPr>
          <w:rFonts w:ascii="Times New Roman" w:hAnsi="Times New Roman"/>
          <w:sz w:val="24"/>
          <w:szCs w:val="24"/>
        </w:rPr>
        <w:t>Е.А.Тихонова</w:t>
      </w:r>
    </w:p>
    <w:p w:rsidR="002C7663" w:rsidRPr="0073416B" w:rsidRDefault="002C7663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Default="0073416B" w:rsidP="003D6C21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16B" w:rsidRPr="003D6C21" w:rsidRDefault="0073416B" w:rsidP="00F94C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3416B" w:rsidRPr="0073416B" w:rsidRDefault="003847AC" w:rsidP="0073416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pt;margin-top:-3pt;width:189pt;height:76pt;z-index:1" stroked="f">
            <v:textbox>
              <w:txbxContent>
                <w:p w:rsidR="000C7482" w:rsidRPr="0073416B" w:rsidRDefault="000C7482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>Приложение</w:t>
                  </w:r>
                  <w:r>
                    <w:rPr>
                      <w:rFonts w:ascii="Times New Roman" w:hAnsi="Times New Roman"/>
                    </w:rPr>
                    <w:t xml:space="preserve"> № 1</w:t>
                  </w:r>
                  <w:r w:rsidRPr="0073416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C7482" w:rsidRPr="0073416B" w:rsidRDefault="000C7482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>к приказу Финан</w:t>
                  </w:r>
                  <w:r>
                    <w:rPr>
                      <w:rFonts w:ascii="Times New Roman" w:hAnsi="Times New Roman"/>
                    </w:rPr>
                    <w:t xml:space="preserve">сового управления Администрации </w:t>
                  </w:r>
                  <w:r w:rsidRPr="0073416B">
                    <w:rPr>
                      <w:rFonts w:ascii="Times New Roman" w:hAnsi="Times New Roman"/>
                    </w:rPr>
                    <w:t>Карагинского муниципального района</w:t>
                  </w:r>
                </w:p>
                <w:p w:rsidR="000C7482" w:rsidRPr="0073416B" w:rsidRDefault="000C7482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 xml:space="preserve">от  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="00DF46E4">
                    <w:rPr>
                      <w:rFonts w:ascii="Times New Roman" w:hAnsi="Times New Roman"/>
                    </w:rPr>
                    <w:t>7</w:t>
                  </w:r>
                  <w:r>
                    <w:rPr>
                      <w:rFonts w:ascii="Times New Roman" w:hAnsi="Times New Roman"/>
                    </w:rPr>
                    <w:t>.08.2016</w:t>
                  </w:r>
                  <w:r w:rsidRPr="0073416B">
                    <w:rPr>
                      <w:rFonts w:ascii="Times New Roman" w:hAnsi="Times New Roman"/>
                    </w:rPr>
                    <w:t xml:space="preserve"> г. № </w:t>
                  </w:r>
                  <w:r w:rsidR="00DF46E4">
                    <w:rPr>
                      <w:rFonts w:ascii="Times New Roman" w:hAnsi="Times New Roman"/>
                    </w:rPr>
                    <w:t>30</w:t>
                  </w:r>
                </w:p>
                <w:p w:rsidR="000C7482" w:rsidRDefault="000C7482" w:rsidP="0073416B">
                  <w:pPr>
                    <w:spacing w:after="0"/>
                  </w:pPr>
                </w:p>
              </w:txbxContent>
            </v:textbox>
          </v:shape>
        </w:pict>
      </w:r>
      <w:r w:rsidR="0073416B" w:rsidRPr="0073416B">
        <w:rPr>
          <w:rFonts w:ascii="Times New Roman" w:hAnsi="Times New Roman"/>
          <w:sz w:val="28"/>
          <w:szCs w:val="28"/>
        </w:rPr>
        <w:t xml:space="preserve"> </w:t>
      </w:r>
    </w:p>
    <w:p w:rsidR="0073416B" w:rsidRP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16B" w:rsidRP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16B" w:rsidRPr="0073416B" w:rsidRDefault="0073416B" w:rsidP="00796C7F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5753" w:rsidRDefault="00D21F16" w:rsidP="00CB5753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CB5753">
        <w:rPr>
          <w:rFonts w:ascii="Times New Roman" w:hAnsi="Times New Roman"/>
          <w:bCs/>
          <w:sz w:val="24"/>
          <w:szCs w:val="24"/>
        </w:rPr>
        <w:t xml:space="preserve">Порядок прогнозирования </w:t>
      </w:r>
    </w:p>
    <w:p w:rsidR="00CB5753" w:rsidRDefault="00D21F16" w:rsidP="00CB5753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CB5753">
        <w:rPr>
          <w:rFonts w:ascii="Times New Roman" w:hAnsi="Times New Roman"/>
          <w:bCs/>
          <w:sz w:val="24"/>
          <w:szCs w:val="24"/>
        </w:rPr>
        <w:t xml:space="preserve">поступлений доходов и источников финансирования дефицита </w:t>
      </w:r>
    </w:p>
    <w:p w:rsidR="00D0027C" w:rsidRDefault="00D21F16" w:rsidP="00CB5753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CB5753">
        <w:rPr>
          <w:rFonts w:ascii="Times New Roman" w:hAnsi="Times New Roman"/>
          <w:bCs/>
          <w:sz w:val="24"/>
          <w:szCs w:val="24"/>
        </w:rPr>
        <w:t xml:space="preserve">бюджета </w:t>
      </w:r>
      <w:r w:rsidR="00CB5753" w:rsidRPr="00CB5753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</w:p>
    <w:p w:rsidR="00CB5753" w:rsidRPr="00CB5753" w:rsidRDefault="00CB5753" w:rsidP="00CB5753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D0027C" w:rsidRPr="00F94C5C" w:rsidRDefault="00D0027C" w:rsidP="00F94C5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94C5C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со статьей 172.1 Бюджетного кодекса Российской Федерации, во исполнение </w:t>
      </w:r>
      <w:r w:rsidR="00CB5753" w:rsidRPr="00F94C5C">
        <w:rPr>
          <w:rFonts w:ascii="Times New Roman" w:hAnsi="Times New Roman"/>
          <w:sz w:val="24"/>
          <w:szCs w:val="24"/>
        </w:rPr>
        <w:t>постановления администрации Карагинского муниципального района от 14.08.2013г. N 196 "Об утверждении Порядка составления проекта бюджета Карагинского муниципального района на очередной финансовый год и плановый период"</w:t>
      </w:r>
      <w:r w:rsidRPr="00F94C5C">
        <w:rPr>
          <w:rFonts w:ascii="Times New Roman" w:hAnsi="Times New Roman"/>
          <w:sz w:val="24"/>
          <w:szCs w:val="24"/>
        </w:rPr>
        <w:t xml:space="preserve"> в целях организации работы по прогнозированию доходов и поступлени</w:t>
      </w:r>
      <w:r w:rsidR="00F94C5C" w:rsidRPr="00F94C5C">
        <w:rPr>
          <w:rFonts w:ascii="Times New Roman" w:hAnsi="Times New Roman"/>
          <w:sz w:val="24"/>
          <w:szCs w:val="24"/>
        </w:rPr>
        <w:t>й</w:t>
      </w:r>
      <w:r w:rsidRPr="00F94C5C">
        <w:rPr>
          <w:rFonts w:ascii="Times New Roman" w:hAnsi="Times New Roman"/>
          <w:sz w:val="24"/>
          <w:szCs w:val="24"/>
        </w:rPr>
        <w:t xml:space="preserve"> источников финансирования дефицита бюджета </w:t>
      </w:r>
      <w:r w:rsidR="00CB5753" w:rsidRPr="00F94C5C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="00CB5753" w:rsidRPr="00F94C5C">
        <w:rPr>
          <w:rFonts w:ascii="Times New Roman" w:hAnsi="Times New Roman"/>
          <w:sz w:val="24"/>
          <w:szCs w:val="24"/>
        </w:rPr>
        <w:t xml:space="preserve"> </w:t>
      </w:r>
      <w:r w:rsidRPr="00F94C5C">
        <w:rPr>
          <w:rFonts w:ascii="Times New Roman" w:hAnsi="Times New Roman"/>
          <w:sz w:val="24"/>
          <w:szCs w:val="24"/>
        </w:rPr>
        <w:t>(за исключением заемных средств).</w:t>
      </w:r>
      <w:proofErr w:type="gramEnd"/>
    </w:p>
    <w:p w:rsidR="00F94C5C" w:rsidRDefault="00D0027C" w:rsidP="00F94C5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4C5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B5753" w:rsidRPr="00F94C5C">
        <w:rPr>
          <w:rFonts w:ascii="Times New Roman" w:hAnsi="Times New Roman"/>
          <w:sz w:val="24"/>
          <w:szCs w:val="24"/>
        </w:rPr>
        <w:t>Отдел бюджетного планирования и анализа финансового управления администрации Карагинского муниципального района</w:t>
      </w:r>
      <w:r w:rsidRPr="00F94C5C">
        <w:rPr>
          <w:rFonts w:ascii="Times New Roman" w:hAnsi="Times New Roman"/>
          <w:sz w:val="24"/>
          <w:szCs w:val="24"/>
        </w:rPr>
        <w:t xml:space="preserve"> </w:t>
      </w:r>
      <w:r w:rsidR="00F94C5C">
        <w:rPr>
          <w:rFonts w:ascii="Times New Roman" w:hAnsi="Times New Roman"/>
          <w:sz w:val="24"/>
          <w:szCs w:val="24"/>
        </w:rPr>
        <w:t xml:space="preserve">(далее – отдел бюджетного планирования и анализа) </w:t>
      </w:r>
      <w:r w:rsidRPr="00F94C5C">
        <w:rPr>
          <w:rFonts w:ascii="Times New Roman" w:hAnsi="Times New Roman"/>
          <w:sz w:val="24"/>
          <w:szCs w:val="24"/>
        </w:rPr>
        <w:t xml:space="preserve">по итогам исполнения бюджета </w:t>
      </w:r>
      <w:r w:rsidR="00CB5753" w:rsidRPr="00F94C5C">
        <w:rPr>
          <w:rFonts w:ascii="Times New Roman" w:hAnsi="Times New Roman"/>
          <w:sz w:val="24"/>
          <w:szCs w:val="24"/>
        </w:rPr>
        <w:t xml:space="preserve">Карагинского муниципального района (далее – районный бюджет) </w:t>
      </w:r>
      <w:r w:rsidRPr="00F94C5C">
        <w:rPr>
          <w:rFonts w:ascii="Times New Roman" w:hAnsi="Times New Roman"/>
          <w:sz w:val="24"/>
          <w:szCs w:val="24"/>
        </w:rPr>
        <w:t>за отчетный финансовый год анализирует поступление доходов и источников финансирования дефицита бюджета (за исключением заемных средств) в разрезе главных администраторов доходов и главных администраторов источников финансирования дефицита</w:t>
      </w:r>
      <w:r w:rsidR="00F94C5C">
        <w:rPr>
          <w:rFonts w:ascii="Times New Roman" w:hAnsi="Times New Roman"/>
          <w:sz w:val="24"/>
          <w:szCs w:val="24"/>
        </w:rPr>
        <w:t xml:space="preserve"> районного</w:t>
      </w:r>
      <w:r w:rsidRPr="00F94C5C">
        <w:rPr>
          <w:rFonts w:ascii="Times New Roman" w:hAnsi="Times New Roman"/>
          <w:sz w:val="24"/>
          <w:szCs w:val="24"/>
        </w:rPr>
        <w:t xml:space="preserve"> бюджета с целью уточнения перечня</w:t>
      </w:r>
      <w:proofErr w:type="gramEnd"/>
      <w:r w:rsidRPr="00F94C5C">
        <w:rPr>
          <w:rFonts w:ascii="Times New Roman" w:hAnsi="Times New Roman"/>
          <w:sz w:val="24"/>
          <w:szCs w:val="24"/>
        </w:rPr>
        <w:t xml:space="preserve"> главных администраторов доходов и определения предварительных прогнозных объемов поступлений в </w:t>
      </w:r>
      <w:r w:rsidR="00F94C5C">
        <w:rPr>
          <w:rFonts w:ascii="Times New Roman" w:hAnsi="Times New Roman"/>
          <w:sz w:val="24"/>
          <w:szCs w:val="24"/>
        </w:rPr>
        <w:t xml:space="preserve">районный </w:t>
      </w:r>
      <w:r w:rsidRPr="00F94C5C">
        <w:rPr>
          <w:rFonts w:ascii="Times New Roman" w:hAnsi="Times New Roman"/>
          <w:sz w:val="24"/>
          <w:szCs w:val="24"/>
        </w:rPr>
        <w:t>бюджет на очередной финансовый год и плановый период.</w:t>
      </w:r>
    </w:p>
    <w:p w:rsidR="00D0027C" w:rsidRPr="00F94C5C" w:rsidRDefault="00D0027C" w:rsidP="00F94C5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4C5C">
        <w:rPr>
          <w:rFonts w:ascii="inherit" w:hAnsi="inherit"/>
          <w:sz w:val="24"/>
          <w:szCs w:val="24"/>
        </w:rPr>
        <w:t xml:space="preserve">2. </w:t>
      </w:r>
      <w:proofErr w:type="gramStart"/>
      <w:r w:rsidRPr="00F94C5C">
        <w:rPr>
          <w:rFonts w:ascii="inherit" w:hAnsi="inherit"/>
          <w:sz w:val="24"/>
          <w:szCs w:val="24"/>
        </w:rPr>
        <w:t xml:space="preserve">Главные администраторы доходов и главные администраторы источников финансирования дефицита </w:t>
      </w:r>
      <w:r w:rsidR="00F94C5C">
        <w:rPr>
          <w:rFonts w:ascii="inherit" w:hAnsi="inherit"/>
          <w:sz w:val="24"/>
          <w:szCs w:val="24"/>
        </w:rPr>
        <w:t xml:space="preserve">районного </w:t>
      </w:r>
      <w:r w:rsidRPr="00F94C5C">
        <w:rPr>
          <w:rFonts w:ascii="inherit" w:hAnsi="inherit"/>
          <w:sz w:val="24"/>
          <w:szCs w:val="24"/>
        </w:rPr>
        <w:t xml:space="preserve">бюджета в сроки, установленные постановлением </w:t>
      </w:r>
      <w:r w:rsidR="00F94C5C" w:rsidRPr="00F94C5C">
        <w:rPr>
          <w:rFonts w:ascii="Times New Roman" w:hAnsi="Times New Roman"/>
          <w:sz w:val="24"/>
          <w:szCs w:val="24"/>
        </w:rPr>
        <w:t>администрации Карагинского муниципального района от 14.08.2013г. N 196 "Об утверждении Порядка составления проекта бюджета Карагинского муниципального района на очередной финансовый год и плановый период"</w:t>
      </w:r>
      <w:r w:rsidRPr="00F94C5C">
        <w:rPr>
          <w:rFonts w:ascii="inherit" w:hAnsi="inherit"/>
          <w:sz w:val="24"/>
          <w:szCs w:val="24"/>
        </w:rPr>
        <w:t xml:space="preserve">, предоставляют в </w:t>
      </w:r>
      <w:r w:rsidR="00F94C5C"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="00F94C5C" w:rsidRPr="00F94C5C">
        <w:rPr>
          <w:rFonts w:ascii="inherit" w:hAnsi="inherit"/>
          <w:sz w:val="24"/>
          <w:szCs w:val="24"/>
        </w:rPr>
        <w:t xml:space="preserve"> </w:t>
      </w:r>
      <w:r w:rsidRPr="00F94C5C">
        <w:rPr>
          <w:rFonts w:ascii="inherit" w:hAnsi="inherit"/>
          <w:sz w:val="24"/>
          <w:szCs w:val="24"/>
        </w:rPr>
        <w:t>показатели прогноза поступлений налоговых, неналоговых доходов, а также источников финансирования дефицита бюджета (за</w:t>
      </w:r>
      <w:proofErr w:type="gramEnd"/>
      <w:r w:rsidRPr="00F94C5C">
        <w:rPr>
          <w:rFonts w:ascii="inherit" w:hAnsi="inherit"/>
          <w:sz w:val="24"/>
          <w:szCs w:val="24"/>
        </w:rPr>
        <w:t xml:space="preserve"> исключением заемных средств) на очередной финансовый год и плановый период в виде аналитических таблиц по формам приложения 1 и приложения 2 к настоящему Порядку с пояснительными записками</w:t>
      </w:r>
      <w:r w:rsidR="00F94C5C">
        <w:rPr>
          <w:rFonts w:ascii="inherit" w:hAnsi="inherit"/>
          <w:sz w:val="24"/>
          <w:szCs w:val="24"/>
        </w:rPr>
        <w:t>,</w:t>
      </w:r>
      <w:r w:rsidRPr="00F94C5C">
        <w:rPr>
          <w:rFonts w:ascii="inherit" w:hAnsi="inherit"/>
          <w:sz w:val="24"/>
          <w:szCs w:val="24"/>
        </w:rPr>
        <w:t xml:space="preserve"> с соответствующими расчетами и обоснованиями прогнозируемых средств на бумажном носителе и в электронном виде.</w:t>
      </w:r>
    </w:p>
    <w:p w:rsidR="00D0027C" w:rsidRPr="00F94C5C" w:rsidRDefault="00D0027C" w:rsidP="00E414F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4C5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F94C5C"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="00F94C5C" w:rsidRPr="00F94C5C">
        <w:rPr>
          <w:rFonts w:ascii="Times New Roman" w:hAnsi="Times New Roman"/>
          <w:sz w:val="24"/>
          <w:szCs w:val="24"/>
        </w:rPr>
        <w:t xml:space="preserve"> </w:t>
      </w:r>
      <w:r w:rsidRPr="00F94C5C">
        <w:rPr>
          <w:rFonts w:ascii="Times New Roman" w:hAnsi="Times New Roman"/>
          <w:sz w:val="24"/>
          <w:szCs w:val="24"/>
        </w:rPr>
        <w:t>в целях обеспечения максимально полной мобилизации доходов проводит оценку представленных показателей, в том числе с использованием открытых данных ФНС России, утвержденных приказом ФНС России от 23.03.2015 N ММВ-7-6/118 "Об общедоступной информации ФНС России, размещенной в сети Интернет в форме открытых данных", а также информаци</w:t>
      </w:r>
      <w:r w:rsidR="00F94C5C">
        <w:rPr>
          <w:rFonts w:ascii="Times New Roman" w:hAnsi="Times New Roman"/>
          <w:sz w:val="24"/>
          <w:szCs w:val="24"/>
        </w:rPr>
        <w:t xml:space="preserve">и предоставляемой </w:t>
      </w:r>
      <w:r w:rsidRPr="00F94C5C">
        <w:rPr>
          <w:rFonts w:ascii="Times New Roman" w:hAnsi="Times New Roman"/>
          <w:sz w:val="24"/>
          <w:szCs w:val="24"/>
        </w:rPr>
        <w:t xml:space="preserve">Управлением Федеральной налоговой службы по </w:t>
      </w:r>
      <w:r w:rsidR="00F94C5C">
        <w:rPr>
          <w:rFonts w:ascii="Times New Roman" w:hAnsi="Times New Roman"/>
          <w:sz w:val="24"/>
          <w:szCs w:val="24"/>
        </w:rPr>
        <w:t>Камчатскому краю.</w:t>
      </w:r>
      <w:proofErr w:type="gramEnd"/>
      <w:r w:rsidR="00F94C5C">
        <w:rPr>
          <w:rFonts w:ascii="Times New Roman" w:hAnsi="Times New Roman"/>
          <w:sz w:val="24"/>
          <w:szCs w:val="24"/>
        </w:rPr>
        <w:t xml:space="preserve"> </w:t>
      </w:r>
      <w:r w:rsidRPr="00F94C5C">
        <w:rPr>
          <w:rFonts w:ascii="Times New Roman" w:hAnsi="Times New Roman"/>
          <w:sz w:val="24"/>
          <w:szCs w:val="24"/>
        </w:rPr>
        <w:t xml:space="preserve">В случае выявления необоснованности предоставленных материалов возвращает их главному администратору доходов или главному администратору источников финансирования дефицита </w:t>
      </w:r>
      <w:r w:rsidR="00F94C5C">
        <w:rPr>
          <w:rFonts w:ascii="Times New Roman" w:hAnsi="Times New Roman"/>
          <w:sz w:val="24"/>
          <w:szCs w:val="24"/>
        </w:rPr>
        <w:t xml:space="preserve">районного </w:t>
      </w:r>
      <w:r w:rsidRPr="00F94C5C">
        <w:rPr>
          <w:rFonts w:ascii="Times New Roman" w:hAnsi="Times New Roman"/>
          <w:sz w:val="24"/>
          <w:szCs w:val="24"/>
        </w:rPr>
        <w:t>бюджета на доработку.</w:t>
      </w:r>
    </w:p>
    <w:p w:rsidR="00D0027C" w:rsidRPr="00F94C5C" w:rsidRDefault="00D0027C" w:rsidP="00E414F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4C5C">
        <w:rPr>
          <w:rFonts w:ascii="Times New Roman" w:hAnsi="Times New Roman"/>
          <w:sz w:val="24"/>
          <w:szCs w:val="24"/>
        </w:rPr>
        <w:t xml:space="preserve">4. </w:t>
      </w:r>
      <w:r w:rsidR="00F94C5C"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="00F94C5C" w:rsidRPr="00F94C5C">
        <w:rPr>
          <w:rFonts w:ascii="Times New Roman" w:hAnsi="Times New Roman"/>
          <w:sz w:val="24"/>
          <w:szCs w:val="24"/>
        </w:rPr>
        <w:t xml:space="preserve"> </w:t>
      </w:r>
      <w:r w:rsidRPr="00F94C5C">
        <w:rPr>
          <w:rFonts w:ascii="Times New Roman" w:hAnsi="Times New Roman"/>
          <w:sz w:val="24"/>
          <w:szCs w:val="24"/>
        </w:rPr>
        <w:t xml:space="preserve">обобщает данные, представленные главными администраторами доходов и главным администратором источников финансирования дефицита бюджета (за исключением заемных средств), указанные в пункте 2, для формирования прогноза финансовых ресурсов </w:t>
      </w:r>
      <w:r w:rsidR="00D75D70">
        <w:rPr>
          <w:rFonts w:ascii="Times New Roman" w:hAnsi="Times New Roman"/>
          <w:sz w:val="24"/>
          <w:szCs w:val="24"/>
        </w:rPr>
        <w:t xml:space="preserve">районного </w:t>
      </w:r>
      <w:r w:rsidRPr="00F94C5C">
        <w:rPr>
          <w:rFonts w:ascii="Times New Roman" w:hAnsi="Times New Roman"/>
          <w:sz w:val="24"/>
          <w:szCs w:val="24"/>
        </w:rPr>
        <w:t>бюджета на очередной год и плановый период.</w:t>
      </w:r>
    </w:p>
    <w:p w:rsidR="00D0027C" w:rsidRPr="00F94C5C" w:rsidRDefault="00D0027C" w:rsidP="00F94C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D70" w:rsidRDefault="00D75D70" w:rsidP="00F94C5C">
      <w:pPr>
        <w:spacing w:after="0"/>
        <w:jc w:val="right"/>
        <w:textAlignment w:val="baseline"/>
        <w:rPr>
          <w:rFonts w:ascii="inherit" w:hAnsi="inherit"/>
        </w:rPr>
      </w:pPr>
    </w:p>
    <w:p w:rsidR="00D75D70" w:rsidRDefault="00D75D70" w:rsidP="00F94C5C">
      <w:pPr>
        <w:spacing w:after="0"/>
        <w:jc w:val="right"/>
        <w:textAlignment w:val="baseline"/>
        <w:rPr>
          <w:rFonts w:ascii="inherit" w:hAnsi="inherit"/>
        </w:rPr>
      </w:pPr>
    </w:p>
    <w:p w:rsidR="00D75D70" w:rsidRDefault="00D75D70" w:rsidP="00F94C5C">
      <w:pPr>
        <w:spacing w:after="0"/>
        <w:jc w:val="right"/>
        <w:textAlignment w:val="baseline"/>
        <w:rPr>
          <w:rFonts w:ascii="inherit" w:hAnsi="inherit"/>
        </w:rPr>
      </w:pPr>
    </w:p>
    <w:p w:rsidR="00D75D70" w:rsidRDefault="00D75D70" w:rsidP="00F94C5C">
      <w:pPr>
        <w:spacing w:after="0"/>
        <w:jc w:val="right"/>
        <w:textAlignment w:val="baseline"/>
        <w:rPr>
          <w:rFonts w:ascii="inherit" w:hAnsi="inherit"/>
        </w:rPr>
      </w:pPr>
    </w:p>
    <w:p w:rsidR="00D75D70" w:rsidRDefault="00D0027C" w:rsidP="00F94C5C">
      <w:pPr>
        <w:spacing w:after="0"/>
        <w:jc w:val="right"/>
        <w:textAlignment w:val="baseline"/>
        <w:rPr>
          <w:rFonts w:ascii="inherit" w:hAnsi="inherit"/>
        </w:rPr>
      </w:pPr>
      <w:r w:rsidRPr="001E32DD">
        <w:rPr>
          <w:rFonts w:ascii="inherit" w:hAnsi="inherit"/>
        </w:rPr>
        <w:lastRenderedPageBreak/>
        <w:t xml:space="preserve">Приложение 1 </w:t>
      </w:r>
    </w:p>
    <w:p w:rsidR="00D75D70" w:rsidRDefault="00D0027C" w:rsidP="00F94C5C">
      <w:pPr>
        <w:spacing w:after="0"/>
        <w:jc w:val="right"/>
        <w:textAlignment w:val="baseline"/>
        <w:rPr>
          <w:rFonts w:ascii="inherit" w:hAnsi="inherit"/>
        </w:rPr>
      </w:pPr>
      <w:r w:rsidRPr="001E32DD">
        <w:rPr>
          <w:rFonts w:ascii="inherit" w:hAnsi="inherit"/>
        </w:rPr>
        <w:t xml:space="preserve">к Порядку прогнозирования поступлений </w:t>
      </w:r>
    </w:p>
    <w:p w:rsidR="00D75D70" w:rsidRDefault="00D0027C" w:rsidP="00F94C5C">
      <w:pPr>
        <w:spacing w:after="0"/>
        <w:jc w:val="right"/>
        <w:textAlignment w:val="baseline"/>
        <w:rPr>
          <w:rFonts w:ascii="inherit" w:hAnsi="inherit"/>
        </w:rPr>
      </w:pPr>
      <w:r w:rsidRPr="001E32DD">
        <w:rPr>
          <w:rFonts w:ascii="inherit" w:hAnsi="inherit"/>
        </w:rPr>
        <w:t xml:space="preserve">доходов и источников финансирования </w:t>
      </w:r>
    </w:p>
    <w:p w:rsidR="00D75D70" w:rsidRDefault="00D0027C" w:rsidP="00F94C5C">
      <w:pPr>
        <w:spacing w:after="0"/>
        <w:jc w:val="right"/>
        <w:textAlignment w:val="baseline"/>
        <w:rPr>
          <w:rFonts w:ascii="inherit" w:hAnsi="inherit"/>
          <w:bCs/>
        </w:rPr>
      </w:pPr>
      <w:r w:rsidRPr="001E32DD">
        <w:rPr>
          <w:rFonts w:ascii="inherit" w:hAnsi="inherit"/>
        </w:rPr>
        <w:t>дефицита бюджета</w:t>
      </w:r>
      <w:r w:rsidR="00D75D70" w:rsidRPr="00D75D70">
        <w:rPr>
          <w:rFonts w:ascii="Times New Roman" w:hAnsi="Times New Roman"/>
          <w:bCs/>
          <w:sz w:val="24"/>
          <w:szCs w:val="24"/>
        </w:rPr>
        <w:t xml:space="preserve"> </w:t>
      </w:r>
      <w:r w:rsidR="00D75D70" w:rsidRPr="00D75D70">
        <w:rPr>
          <w:rFonts w:ascii="inherit" w:hAnsi="inherit"/>
          <w:bCs/>
        </w:rPr>
        <w:t xml:space="preserve">Карагинского </w:t>
      </w:r>
    </w:p>
    <w:p w:rsidR="00D0027C" w:rsidRPr="001E32DD" w:rsidRDefault="00D75D70" w:rsidP="00F94C5C">
      <w:pPr>
        <w:spacing w:after="0"/>
        <w:jc w:val="right"/>
        <w:textAlignment w:val="baseline"/>
        <w:rPr>
          <w:rFonts w:ascii="inherit" w:hAnsi="inherit"/>
        </w:rPr>
      </w:pPr>
      <w:r w:rsidRPr="00D75D70">
        <w:rPr>
          <w:rFonts w:ascii="inherit" w:hAnsi="inherit"/>
          <w:bCs/>
        </w:rPr>
        <w:t>муниципального района</w:t>
      </w:r>
      <w:r w:rsidR="00D0027C" w:rsidRPr="001E32DD">
        <w:rPr>
          <w:rFonts w:ascii="inherit" w:hAnsi="inherit"/>
        </w:rPr>
        <w:t xml:space="preserve"> </w:t>
      </w:r>
    </w:p>
    <w:p w:rsidR="00D0027C" w:rsidRPr="001E32DD" w:rsidRDefault="00D0027C" w:rsidP="00D0027C">
      <w:r w:rsidRPr="001E32DD">
        <w:br/>
      </w: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82C29">
        <w:rPr>
          <w:rFonts w:ascii="Times New Roman" w:hAnsi="Times New Roman"/>
          <w:b/>
          <w:sz w:val="24"/>
          <w:szCs w:val="24"/>
        </w:rPr>
        <w:t>Прогноз</w:t>
      </w:r>
    </w:p>
    <w:p w:rsidR="00082C29" w:rsidRPr="00082C29" w:rsidRDefault="00D0027C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82C29">
        <w:rPr>
          <w:rFonts w:ascii="Times New Roman" w:hAnsi="Times New Roman"/>
          <w:b/>
          <w:sz w:val="24"/>
          <w:szCs w:val="24"/>
        </w:rPr>
        <w:t xml:space="preserve">поступлений доходов в бюджет </w:t>
      </w:r>
      <w:r w:rsidR="00082C29" w:rsidRPr="00082C29">
        <w:rPr>
          <w:rFonts w:ascii="Times New Roman" w:hAnsi="Times New Roman"/>
          <w:b/>
          <w:bCs/>
          <w:sz w:val="24"/>
          <w:szCs w:val="24"/>
        </w:rPr>
        <w:t>Карагинского муниципального района</w:t>
      </w: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82C29">
        <w:rPr>
          <w:rFonts w:ascii="Times New Roman" w:hAnsi="Times New Roman"/>
          <w:b/>
          <w:sz w:val="24"/>
          <w:szCs w:val="24"/>
        </w:rPr>
        <w:t>на ____ - ____ годы</w:t>
      </w:r>
    </w:p>
    <w:p w:rsidR="00D75D70" w:rsidRPr="00082C29" w:rsidRDefault="00D75D70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082C29" w:rsidRDefault="00D0027C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>Код главного администратора доходов бюджета: __________________</w:t>
      </w:r>
      <w:r w:rsidR="00D75D70" w:rsidRPr="00082C29">
        <w:rPr>
          <w:rFonts w:ascii="Times New Roman" w:hAnsi="Times New Roman"/>
          <w:sz w:val="24"/>
          <w:szCs w:val="24"/>
        </w:rPr>
        <w:t>________________</w:t>
      </w:r>
    </w:p>
    <w:p w:rsidR="00D0027C" w:rsidRPr="00082C29" w:rsidRDefault="00D0027C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 xml:space="preserve">Наименование </w:t>
      </w:r>
      <w:r w:rsidR="00082C29" w:rsidRPr="00082C29">
        <w:rPr>
          <w:rFonts w:ascii="Times New Roman" w:hAnsi="Times New Roman"/>
          <w:sz w:val="24"/>
          <w:szCs w:val="24"/>
        </w:rPr>
        <w:t xml:space="preserve">главного администратора доходов </w:t>
      </w:r>
      <w:r w:rsidRPr="00082C29">
        <w:rPr>
          <w:rFonts w:ascii="Times New Roman" w:hAnsi="Times New Roman"/>
          <w:sz w:val="24"/>
          <w:szCs w:val="24"/>
        </w:rPr>
        <w:t>бюджета:</w:t>
      </w:r>
      <w:r w:rsidR="00082C29" w:rsidRPr="00082C29">
        <w:rPr>
          <w:rFonts w:ascii="Times New Roman" w:hAnsi="Times New Roman"/>
          <w:sz w:val="24"/>
          <w:szCs w:val="24"/>
        </w:rPr>
        <w:t>_________________________</w:t>
      </w:r>
    </w:p>
    <w:p w:rsidR="00082C29" w:rsidRPr="00082C29" w:rsidRDefault="00082C29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0027C" w:rsidRPr="00082C29" w:rsidRDefault="00D0027C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>Единица измерения: тыс. рублей.</w:t>
      </w:r>
    </w:p>
    <w:p w:rsidR="00D75D70" w:rsidRPr="00082C29" w:rsidRDefault="00D75D70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 xml:space="preserve">Раздел I. Доходы бюджета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5"/>
        <w:gridCol w:w="1655"/>
        <w:gridCol w:w="1499"/>
        <w:gridCol w:w="1283"/>
        <w:gridCol w:w="1412"/>
        <w:gridCol w:w="919"/>
        <w:gridCol w:w="598"/>
        <w:gridCol w:w="598"/>
      </w:tblGrid>
      <w:tr w:rsidR="00D0027C" w:rsidRPr="00082C29" w:rsidTr="00D75D70">
        <w:trPr>
          <w:trHeight w:val="336"/>
        </w:trPr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Наименование источника доходов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Сумма поступлений</w:t>
            </w:r>
          </w:p>
        </w:tc>
      </w:tr>
      <w:tr w:rsidR="00D0027C" w:rsidRPr="00082C29" w:rsidTr="00D75D70">
        <w:tc>
          <w:tcPr>
            <w:tcW w:w="0" w:type="auto"/>
            <w:vMerge/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факт предыдущего ____ года</w:t>
            </w: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утверждено на ____ год</w:t>
            </w: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ожидаемое исполнение ____ года</w:t>
            </w: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прогноз на ____ год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прогноз на плановый период</w:t>
            </w:r>
          </w:p>
        </w:tc>
      </w:tr>
      <w:tr w:rsidR="00D0027C" w:rsidRPr="00082C29" w:rsidTr="00082C29">
        <w:trPr>
          <w:trHeight w:val="55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____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____ год</w:t>
            </w:r>
          </w:p>
        </w:tc>
      </w:tr>
      <w:tr w:rsidR="00D0027C" w:rsidRPr="00082C29" w:rsidTr="00082C29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D75D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D70" w:rsidRPr="00082C29" w:rsidTr="00082C29">
        <w:tc>
          <w:tcPr>
            <w:tcW w:w="0" w:type="auto"/>
            <w:tcBorders>
              <w:top w:val="nil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D70" w:rsidRPr="00082C29" w:rsidTr="00D75D70"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D70" w:rsidRPr="00082C29" w:rsidTr="00D75D70"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Итого</w:t>
            </w: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5D70" w:rsidRPr="00082C29" w:rsidRDefault="00D75D70" w:rsidP="00D7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027C" w:rsidRPr="00082C29" w:rsidRDefault="00D0027C" w:rsidP="00D75D70">
      <w:pPr>
        <w:spacing w:after="0"/>
        <w:rPr>
          <w:rFonts w:ascii="Times New Roman" w:hAnsi="Times New Roman"/>
        </w:rPr>
      </w:pPr>
      <w:r w:rsidRPr="00082C29">
        <w:rPr>
          <w:rFonts w:ascii="Times New Roman" w:hAnsi="Times New Roman"/>
        </w:rPr>
        <w:br/>
      </w: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>Ответственный исполнитель _________________________________________________</w:t>
      </w: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 xml:space="preserve">                                     </w:t>
      </w:r>
      <w:r w:rsidR="00D75D70" w:rsidRPr="00082C29">
        <w:rPr>
          <w:rFonts w:ascii="Times New Roman" w:hAnsi="Times New Roman"/>
        </w:rPr>
        <w:t xml:space="preserve">                      </w:t>
      </w:r>
      <w:r w:rsidRPr="00082C29">
        <w:rPr>
          <w:rFonts w:ascii="Times New Roman" w:hAnsi="Times New Roman"/>
        </w:rPr>
        <w:t xml:space="preserve"> (должность, подпись)</w:t>
      </w:r>
    </w:p>
    <w:p w:rsidR="00D75D70" w:rsidRPr="00082C29" w:rsidRDefault="00D75D70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</w:rPr>
      </w:pP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>Дата формирования ___________________________</w:t>
      </w:r>
    </w:p>
    <w:p w:rsidR="00D75D70" w:rsidRPr="00082C29" w:rsidRDefault="00D75D70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</w:rPr>
      </w:pPr>
    </w:p>
    <w:p w:rsidR="00D75D70" w:rsidRPr="00082C29" w:rsidRDefault="00D75D70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</w:rPr>
      </w:pPr>
    </w:p>
    <w:p w:rsidR="00D75D70" w:rsidRPr="00082C29" w:rsidRDefault="00D75D70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</w:rPr>
      </w:pP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>Руководитель</w:t>
      </w: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>или иное уполномоченное им лицо ___________________________________________</w:t>
      </w:r>
    </w:p>
    <w:p w:rsidR="00D0027C" w:rsidRPr="00082C29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 xml:space="preserve">                                      </w:t>
      </w:r>
      <w:r w:rsidR="00D75D70" w:rsidRPr="00082C29">
        <w:rPr>
          <w:rFonts w:ascii="Times New Roman" w:hAnsi="Times New Roman"/>
        </w:rPr>
        <w:t xml:space="preserve">                                    </w:t>
      </w:r>
      <w:r w:rsidRPr="00082C29">
        <w:rPr>
          <w:rFonts w:ascii="Times New Roman" w:hAnsi="Times New Roman"/>
        </w:rPr>
        <w:t xml:space="preserve">     (должность, подпись)</w:t>
      </w:r>
    </w:p>
    <w:p w:rsidR="00D0027C" w:rsidRPr="00082C29" w:rsidRDefault="00D0027C" w:rsidP="00D75D70">
      <w:pPr>
        <w:spacing w:after="0"/>
      </w:pPr>
    </w:p>
    <w:p w:rsidR="00D75D70" w:rsidRDefault="00D75D70" w:rsidP="00D75D70">
      <w:pPr>
        <w:spacing w:after="0"/>
      </w:pPr>
    </w:p>
    <w:p w:rsidR="00D75D70" w:rsidRDefault="00D75D70" w:rsidP="00D75D70">
      <w:pPr>
        <w:spacing w:after="0"/>
      </w:pPr>
    </w:p>
    <w:p w:rsidR="00D75D70" w:rsidRDefault="00D75D70" w:rsidP="00D75D70">
      <w:pPr>
        <w:spacing w:after="0"/>
      </w:pPr>
    </w:p>
    <w:p w:rsidR="00082C29" w:rsidRDefault="00082C29" w:rsidP="00D75D70">
      <w:pPr>
        <w:spacing w:after="0"/>
      </w:pPr>
    </w:p>
    <w:p w:rsidR="00082C29" w:rsidRDefault="00082C29" w:rsidP="00D75D70">
      <w:pPr>
        <w:spacing w:after="0"/>
      </w:pPr>
    </w:p>
    <w:p w:rsidR="00D75D70" w:rsidRPr="001E32DD" w:rsidRDefault="00D75D70" w:rsidP="00D75D70">
      <w:pPr>
        <w:spacing w:after="0"/>
      </w:pPr>
    </w:p>
    <w:p w:rsidR="00D75D70" w:rsidRDefault="00D0027C" w:rsidP="00D75D70">
      <w:pPr>
        <w:spacing w:after="0" w:line="240" w:lineRule="auto"/>
        <w:jc w:val="right"/>
        <w:textAlignment w:val="baseline"/>
        <w:rPr>
          <w:rFonts w:ascii="inherit" w:hAnsi="inherit"/>
        </w:rPr>
      </w:pPr>
      <w:r w:rsidRPr="001E32DD">
        <w:rPr>
          <w:rFonts w:ascii="inherit" w:hAnsi="inherit"/>
        </w:rPr>
        <w:t xml:space="preserve">Приложение 2 </w:t>
      </w:r>
    </w:p>
    <w:p w:rsidR="00D75D70" w:rsidRDefault="00D0027C" w:rsidP="00D75D70">
      <w:pPr>
        <w:spacing w:after="0" w:line="240" w:lineRule="auto"/>
        <w:jc w:val="right"/>
        <w:textAlignment w:val="baseline"/>
        <w:rPr>
          <w:rFonts w:ascii="inherit" w:hAnsi="inherit"/>
        </w:rPr>
      </w:pPr>
      <w:r w:rsidRPr="001E32DD">
        <w:rPr>
          <w:rFonts w:ascii="inherit" w:hAnsi="inherit"/>
        </w:rPr>
        <w:t xml:space="preserve">к Порядку прогнозирования поступлений </w:t>
      </w:r>
    </w:p>
    <w:p w:rsidR="00D75D70" w:rsidRDefault="00D0027C" w:rsidP="00D75D70">
      <w:pPr>
        <w:spacing w:after="0" w:line="240" w:lineRule="auto"/>
        <w:jc w:val="right"/>
        <w:textAlignment w:val="baseline"/>
        <w:rPr>
          <w:rFonts w:ascii="inherit" w:hAnsi="inherit"/>
        </w:rPr>
      </w:pPr>
      <w:r w:rsidRPr="001E32DD">
        <w:rPr>
          <w:rFonts w:ascii="inherit" w:hAnsi="inherit"/>
        </w:rPr>
        <w:t xml:space="preserve">доходов и источников финансирования </w:t>
      </w:r>
    </w:p>
    <w:p w:rsidR="00D75D70" w:rsidRDefault="00D0027C" w:rsidP="00D75D70">
      <w:pPr>
        <w:spacing w:after="0"/>
        <w:jc w:val="right"/>
        <w:textAlignment w:val="baseline"/>
        <w:rPr>
          <w:rFonts w:ascii="inherit" w:hAnsi="inherit"/>
          <w:bCs/>
        </w:rPr>
      </w:pPr>
      <w:r w:rsidRPr="001E32DD">
        <w:rPr>
          <w:rFonts w:ascii="inherit" w:hAnsi="inherit"/>
        </w:rPr>
        <w:t xml:space="preserve">дефицита бюджета </w:t>
      </w:r>
      <w:r w:rsidR="00D75D70" w:rsidRPr="00D75D70">
        <w:rPr>
          <w:rFonts w:ascii="inherit" w:hAnsi="inherit"/>
          <w:bCs/>
        </w:rPr>
        <w:t xml:space="preserve">Карагинского </w:t>
      </w:r>
    </w:p>
    <w:p w:rsidR="00D75D70" w:rsidRPr="001E32DD" w:rsidRDefault="00D75D70" w:rsidP="00D75D70">
      <w:pPr>
        <w:spacing w:after="0"/>
        <w:jc w:val="right"/>
        <w:textAlignment w:val="baseline"/>
        <w:rPr>
          <w:rFonts w:ascii="inherit" w:hAnsi="inherit"/>
        </w:rPr>
      </w:pPr>
      <w:r w:rsidRPr="00D75D70">
        <w:rPr>
          <w:rFonts w:ascii="inherit" w:hAnsi="inherit"/>
          <w:bCs/>
        </w:rPr>
        <w:t>муниципального района</w:t>
      </w:r>
      <w:r w:rsidRPr="001E32DD">
        <w:rPr>
          <w:rFonts w:ascii="inherit" w:hAnsi="inherit"/>
        </w:rPr>
        <w:t xml:space="preserve"> </w:t>
      </w:r>
    </w:p>
    <w:p w:rsidR="00D0027C" w:rsidRPr="001E32DD" w:rsidRDefault="00D0027C" w:rsidP="00D75D70">
      <w:pPr>
        <w:spacing w:after="0" w:line="240" w:lineRule="auto"/>
        <w:jc w:val="right"/>
        <w:textAlignment w:val="baseline"/>
        <w:rPr>
          <w:rFonts w:ascii="inherit" w:hAnsi="inherit"/>
        </w:rPr>
      </w:pPr>
    </w:p>
    <w:p w:rsidR="00D0027C" w:rsidRPr="001E32DD" w:rsidRDefault="00D0027C" w:rsidP="00D75D70">
      <w:pPr>
        <w:spacing w:after="0"/>
      </w:pPr>
      <w:r w:rsidRPr="001E32DD">
        <w:br/>
      </w:r>
    </w:p>
    <w:p w:rsidR="00D0027C" w:rsidRPr="00B33848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33848">
        <w:rPr>
          <w:rFonts w:ascii="Times New Roman" w:hAnsi="Times New Roman"/>
          <w:b/>
          <w:sz w:val="24"/>
          <w:szCs w:val="24"/>
        </w:rPr>
        <w:t>Прогноз</w:t>
      </w:r>
    </w:p>
    <w:p w:rsidR="00D0027C" w:rsidRPr="00B33848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33848">
        <w:rPr>
          <w:rFonts w:ascii="Times New Roman" w:hAnsi="Times New Roman"/>
          <w:b/>
          <w:sz w:val="24"/>
          <w:szCs w:val="24"/>
        </w:rPr>
        <w:t>поступлений источников финансирования дефицита бюджета</w:t>
      </w:r>
    </w:p>
    <w:p w:rsidR="00D75D70" w:rsidRPr="00B33848" w:rsidRDefault="00D75D70" w:rsidP="00D75D70">
      <w:pPr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B33848">
        <w:rPr>
          <w:rFonts w:ascii="Times New Roman" w:hAnsi="Times New Roman"/>
          <w:b/>
          <w:bCs/>
          <w:sz w:val="24"/>
          <w:szCs w:val="24"/>
        </w:rPr>
        <w:t>Карагинского муниципального района</w:t>
      </w:r>
    </w:p>
    <w:p w:rsidR="00D0027C" w:rsidRPr="00B33848" w:rsidRDefault="00D0027C" w:rsidP="00D7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33848">
        <w:rPr>
          <w:rFonts w:ascii="Times New Roman" w:hAnsi="Times New Roman"/>
          <w:b/>
          <w:sz w:val="24"/>
          <w:szCs w:val="24"/>
        </w:rPr>
        <w:t>на ____ - ____ годы</w:t>
      </w:r>
    </w:p>
    <w:p w:rsidR="00D75D70" w:rsidRPr="00082C29" w:rsidRDefault="00D75D70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</w:p>
    <w:p w:rsidR="00D75D70" w:rsidRDefault="00D75D70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hAnsi="inherit" w:cs="Courier New"/>
          <w:sz w:val="20"/>
          <w:szCs w:val="20"/>
        </w:rPr>
      </w:pPr>
    </w:p>
    <w:p w:rsidR="00D0027C" w:rsidRPr="00082C29" w:rsidRDefault="00D0027C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 xml:space="preserve">Код главного </w:t>
      </w:r>
      <w:proofErr w:type="gramStart"/>
      <w:r w:rsidRPr="00082C29">
        <w:rPr>
          <w:rFonts w:ascii="Times New Roman" w:hAnsi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 w:rsidRPr="00082C29">
        <w:rPr>
          <w:rFonts w:ascii="Times New Roman" w:hAnsi="Times New Roman"/>
          <w:sz w:val="24"/>
          <w:szCs w:val="24"/>
        </w:rPr>
        <w:t xml:space="preserve">: </w:t>
      </w:r>
      <w:r w:rsidR="00082C29">
        <w:rPr>
          <w:rFonts w:ascii="Times New Roman" w:hAnsi="Times New Roman"/>
          <w:sz w:val="24"/>
          <w:szCs w:val="24"/>
        </w:rPr>
        <w:t>___________</w:t>
      </w:r>
    </w:p>
    <w:p w:rsidR="00D0027C" w:rsidRPr="00082C29" w:rsidRDefault="00D0027C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>Главный администратор источников финансирования дефицита бюджета: _</w:t>
      </w:r>
      <w:r w:rsidR="00082C29">
        <w:rPr>
          <w:rFonts w:ascii="Times New Roman" w:hAnsi="Times New Roman"/>
          <w:sz w:val="24"/>
          <w:szCs w:val="24"/>
        </w:rPr>
        <w:t>_______________</w:t>
      </w:r>
    </w:p>
    <w:p w:rsidR="00D0027C" w:rsidRPr="00082C29" w:rsidRDefault="00D0027C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D75D70" w:rsidRPr="00082C29">
        <w:rPr>
          <w:rFonts w:ascii="Times New Roman" w:hAnsi="Times New Roman"/>
          <w:sz w:val="24"/>
          <w:szCs w:val="24"/>
        </w:rPr>
        <w:t>_____</w:t>
      </w:r>
    </w:p>
    <w:p w:rsidR="00D0027C" w:rsidRPr="00082C29" w:rsidRDefault="00D0027C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>Единица измерения: тыс. рублей.</w:t>
      </w:r>
    </w:p>
    <w:p w:rsidR="00082C29" w:rsidRPr="00082C29" w:rsidRDefault="00082C29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082C29" w:rsidRDefault="00D0027C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4"/>
          <w:szCs w:val="24"/>
        </w:rPr>
      </w:pPr>
      <w:r w:rsidRPr="00082C29">
        <w:rPr>
          <w:rFonts w:ascii="Times New Roman" w:hAnsi="Times New Roman"/>
          <w:sz w:val="24"/>
          <w:szCs w:val="24"/>
        </w:rPr>
        <w:t>Раздел  III.  Привлечение  средств из источников финансирования</w:t>
      </w:r>
      <w:r w:rsidR="00D75D70" w:rsidRPr="00082C29">
        <w:rPr>
          <w:rFonts w:ascii="Times New Roman" w:hAnsi="Times New Roman"/>
          <w:sz w:val="24"/>
          <w:szCs w:val="24"/>
        </w:rPr>
        <w:t xml:space="preserve"> </w:t>
      </w:r>
      <w:r w:rsidRPr="00082C29">
        <w:rPr>
          <w:rFonts w:ascii="Times New Roman" w:hAnsi="Times New Roman"/>
          <w:sz w:val="24"/>
          <w:szCs w:val="24"/>
        </w:rPr>
        <w:t xml:space="preserve">дефицита бюджета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2"/>
        <w:gridCol w:w="2528"/>
        <w:gridCol w:w="1295"/>
        <w:gridCol w:w="1433"/>
        <w:gridCol w:w="1069"/>
        <w:gridCol w:w="716"/>
        <w:gridCol w:w="716"/>
      </w:tblGrid>
      <w:tr w:rsidR="00D0027C" w:rsidRPr="00082C29" w:rsidTr="00082C29"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Наименование источника финансирования дефицита</w:t>
            </w:r>
          </w:p>
        </w:tc>
        <w:tc>
          <w:tcPr>
            <w:tcW w:w="0" w:type="auto"/>
            <w:gridSpan w:val="5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Сумма поступлений</w:t>
            </w:r>
          </w:p>
        </w:tc>
      </w:tr>
      <w:tr w:rsidR="00D0027C" w:rsidRPr="00082C29" w:rsidTr="00082C29">
        <w:tc>
          <w:tcPr>
            <w:tcW w:w="0" w:type="auto"/>
            <w:vMerge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факт текущего ____ года</w:t>
            </w: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утверждено на ____ год</w:t>
            </w:r>
          </w:p>
        </w:tc>
        <w:tc>
          <w:tcPr>
            <w:tcW w:w="0" w:type="auto"/>
            <w:vMerge w:val="restart"/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прогноз на ____ год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прогноз на плановый период</w:t>
            </w:r>
          </w:p>
        </w:tc>
      </w:tr>
      <w:tr w:rsidR="00D0027C" w:rsidRPr="00082C29" w:rsidTr="00082C29">
        <w:trPr>
          <w:trHeight w:val="592"/>
        </w:trPr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____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27C" w:rsidRPr="00082C29" w:rsidRDefault="00D0027C" w:rsidP="00082C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____ год</w:t>
            </w:r>
          </w:p>
        </w:tc>
      </w:tr>
      <w:tr w:rsidR="00D0027C" w:rsidRPr="00082C29" w:rsidTr="00082C29">
        <w:tc>
          <w:tcPr>
            <w:tcW w:w="0" w:type="auto"/>
            <w:tcBorders>
              <w:top w:val="nil"/>
            </w:tcBorders>
            <w:vAlign w:val="bottom"/>
            <w:hideMark/>
          </w:tcPr>
          <w:p w:rsidR="00D0027C" w:rsidRPr="00082C29" w:rsidRDefault="00D0027C" w:rsidP="00082C2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  <w:hideMark/>
          </w:tcPr>
          <w:p w:rsidR="00D0027C" w:rsidRPr="00082C29" w:rsidRDefault="00D0027C" w:rsidP="00F94C5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  <w:hideMark/>
          </w:tcPr>
          <w:p w:rsidR="00D0027C" w:rsidRPr="00082C29" w:rsidRDefault="00D0027C" w:rsidP="00F94C5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  <w:hideMark/>
          </w:tcPr>
          <w:p w:rsidR="00D0027C" w:rsidRPr="00082C29" w:rsidRDefault="00D0027C" w:rsidP="00F94C5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bottom"/>
            <w:hideMark/>
          </w:tcPr>
          <w:p w:rsidR="00D0027C" w:rsidRPr="00082C29" w:rsidRDefault="00D0027C" w:rsidP="00F94C5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27C" w:rsidRPr="00082C29" w:rsidRDefault="00D0027C" w:rsidP="00F94C5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27C" w:rsidRPr="00082C29" w:rsidRDefault="00D0027C" w:rsidP="00F94C5C">
            <w:pPr>
              <w:rPr>
                <w:rFonts w:ascii="Times New Roman" w:hAnsi="Times New Roman"/>
              </w:rPr>
            </w:pPr>
          </w:p>
        </w:tc>
      </w:tr>
      <w:tr w:rsidR="00D0027C" w:rsidRPr="00082C29" w:rsidTr="00082C29">
        <w:tc>
          <w:tcPr>
            <w:tcW w:w="0" w:type="auto"/>
            <w:tcBorders>
              <w:bottom w:val="nil"/>
            </w:tcBorders>
            <w:vAlign w:val="bottom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  <w:hideMark/>
          </w:tcPr>
          <w:p w:rsidR="00D0027C" w:rsidRPr="00082C29" w:rsidRDefault="00D0027C" w:rsidP="00082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vAlign w:val="bottom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027C" w:rsidRPr="00082C29" w:rsidRDefault="00D0027C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2C29" w:rsidRPr="00082C29" w:rsidTr="00082C29">
        <w:tc>
          <w:tcPr>
            <w:tcW w:w="0" w:type="auto"/>
            <w:tcBorders>
              <w:top w:val="nil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2C29" w:rsidRPr="00082C29" w:rsidTr="00082C29">
        <w:tc>
          <w:tcPr>
            <w:tcW w:w="0" w:type="auto"/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:rsidR="00082C29" w:rsidRPr="00082C29" w:rsidRDefault="00082C29" w:rsidP="00082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2C29" w:rsidRPr="00082C29" w:rsidTr="00082C29">
        <w:tc>
          <w:tcPr>
            <w:tcW w:w="0" w:type="auto"/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:rsidR="00082C29" w:rsidRPr="00082C29" w:rsidRDefault="00082C29" w:rsidP="00082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082C29">
              <w:rPr>
                <w:rFonts w:ascii="Times New Roman" w:hAnsi="Times New Roman"/>
              </w:rPr>
              <w:t>Итого</w:t>
            </w:r>
          </w:p>
        </w:tc>
        <w:tc>
          <w:tcPr>
            <w:tcW w:w="0" w:type="auto"/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C29" w:rsidRPr="00082C29" w:rsidRDefault="00082C29" w:rsidP="00082C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027C" w:rsidRPr="001E32DD" w:rsidRDefault="00D0027C" w:rsidP="00082C29">
      <w:pPr>
        <w:spacing w:after="0"/>
      </w:pPr>
      <w:r w:rsidRPr="001E32DD">
        <w:br/>
      </w:r>
    </w:p>
    <w:p w:rsidR="00D0027C" w:rsidRPr="00082C29" w:rsidRDefault="00D0027C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>Ответственный исполнитель _________________________________________________</w:t>
      </w:r>
    </w:p>
    <w:p w:rsidR="00D0027C" w:rsidRPr="00082C29" w:rsidRDefault="00D0027C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 xml:space="preserve">                                    </w:t>
      </w:r>
      <w:r w:rsidR="00082C29" w:rsidRPr="00082C29">
        <w:rPr>
          <w:rFonts w:ascii="Times New Roman" w:hAnsi="Times New Roman"/>
        </w:rPr>
        <w:t xml:space="preserve">                                        </w:t>
      </w:r>
      <w:r w:rsidRPr="00082C29">
        <w:rPr>
          <w:rFonts w:ascii="Times New Roman" w:hAnsi="Times New Roman"/>
        </w:rPr>
        <w:t xml:space="preserve">    (должность, подпись)</w:t>
      </w:r>
    </w:p>
    <w:p w:rsidR="00082C29" w:rsidRDefault="00082C29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</w:rPr>
      </w:pPr>
    </w:p>
    <w:p w:rsidR="00D0027C" w:rsidRPr="00082C29" w:rsidRDefault="00D0027C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>Дата формирования ___________________________</w:t>
      </w:r>
    </w:p>
    <w:p w:rsidR="00082C29" w:rsidRDefault="00082C29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</w:rPr>
      </w:pPr>
    </w:p>
    <w:p w:rsidR="00082C29" w:rsidRDefault="00082C29" w:rsidP="00D0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</w:rPr>
      </w:pPr>
    </w:p>
    <w:p w:rsidR="00D0027C" w:rsidRPr="00082C29" w:rsidRDefault="00D0027C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>Руководитель</w:t>
      </w:r>
    </w:p>
    <w:p w:rsidR="00D0027C" w:rsidRPr="00082C29" w:rsidRDefault="00D0027C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>или иное уполномоченное им лицо ___________________________________________</w:t>
      </w:r>
    </w:p>
    <w:p w:rsidR="00D0027C" w:rsidRPr="00082C29" w:rsidRDefault="00D0027C" w:rsidP="0008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</w:rPr>
      </w:pPr>
      <w:r w:rsidRPr="00082C29">
        <w:rPr>
          <w:rFonts w:ascii="Times New Roman" w:hAnsi="Times New Roman"/>
        </w:rPr>
        <w:t xml:space="preserve">                                      </w:t>
      </w:r>
      <w:r w:rsidR="00082C29">
        <w:rPr>
          <w:rFonts w:ascii="Times New Roman" w:hAnsi="Times New Roman"/>
        </w:rPr>
        <w:t xml:space="preserve">                                     </w:t>
      </w:r>
      <w:r w:rsidRPr="00082C29">
        <w:rPr>
          <w:rFonts w:ascii="Times New Roman" w:hAnsi="Times New Roman"/>
        </w:rPr>
        <w:t xml:space="preserve">      (должность, подпись)</w:t>
      </w:r>
    </w:p>
    <w:p w:rsidR="00D0027C" w:rsidRPr="001E32DD" w:rsidRDefault="00D0027C" w:rsidP="00082C29">
      <w:pPr>
        <w:spacing w:after="0"/>
      </w:pPr>
    </w:p>
    <w:p w:rsidR="00082C29" w:rsidRDefault="00082C29" w:rsidP="00D0027C">
      <w:pPr>
        <w:jc w:val="right"/>
        <w:textAlignment w:val="baseline"/>
        <w:rPr>
          <w:rFonts w:ascii="inherit" w:hAnsi="inherit"/>
        </w:rPr>
      </w:pPr>
    </w:p>
    <w:p w:rsidR="00082C29" w:rsidRDefault="00082C29" w:rsidP="00D0027C">
      <w:pPr>
        <w:jc w:val="right"/>
        <w:textAlignment w:val="baseline"/>
        <w:rPr>
          <w:rFonts w:ascii="inherit" w:hAnsi="inherit"/>
        </w:rPr>
      </w:pPr>
    </w:p>
    <w:p w:rsidR="00082C29" w:rsidRDefault="00082C29" w:rsidP="00D0027C">
      <w:pPr>
        <w:jc w:val="right"/>
        <w:textAlignment w:val="baseline"/>
        <w:rPr>
          <w:rFonts w:ascii="inherit" w:hAnsi="inherit"/>
        </w:rPr>
      </w:pPr>
    </w:p>
    <w:p w:rsidR="00D0027C" w:rsidRPr="001E32DD" w:rsidRDefault="003847AC" w:rsidP="00D0027C">
      <w:r w:rsidRPr="003847AC">
        <w:rPr>
          <w:rFonts w:ascii="inherit" w:hAnsi="inherit"/>
          <w:noProof/>
        </w:rPr>
        <w:lastRenderedPageBreak/>
        <w:pict>
          <v:shape id="_x0000_s1029" type="#_x0000_t202" style="position:absolute;margin-left:295.8pt;margin-top:-8.6pt;width:189pt;height:76pt;z-index:2" stroked="f">
            <v:textbox>
              <w:txbxContent>
                <w:p w:rsidR="000C7482" w:rsidRPr="0073416B" w:rsidRDefault="000C7482" w:rsidP="00B33848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>Приложение</w:t>
                  </w:r>
                  <w:r>
                    <w:rPr>
                      <w:rFonts w:ascii="Times New Roman" w:hAnsi="Times New Roman"/>
                    </w:rPr>
                    <w:t xml:space="preserve"> № 2</w:t>
                  </w:r>
                  <w:r w:rsidRPr="0073416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C7482" w:rsidRPr="0073416B" w:rsidRDefault="000C7482" w:rsidP="00B33848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>к приказу Финан</w:t>
                  </w:r>
                  <w:r>
                    <w:rPr>
                      <w:rFonts w:ascii="Times New Roman" w:hAnsi="Times New Roman"/>
                    </w:rPr>
                    <w:t xml:space="preserve">сового управления Администрации </w:t>
                  </w:r>
                  <w:r w:rsidRPr="0073416B">
                    <w:rPr>
                      <w:rFonts w:ascii="Times New Roman" w:hAnsi="Times New Roman"/>
                    </w:rPr>
                    <w:t>Карагинского муниципального района</w:t>
                  </w:r>
                </w:p>
                <w:p w:rsidR="000C7482" w:rsidRPr="0073416B" w:rsidRDefault="000C7482" w:rsidP="00B33848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 xml:space="preserve">от  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="00DF46E4">
                    <w:rPr>
                      <w:rFonts w:ascii="Times New Roman" w:hAnsi="Times New Roman"/>
                    </w:rPr>
                    <w:t>7</w:t>
                  </w:r>
                  <w:r>
                    <w:rPr>
                      <w:rFonts w:ascii="Times New Roman" w:hAnsi="Times New Roman"/>
                    </w:rPr>
                    <w:t>.08.2016</w:t>
                  </w:r>
                  <w:r w:rsidRPr="0073416B">
                    <w:rPr>
                      <w:rFonts w:ascii="Times New Roman" w:hAnsi="Times New Roman"/>
                    </w:rPr>
                    <w:t xml:space="preserve"> г. № </w:t>
                  </w:r>
                  <w:r w:rsidR="00DF46E4">
                    <w:rPr>
                      <w:rFonts w:ascii="Times New Roman" w:hAnsi="Times New Roman"/>
                    </w:rPr>
                    <w:t>30</w:t>
                  </w:r>
                </w:p>
                <w:p w:rsidR="000C7482" w:rsidRDefault="000C7482" w:rsidP="00B33848">
                  <w:pPr>
                    <w:spacing w:after="0"/>
                  </w:pPr>
                </w:p>
              </w:txbxContent>
            </v:textbox>
          </v:shape>
        </w:pict>
      </w:r>
      <w:r w:rsidR="00D0027C" w:rsidRPr="001E32DD">
        <w:br/>
      </w:r>
    </w:p>
    <w:p w:rsidR="00B33848" w:rsidRDefault="00B33848" w:rsidP="00D0027C">
      <w:pPr>
        <w:textAlignment w:val="baseline"/>
        <w:outlineLvl w:val="2"/>
        <w:rPr>
          <w:rFonts w:ascii="inherit" w:hAnsi="inherit"/>
          <w:b/>
          <w:bCs/>
          <w:color w:val="444444"/>
          <w:sz w:val="27"/>
          <w:szCs w:val="27"/>
        </w:rPr>
      </w:pPr>
    </w:p>
    <w:p w:rsidR="00B33848" w:rsidRDefault="00B33848" w:rsidP="00D0027C">
      <w:pPr>
        <w:textAlignment w:val="baseline"/>
        <w:outlineLvl w:val="2"/>
        <w:rPr>
          <w:rFonts w:ascii="inherit" w:hAnsi="inherit"/>
          <w:b/>
          <w:bCs/>
          <w:color w:val="444444"/>
          <w:sz w:val="27"/>
          <w:szCs w:val="27"/>
        </w:rPr>
      </w:pPr>
    </w:p>
    <w:p w:rsidR="00B33848" w:rsidRPr="00B33848" w:rsidRDefault="00B33848" w:rsidP="00CB0E7F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B33848">
        <w:rPr>
          <w:rFonts w:ascii="Times New Roman" w:hAnsi="Times New Roman"/>
          <w:bCs/>
          <w:sz w:val="24"/>
          <w:szCs w:val="24"/>
        </w:rPr>
        <w:t xml:space="preserve">Методика прогнозирования </w:t>
      </w:r>
    </w:p>
    <w:p w:rsidR="00B33848" w:rsidRPr="00B33848" w:rsidRDefault="00B33848" w:rsidP="00CB0E7F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B33848">
        <w:rPr>
          <w:rFonts w:ascii="Times New Roman" w:hAnsi="Times New Roman"/>
          <w:bCs/>
          <w:sz w:val="24"/>
          <w:szCs w:val="24"/>
        </w:rPr>
        <w:t xml:space="preserve">доходов бюджета Карагинского муниципального района </w:t>
      </w:r>
    </w:p>
    <w:p w:rsidR="00D0027C" w:rsidRPr="00B33848" w:rsidRDefault="00B33848" w:rsidP="00CB0E7F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B33848">
        <w:rPr>
          <w:rFonts w:ascii="Times New Roman" w:hAnsi="Times New Roman"/>
          <w:bCs/>
          <w:sz w:val="24"/>
          <w:szCs w:val="24"/>
        </w:rPr>
        <w:t>по отдельным налоговым и неналоговым доходам</w:t>
      </w:r>
    </w:p>
    <w:p w:rsidR="00D0027C" w:rsidRPr="00B33848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Pr="00B33848" w:rsidRDefault="00D0027C" w:rsidP="00CB0E7F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>1. Общие положения</w:t>
      </w:r>
    </w:p>
    <w:p w:rsidR="00D0027C" w:rsidRPr="001E32DD" w:rsidRDefault="00D0027C" w:rsidP="00CB0E7F">
      <w:pPr>
        <w:spacing w:after="0" w:line="240" w:lineRule="auto"/>
      </w:pP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B33848">
        <w:rPr>
          <w:rFonts w:ascii="Times New Roman" w:hAnsi="Times New Roman"/>
          <w:sz w:val="24"/>
          <w:szCs w:val="24"/>
        </w:rPr>
        <w:t xml:space="preserve">Настоящая Методика разработана в целях единообразия использования современных методов объективной, экономически обоснованной оценки потенциала доходной части бюджета </w:t>
      </w:r>
      <w:r w:rsidR="00B33848" w:rsidRPr="000A6A02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="00BD105A">
        <w:rPr>
          <w:rFonts w:ascii="Times New Roman" w:hAnsi="Times New Roman"/>
          <w:bCs/>
          <w:sz w:val="24"/>
          <w:szCs w:val="24"/>
        </w:rPr>
        <w:t xml:space="preserve"> (далее – районный бюджет)</w:t>
      </w:r>
      <w:r w:rsidRPr="00B33848">
        <w:rPr>
          <w:rFonts w:ascii="Times New Roman" w:hAnsi="Times New Roman"/>
          <w:sz w:val="24"/>
          <w:szCs w:val="24"/>
        </w:rPr>
        <w:t xml:space="preserve">, создания методологических основ прогнозирования поступлений доходов в </w:t>
      </w:r>
      <w:r w:rsidR="00BD105A">
        <w:rPr>
          <w:rFonts w:ascii="Times New Roman" w:hAnsi="Times New Roman"/>
          <w:sz w:val="24"/>
          <w:szCs w:val="24"/>
        </w:rPr>
        <w:t xml:space="preserve">районный </w:t>
      </w:r>
      <w:r w:rsidRPr="00B33848">
        <w:rPr>
          <w:rFonts w:ascii="Times New Roman" w:hAnsi="Times New Roman"/>
          <w:sz w:val="24"/>
          <w:szCs w:val="24"/>
        </w:rPr>
        <w:t>бюджет при формировании бюджета на очередной финансовый год и плановый период главными администраторами доходов и главными администраторами источников финансирования дефицита бюджета, сформированных исходя из показателей, характеризующих темпы роста экономики</w:t>
      </w:r>
      <w:proofErr w:type="gramEnd"/>
      <w:r w:rsidRPr="00B33848">
        <w:rPr>
          <w:rFonts w:ascii="Times New Roman" w:hAnsi="Times New Roman"/>
          <w:sz w:val="24"/>
          <w:szCs w:val="24"/>
        </w:rPr>
        <w:t xml:space="preserve"> </w:t>
      </w:r>
      <w:r w:rsidR="00B33848">
        <w:rPr>
          <w:rFonts w:ascii="Times New Roman" w:hAnsi="Times New Roman"/>
          <w:sz w:val="24"/>
          <w:szCs w:val="24"/>
        </w:rPr>
        <w:t>муниципального образования</w:t>
      </w:r>
      <w:r w:rsidRPr="00B33848">
        <w:rPr>
          <w:rFonts w:ascii="Times New Roman" w:hAnsi="Times New Roman"/>
          <w:sz w:val="24"/>
          <w:szCs w:val="24"/>
        </w:rPr>
        <w:t>, состояние его экономического потенциала, эффективности использования территориальной собственности для обеспечения стабильного пополнения денежными средствами доходной части бюджета.</w:t>
      </w:r>
    </w:p>
    <w:p w:rsidR="00D0027C" w:rsidRPr="00B33848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Pr="00B33848" w:rsidRDefault="00D0027C" w:rsidP="00CB0E7F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>2. Требования к методологии прогнозирования</w:t>
      </w:r>
    </w:p>
    <w:p w:rsidR="00D0027C" w:rsidRPr="00B33848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>Процесс прогнозирования основан на принципах бюджетного планирования, сформулированных в Бюджетном кодексе Российской Федерации.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Прогнозирование поступлений осуществляется на основе положений Бюджетного кодекса Российской Федерации, Налогового кодекса Российской Федерации, федеральных законов, законов </w:t>
      </w:r>
      <w:r w:rsidR="00B33848">
        <w:rPr>
          <w:rFonts w:ascii="Times New Roman" w:hAnsi="Times New Roman"/>
          <w:sz w:val="24"/>
          <w:szCs w:val="24"/>
        </w:rPr>
        <w:t xml:space="preserve">Камчатского края, решений </w:t>
      </w:r>
      <w:r w:rsidR="00B33848" w:rsidRPr="000A6A02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Pr="00B33848">
        <w:rPr>
          <w:rFonts w:ascii="Times New Roman" w:hAnsi="Times New Roman"/>
          <w:sz w:val="24"/>
          <w:szCs w:val="24"/>
        </w:rPr>
        <w:t>, иных нормативных правовых актов.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>Прогноз налоговых и неналоговых доходов, а также источников финансирования дефицита бюджета должен содержать экономическую обоснованность.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Объективность прогнозирования предполагает использование достоверной информации о прогнозах социально-экономического развития </w:t>
      </w:r>
      <w:r w:rsidR="00B33848" w:rsidRPr="000A6A02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Pr="00B33848">
        <w:rPr>
          <w:rFonts w:ascii="Times New Roman" w:hAnsi="Times New Roman"/>
          <w:sz w:val="24"/>
          <w:szCs w:val="24"/>
        </w:rPr>
        <w:t>, аналитических материалов по прогнозным величинам, а также применение многовариантных расчетов, получаемых</w:t>
      </w:r>
      <w:r w:rsidRPr="001E32DD">
        <w:rPr>
          <w:rFonts w:ascii="inherit" w:hAnsi="inherit"/>
        </w:rPr>
        <w:t xml:space="preserve"> </w:t>
      </w:r>
      <w:r w:rsidRPr="00B33848">
        <w:rPr>
          <w:rFonts w:ascii="Times New Roman" w:hAnsi="Times New Roman"/>
          <w:sz w:val="24"/>
          <w:szCs w:val="24"/>
        </w:rPr>
        <w:t>различными методами планирования.</w:t>
      </w:r>
    </w:p>
    <w:p w:rsidR="00D0027C" w:rsidRPr="00B33848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Default="00D0027C" w:rsidP="00CB0E7F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CB0E7F">
        <w:rPr>
          <w:rFonts w:ascii="Times New Roman" w:hAnsi="Times New Roman"/>
          <w:sz w:val="24"/>
          <w:szCs w:val="24"/>
        </w:rPr>
        <w:t>3. Методы среднесрочного прогнозирования</w:t>
      </w:r>
    </w:p>
    <w:p w:rsidR="00CB0E7F" w:rsidRPr="00CB0E7F" w:rsidRDefault="00CB0E7F" w:rsidP="00CB0E7F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CB0E7F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0E7F">
        <w:rPr>
          <w:rFonts w:ascii="Times New Roman" w:hAnsi="Times New Roman"/>
          <w:sz w:val="24"/>
          <w:szCs w:val="24"/>
        </w:rPr>
        <w:t xml:space="preserve">Для среднесрочного прогнозирования основных источников доходов </w:t>
      </w:r>
      <w:r w:rsidR="00B33848" w:rsidRPr="00CB0E7F">
        <w:rPr>
          <w:rFonts w:ascii="Times New Roman" w:hAnsi="Times New Roman"/>
          <w:sz w:val="24"/>
          <w:szCs w:val="24"/>
        </w:rPr>
        <w:t xml:space="preserve">районного </w:t>
      </w:r>
      <w:r w:rsidRPr="00CB0E7F">
        <w:rPr>
          <w:rFonts w:ascii="Times New Roman" w:hAnsi="Times New Roman"/>
          <w:sz w:val="24"/>
          <w:szCs w:val="24"/>
        </w:rPr>
        <w:t>бюджета используются следующие методы прогнозирования: детерминистический, эконометрический, математического моделирования, трендовый, экспертных оценок.</w:t>
      </w:r>
    </w:p>
    <w:p w:rsidR="00D0027C" w:rsidRPr="00CB0E7F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0E7F">
        <w:rPr>
          <w:rFonts w:ascii="Times New Roman" w:hAnsi="Times New Roman"/>
          <w:sz w:val="24"/>
          <w:szCs w:val="24"/>
        </w:rPr>
        <w:t>Для повышения обоснованности прогнозных расчетов основных налогов используется комбинация нескольких методов, в том числе:</w:t>
      </w:r>
    </w:p>
    <w:p w:rsidR="00D0027C" w:rsidRPr="00CB0E7F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0E7F">
        <w:rPr>
          <w:rFonts w:ascii="Times New Roman" w:hAnsi="Times New Roman"/>
          <w:sz w:val="24"/>
          <w:szCs w:val="24"/>
        </w:rPr>
        <w:t xml:space="preserve">- индексный (детерминистический) метод, устанавливающий зависимость прогнозируемой величины с известными переменными, при </w:t>
      </w:r>
      <w:proofErr w:type="gramStart"/>
      <w:r w:rsidRPr="00CB0E7F">
        <w:rPr>
          <w:rFonts w:ascii="Times New Roman" w:hAnsi="Times New Roman"/>
          <w:sz w:val="24"/>
          <w:szCs w:val="24"/>
        </w:rPr>
        <w:t>котором</w:t>
      </w:r>
      <w:proofErr w:type="gramEnd"/>
      <w:r w:rsidRPr="00CB0E7F">
        <w:rPr>
          <w:rFonts w:ascii="Times New Roman" w:hAnsi="Times New Roman"/>
          <w:sz w:val="24"/>
          <w:szCs w:val="24"/>
        </w:rPr>
        <w:t xml:space="preserve"> используется система разнообразных макроэкономических индексов-дефляторов;</w:t>
      </w:r>
    </w:p>
    <w:p w:rsidR="00D0027C" w:rsidRPr="00CB0E7F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0E7F">
        <w:rPr>
          <w:rFonts w:ascii="Times New Roman" w:hAnsi="Times New Roman"/>
          <w:sz w:val="24"/>
          <w:szCs w:val="24"/>
        </w:rPr>
        <w:t>- метод экспертных оценок, предусматривающий обобщение и математическую обработку экспертных оценок с использованием профессиональных знаний в области планирования;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0E7F">
        <w:rPr>
          <w:rFonts w:ascii="Times New Roman" w:hAnsi="Times New Roman"/>
          <w:sz w:val="24"/>
          <w:szCs w:val="24"/>
        </w:rPr>
        <w:t>- трендовый метод (метод экстраполяции), предусматривающий постоянную корреляцию значений исследуемой величины во времени, предполагая, что изменения в будущем предопределяются изменениями в прошлом и настоящем.</w:t>
      </w:r>
    </w:p>
    <w:p w:rsidR="00D0027C" w:rsidRPr="00B33848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Default="00D0027C" w:rsidP="00CB0E7F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lastRenderedPageBreak/>
        <w:t>4. Прогноз дох</w:t>
      </w:r>
      <w:r w:rsidR="00CB0E7F">
        <w:rPr>
          <w:rFonts w:ascii="Times New Roman" w:hAnsi="Times New Roman"/>
          <w:sz w:val="24"/>
          <w:szCs w:val="24"/>
        </w:rPr>
        <w:t>одов районного бюджета</w:t>
      </w:r>
    </w:p>
    <w:p w:rsidR="00DF46E4" w:rsidRPr="00B33848" w:rsidRDefault="00DF46E4" w:rsidP="00CB0E7F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В соответствии со статьей 174.1 Бюджетного кодекса РФ доходы бюджета прогнозируются в условиях действующего </w:t>
      </w:r>
      <w:r w:rsidR="00B33848" w:rsidRPr="00B33848">
        <w:rPr>
          <w:rFonts w:ascii="Times New Roman" w:hAnsi="Times New Roman"/>
          <w:sz w:val="24"/>
          <w:szCs w:val="24"/>
        </w:rPr>
        <w:t xml:space="preserve">налогового и бюджетного законодательства </w:t>
      </w:r>
      <w:r w:rsidRPr="00B33848">
        <w:rPr>
          <w:rFonts w:ascii="Times New Roman" w:hAnsi="Times New Roman"/>
          <w:sz w:val="24"/>
          <w:szCs w:val="24"/>
        </w:rPr>
        <w:t xml:space="preserve">на день внесения проекта </w:t>
      </w:r>
      <w:r w:rsidR="00B33848">
        <w:rPr>
          <w:rFonts w:ascii="Times New Roman" w:hAnsi="Times New Roman"/>
          <w:sz w:val="24"/>
          <w:szCs w:val="24"/>
        </w:rPr>
        <w:t>решения</w:t>
      </w:r>
      <w:r w:rsidRPr="00B33848">
        <w:rPr>
          <w:rFonts w:ascii="Times New Roman" w:hAnsi="Times New Roman"/>
          <w:sz w:val="24"/>
          <w:szCs w:val="24"/>
        </w:rPr>
        <w:t xml:space="preserve"> о бюджете в законодательный орган.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В целях минимизации бюджетных рисков при формировании проекта </w:t>
      </w:r>
      <w:r w:rsidR="00BD105A">
        <w:rPr>
          <w:rFonts w:ascii="Times New Roman" w:hAnsi="Times New Roman"/>
          <w:sz w:val="24"/>
          <w:szCs w:val="24"/>
        </w:rPr>
        <w:t xml:space="preserve">районного </w:t>
      </w:r>
      <w:r w:rsidRPr="00B33848">
        <w:rPr>
          <w:rFonts w:ascii="Times New Roman" w:hAnsi="Times New Roman"/>
          <w:sz w:val="24"/>
          <w:szCs w:val="24"/>
        </w:rPr>
        <w:t>бюджета на очередной финансовый год и на плановый период учитываются доходы, прогноз которых обоснован и максимально гарантирован.</w:t>
      </w:r>
    </w:p>
    <w:p w:rsidR="00D0027C" w:rsidRPr="00B33848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E7F" w:rsidRPr="00B33848" w:rsidRDefault="00D0027C" w:rsidP="00DF46E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>4.1. Прогнозирование налоговых доходов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Прогнозирование налоговых доходов </w:t>
      </w:r>
      <w:r w:rsidR="00BD105A">
        <w:rPr>
          <w:rFonts w:ascii="Times New Roman" w:hAnsi="Times New Roman"/>
          <w:sz w:val="24"/>
          <w:szCs w:val="24"/>
        </w:rPr>
        <w:t xml:space="preserve">районного </w:t>
      </w:r>
      <w:r w:rsidRPr="00B33848">
        <w:rPr>
          <w:rFonts w:ascii="Times New Roman" w:hAnsi="Times New Roman"/>
          <w:sz w:val="24"/>
          <w:szCs w:val="24"/>
        </w:rPr>
        <w:t xml:space="preserve">бюджета осуществляется </w:t>
      </w:r>
      <w:r w:rsidR="00B33848">
        <w:rPr>
          <w:rFonts w:ascii="Times New Roman" w:hAnsi="Times New Roman"/>
          <w:sz w:val="24"/>
          <w:szCs w:val="24"/>
        </w:rPr>
        <w:t>Отделом бюджетного планирования и анализа финансового управления администрации Карагинского муниципального района</w:t>
      </w:r>
      <w:r w:rsidRPr="00B33848">
        <w:rPr>
          <w:rFonts w:ascii="Times New Roman" w:hAnsi="Times New Roman"/>
          <w:sz w:val="24"/>
          <w:szCs w:val="24"/>
        </w:rPr>
        <w:t xml:space="preserve"> </w:t>
      </w:r>
      <w:r w:rsidR="00BD105A">
        <w:rPr>
          <w:rFonts w:ascii="Times New Roman" w:hAnsi="Times New Roman"/>
          <w:sz w:val="24"/>
          <w:szCs w:val="24"/>
        </w:rPr>
        <w:t xml:space="preserve">(далее – отдел бюджетного планирования и анализа, финансовое управление) </w:t>
      </w:r>
      <w:r w:rsidRPr="00B33848">
        <w:rPr>
          <w:rFonts w:ascii="Times New Roman" w:hAnsi="Times New Roman"/>
          <w:sz w:val="24"/>
          <w:szCs w:val="24"/>
        </w:rPr>
        <w:t xml:space="preserve">на основе разработанных методик и динамики фактических поступлений за предыдущие периоды в тесном взаимодействии с главными администраторами налоговых доходов </w:t>
      </w:r>
      <w:r w:rsidR="00BD105A">
        <w:rPr>
          <w:rFonts w:ascii="Times New Roman" w:hAnsi="Times New Roman"/>
          <w:sz w:val="24"/>
          <w:szCs w:val="24"/>
        </w:rPr>
        <w:t xml:space="preserve">районного </w:t>
      </w:r>
      <w:r w:rsidRPr="00B33848">
        <w:rPr>
          <w:rFonts w:ascii="Times New Roman" w:hAnsi="Times New Roman"/>
          <w:sz w:val="24"/>
          <w:szCs w:val="24"/>
        </w:rPr>
        <w:t>бюджета.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Прогноз поступлений налогов и других обязательных платежей базируется на общеэкономических показателях развития страны, ведущих отраслей промышленности, сложившихся и прогнозных показателях социально-экономического развития </w:t>
      </w:r>
      <w:r w:rsidR="00B33848" w:rsidRPr="000A6A02"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Pr="00B33848">
        <w:rPr>
          <w:rFonts w:ascii="Times New Roman" w:hAnsi="Times New Roman"/>
          <w:sz w:val="24"/>
          <w:szCs w:val="24"/>
        </w:rPr>
        <w:t xml:space="preserve">, направляемых в адрес </w:t>
      </w:r>
      <w:r w:rsidR="00BD105A">
        <w:rPr>
          <w:rFonts w:ascii="Times New Roman" w:hAnsi="Times New Roman"/>
          <w:sz w:val="24"/>
          <w:szCs w:val="24"/>
        </w:rPr>
        <w:t>финансового управления Самостоятельным отделом по экономическому развитию и инвестициям администрации Карагинского муниципального района</w:t>
      </w:r>
      <w:r w:rsidRPr="00B33848">
        <w:rPr>
          <w:rFonts w:ascii="Times New Roman" w:hAnsi="Times New Roman"/>
          <w:sz w:val="24"/>
          <w:szCs w:val="24"/>
        </w:rPr>
        <w:t>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При прогнозировании налоговых доходов </w:t>
      </w:r>
      <w:r w:rsidR="00BD105A">
        <w:rPr>
          <w:rFonts w:ascii="Times New Roman" w:hAnsi="Times New Roman"/>
          <w:sz w:val="24"/>
          <w:szCs w:val="24"/>
        </w:rPr>
        <w:t xml:space="preserve">районного </w:t>
      </w:r>
      <w:r w:rsidRPr="00B33848">
        <w:rPr>
          <w:rFonts w:ascii="Times New Roman" w:hAnsi="Times New Roman"/>
          <w:sz w:val="24"/>
          <w:szCs w:val="24"/>
        </w:rPr>
        <w:t>бюджета используются следующие показатели: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>- базовые показатели фактического (ожидаемого) поступления конкретных видов налоговых доходов в</w:t>
      </w:r>
      <w:r w:rsidR="00BD105A">
        <w:rPr>
          <w:rFonts w:ascii="Times New Roman" w:hAnsi="Times New Roman"/>
          <w:sz w:val="24"/>
          <w:szCs w:val="24"/>
        </w:rPr>
        <w:t xml:space="preserve"> районный</w:t>
      </w:r>
      <w:r w:rsidRPr="00B33848">
        <w:rPr>
          <w:rFonts w:ascii="Times New Roman" w:hAnsi="Times New Roman"/>
          <w:sz w:val="24"/>
          <w:szCs w:val="24"/>
        </w:rPr>
        <w:t xml:space="preserve"> бюджет не менее чем за два года, предшествующих </w:t>
      </w:r>
      <w:proofErr w:type="gramStart"/>
      <w:r w:rsidRPr="00B33848">
        <w:rPr>
          <w:rFonts w:ascii="Times New Roman" w:hAnsi="Times New Roman"/>
          <w:sz w:val="24"/>
          <w:szCs w:val="24"/>
        </w:rPr>
        <w:t>планируемому</w:t>
      </w:r>
      <w:proofErr w:type="gramEnd"/>
      <w:r w:rsidRPr="00B33848">
        <w:rPr>
          <w:rFonts w:ascii="Times New Roman" w:hAnsi="Times New Roman"/>
          <w:sz w:val="24"/>
          <w:szCs w:val="24"/>
        </w:rPr>
        <w:t>;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3ED">
        <w:rPr>
          <w:rFonts w:ascii="Times New Roman" w:hAnsi="Times New Roman"/>
          <w:sz w:val="24"/>
          <w:szCs w:val="24"/>
        </w:rPr>
        <w:t>- макроэкономические индексы-дефляторы, характеризующие прогнозируемые темпы роста (снижения) социально-экономического развития;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- данные о ставках налогов и нормативах отчислений от федеральных </w:t>
      </w:r>
      <w:r w:rsidR="00BD105A">
        <w:rPr>
          <w:rFonts w:ascii="Times New Roman" w:hAnsi="Times New Roman"/>
          <w:sz w:val="24"/>
          <w:szCs w:val="24"/>
        </w:rPr>
        <w:t xml:space="preserve">и региональных </w:t>
      </w:r>
      <w:r w:rsidRPr="00B33848">
        <w:rPr>
          <w:rFonts w:ascii="Times New Roman" w:hAnsi="Times New Roman"/>
          <w:sz w:val="24"/>
          <w:szCs w:val="24"/>
        </w:rPr>
        <w:t xml:space="preserve">регулирующих налогов, подлежащих зачислению в </w:t>
      </w:r>
      <w:r w:rsidR="00BD105A">
        <w:rPr>
          <w:rFonts w:ascii="Times New Roman" w:hAnsi="Times New Roman"/>
          <w:sz w:val="24"/>
          <w:szCs w:val="24"/>
        </w:rPr>
        <w:t xml:space="preserve">районный </w:t>
      </w:r>
      <w:r w:rsidRPr="00B33848">
        <w:rPr>
          <w:rFonts w:ascii="Times New Roman" w:hAnsi="Times New Roman"/>
          <w:sz w:val="24"/>
          <w:szCs w:val="24"/>
        </w:rPr>
        <w:t>бюджет.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0E7F">
        <w:rPr>
          <w:rFonts w:ascii="Times New Roman" w:hAnsi="Times New Roman"/>
          <w:sz w:val="24"/>
          <w:szCs w:val="24"/>
        </w:rPr>
        <w:t xml:space="preserve">Для определения базовых показателей текущего года используется утвержденный план поступления доходов в разрезе кодов бюджетной классификации и главных администраторов доходов </w:t>
      </w:r>
      <w:r w:rsidR="00BD105A" w:rsidRPr="00CB0E7F">
        <w:rPr>
          <w:rFonts w:ascii="Times New Roman" w:hAnsi="Times New Roman"/>
          <w:sz w:val="24"/>
          <w:szCs w:val="24"/>
        </w:rPr>
        <w:t xml:space="preserve">районного </w:t>
      </w:r>
      <w:r w:rsidRPr="00CB0E7F">
        <w:rPr>
          <w:rFonts w:ascii="Times New Roman" w:hAnsi="Times New Roman"/>
          <w:sz w:val="24"/>
          <w:szCs w:val="24"/>
        </w:rPr>
        <w:t xml:space="preserve">бюджета с уточнениями на основании отчетных и оперативных данных об исполнении бюджета года, предшествующего </w:t>
      </w:r>
      <w:proofErr w:type="gramStart"/>
      <w:r w:rsidRPr="00CB0E7F">
        <w:rPr>
          <w:rFonts w:ascii="Times New Roman" w:hAnsi="Times New Roman"/>
          <w:sz w:val="24"/>
          <w:szCs w:val="24"/>
        </w:rPr>
        <w:t>планируемому</w:t>
      </w:r>
      <w:proofErr w:type="gramEnd"/>
      <w:r w:rsidRPr="00CB0E7F">
        <w:rPr>
          <w:rFonts w:ascii="Times New Roman" w:hAnsi="Times New Roman"/>
          <w:sz w:val="24"/>
          <w:szCs w:val="24"/>
        </w:rPr>
        <w:t>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>Работа по расчету показателей ожидаемого поступления доходов в текущем году относится к категории краткосрочного прогнозирования (квартал, полугодие, 9 месяцев, год) и базируется на анализе оперативных данных о поступлении налоговых доходов.</w:t>
      </w:r>
    </w:p>
    <w:p w:rsidR="00D0027C" w:rsidRPr="00B3384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3848">
        <w:rPr>
          <w:rFonts w:ascii="Times New Roman" w:hAnsi="Times New Roman"/>
          <w:sz w:val="24"/>
          <w:szCs w:val="24"/>
        </w:rPr>
        <w:t xml:space="preserve">Исходя из действовавших в текущем году налоговых ставок и базовых (ожидаемых) показателей о поступлении налоговых доходов расчетным путем определяется налогооблагаемая база по соответствующему источнику. Расчет налогооблагаемой базы осуществляется по контингенту налога, т.е. не только по поступлению платежей в </w:t>
      </w:r>
      <w:r w:rsidR="00BD105A">
        <w:rPr>
          <w:rFonts w:ascii="Times New Roman" w:hAnsi="Times New Roman"/>
          <w:sz w:val="24"/>
          <w:szCs w:val="24"/>
        </w:rPr>
        <w:t xml:space="preserve">районный </w:t>
      </w:r>
      <w:r w:rsidRPr="00B33848">
        <w:rPr>
          <w:rFonts w:ascii="Times New Roman" w:hAnsi="Times New Roman"/>
          <w:sz w:val="24"/>
          <w:szCs w:val="24"/>
        </w:rPr>
        <w:t xml:space="preserve">бюджет, но с учетом отчислений в федеральный </w:t>
      </w:r>
      <w:r w:rsidR="007372CC">
        <w:rPr>
          <w:rFonts w:ascii="Times New Roman" w:hAnsi="Times New Roman"/>
          <w:sz w:val="24"/>
          <w:szCs w:val="24"/>
        </w:rPr>
        <w:t xml:space="preserve">и краевой </w:t>
      </w:r>
      <w:r w:rsidRPr="00B33848">
        <w:rPr>
          <w:rFonts w:ascii="Times New Roman" w:hAnsi="Times New Roman"/>
          <w:sz w:val="24"/>
          <w:szCs w:val="24"/>
        </w:rPr>
        <w:t>бюджет</w:t>
      </w:r>
      <w:r w:rsidR="007372CC">
        <w:rPr>
          <w:rFonts w:ascii="Times New Roman" w:hAnsi="Times New Roman"/>
          <w:sz w:val="24"/>
          <w:szCs w:val="24"/>
        </w:rPr>
        <w:t>ы</w:t>
      </w:r>
      <w:r w:rsidRPr="00B33848">
        <w:rPr>
          <w:rFonts w:ascii="Times New Roman" w:hAnsi="Times New Roman"/>
          <w:sz w:val="24"/>
          <w:szCs w:val="24"/>
        </w:rPr>
        <w:t xml:space="preserve">, а также в бюджеты </w:t>
      </w:r>
      <w:r w:rsidR="007372CC">
        <w:rPr>
          <w:rFonts w:ascii="Times New Roman" w:hAnsi="Times New Roman"/>
          <w:sz w:val="24"/>
          <w:szCs w:val="24"/>
        </w:rPr>
        <w:t>муниципальных образований</w:t>
      </w:r>
      <w:r w:rsidRPr="00B33848">
        <w:rPr>
          <w:rFonts w:ascii="Times New Roman" w:hAnsi="Times New Roman"/>
          <w:sz w:val="24"/>
          <w:szCs w:val="24"/>
        </w:rPr>
        <w:t>.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 xml:space="preserve">Расчеты по определению прогнозных показателей в разрезе источников доходной части </w:t>
      </w:r>
      <w:r w:rsidR="007372CC">
        <w:rPr>
          <w:rFonts w:ascii="Times New Roman" w:hAnsi="Times New Roman"/>
          <w:sz w:val="24"/>
          <w:szCs w:val="24"/>
        </w:rPr>
        <w:t xml:space="preserve">районного </w:t>
      </w:r>
      <w:r w:rsidRPr="007372CC">
        <w:rPr>
          <w:rFonts w:ascii="Times New Roman" w:hAnsi="Times New Roman"/>
          <w:sz w:val="24"/>
          <w:szCs w:val="24"/>
        </w:rPr>
        <w:t>бюджета производятся по формулам.</w:t>
      </w:r>
    </w:p>
    <w:p w:rsidR="00CB0E7F" w:rsidRDefault="00CB0E7F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Для расчета прогноза поступления отдельного налога (N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>) на очередной финансовый год применяется формула:</w:t>
      </w:r>
    </w:p>
    <w:p w:rsidR="00D0027C" w:rsidRPr="007372CC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2CC" w:rsidRPr="007372CC" w:rsidRDefault="00D0027C" w:rsidP="00CB0E7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  <w:lang w:val="en-US"/>
        </w:rPr>
        <w:t>N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+1</w:t>
      </w:r>
      <w:r w:rsidRPr="007372CC">
        <w:rPr>
          <w:rFonts w:ascii="Times New Roman" w:hAnsi="Times New Roman"/>
          <w:sz w:val="24"/>
          <w:szCs w:val="24"/>
          <w:lang w:val="en-US"/>
        </w:rPr>
        <w:t> </w:t>
      </w:r>
      <w:r w:rsidRPr="007372CC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7372CC">
        <w:rPr>
          <w:rFonts w:ascii="Times New Roman" w:hAnsi="Times New Roman"/>
          <w:sz w:val="24"/>
          <w:szCs w:val="24"/>
          <w:lang w:val="en-US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+1</w:t>
      </w:r>
      <w:r w:rsidRPr="007372CC">
        <w:rPr>
          <w:rFonts w:ascii="Times New Roman" w:hAnsi="Times New Roman"/>
          <w:sz w:val="24"/>
          <w:szCs w:val="24"/>
          <w:lang w:val="en-US"/>
        </w:rPr>
        <w:t> x</w:t>
      </w:r>
      <w:r w:rsidRPr="00737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2CC">
        <w:rPr>
          <w:rFonts w:ascii="Times New Roman" w:hAnsi="Times New Roman"/>
          <w:sz w:val="24"/>
          <w:szCs w:val="24"/>
          <w:lang w:val="en-US"/>
        </w:rPr>
        <w:t>S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+1</w:t>
      </w:r>
      <w:r w:rsidRPr="007372CC">
        <w:rPr>
          <w:rFonts w:ascii="Times New Roman" w:hAnsi="Times New Roman"/>
          <w:sz w:val="24"/>
          <w:szCs w:val="24"/>
          <w:lang w:val="en-US"/>
        </w:rPr>
        <w:t> x</w:t>
      </w:r>
      <w:r w:rsidRPr="00737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2CC">
        <w:rPr>
          <w:rFonts w:ascii="Times New Roman" w:hAnsi="Times New Roman"/>
          <w:sz w:val="24"/>
          <w:szCs w:val="24"/>
          <w:lang w:val="en-US"/>
        </w:rPr>
        <w:t>P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+1</w:t>
      </w:r>
      <w:r w:rsidRPr="007372CC">
        <w:rPr>
          <w:rFonts w:ascii="Times New Roman" w:hAnsi="Times New Roman"/>
          <w:sz w:val="24"/>
          <w:szCs w:val="24"/>
        </w:rPr>
        <w:t>,</w:t>
      </w:r>
      <w:r w:rsidR="007372CC" w:rsidRPr="007372CC">
        <w:rPr>
          <w:rFonts w:ascii="Times New Roman" w:hAnsi="Times New Roman"/>
          <w:sz w:val="24"/>
          <w:szCs w:val="24"/>
        </w:rPr>
        <w:t xml:space="preserve"> </w:t>
      </w:r>
      <w:r w:rsidRPr="007372CC">
        <w:rPr>
          <w:rFonts w:ascii="Times New Roman" w:hAnsi="Times New Roman"/>
          <w:sz w:val="24"/>
          <w:szCs w:val="24"/>
        </w:rPr>
        <w:t>где: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> - налогооблагаемая база на очередной финансовый год (в тыс. руб.);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S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> - действующая ставка налогообложения или вновь устанавливаемая на очередной финансовый год (</w:t>
      </w:r>
      <w:proofErr w:type="gramStart"/>
      <w:r w:rsidRPr="007372CC">
        <w:rPr>
          <w:rFonts w:ascii="Times New Roman" w:hAnsi="Times New Roman"/>
          <w:sz w:val="24"/>
          <w:szCs w:val="24"/>
        </w:rPr>
        <w:t>в</w:t>
      </w:r>
      <w:proofErr w:type="gramEnd"/>
      <w:r w:rsidRPr="007372CC">
        <w:rPr>
          <w:rFonts w:ascii="Times New Roman" w:hAnsi="Times New Roman"/>
          <w:sz w:val="24"/>
          <w:szCs w:val="24"/>
        </w:rPr>
        <w:t xml:space="preserve"> %);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P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 xml:space="preserve"> - норматив отчислений от федерального налога, подлежащего зачислению в </w:t>
      </w:r>
      <w:r w:rsidR="007372CC">
        <w:rPr>
          <w:rFonts w:ascii="Times New Roman" w:hAnsi="Times New Roman"/>
          <w:sz w:val="24"/>
          <w:szCs w:val="24"/>
        </w:rPr>
        <w:t xml:space="preserve">районный </w:t>
      </w:r>
      <w:r w:rsidRPr="007372CC">
        <w:rPr>
          <w:rFonts w:ascii="Times New Roman" w:hAnsi="Times New Roman"/>
          <w:sz w:val="24"/>
          <w:szCs w:val="24"/>
        </w:rPr>
        <w:t>бюджет (</w:t>
      </w:r>
      <w:proofErr w:type="gramStart"/>
      <w:r w:rsidRPr="007372CC">
        <w:rPr>
          <w:rFonts w:ascii="Times New Roman" w:hAnsi="Times New Roman"/>
          <w:sz w:val="24"/>
          <w:szCs w:val="24"/>
        </w:rPr>
        <w:t>в</w:t>
      </w:r>
      <w:proofErr w:type="gramEnd"/>
      <w:r w:rsidRPr="007372CC">
        <w:rPr>
          <w:rFonts w:ascii="Times New Roman" w:hAnsi="Times New Roman"/>
          <w:sz w:val="24"/>
          <w:szCs w:val="24"/>
        </w:rPr>
        <w:t xml:space="preserve"> %).</w:t>
      </w:r>
    </w:p>
    <w:p w:rsidR="007372CC" w:rsidRDefault="007372C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Налогооблагаемая база на очередной финансовый год (V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>) определяется путем индексации налогооблагаемой базы текущего года (</w:t>
      </w:r>
      <w:proofErr w:type="spellStart"/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) по формуле:</w:t>
      </w:r>
    </w:p>
    <w:p w:rsidR="00D0027C" w:rsidRPr="007372CC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2CC" w:rsidRPr="007372CC" w:rsidRDefault="00D0027C" w:rsidP="00CB0E7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 xml:space="preserve"> = </w:t>
      </w:r>
      <w:proofErr w:type="spellStart"/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</w:t>
      </w:r>
      <w:proofErr w:type="spellStart"/>
      <w:r w:rsidRPr="007372CC">
        <w:rPr>
          <w:rFonts w:ascii="Times New Roman" w:hAnsi="Times New Roman"/>
          <w:sz w:val="24"/>
          <w:szCs w:val="24"/>
        </w:rPr>
        <w:t>x</w:t>
      </w:r>
      <w:proofErr w:type="spellEnd"/>
      <w:r w:rsidRPr="007372CC">
        <w:rPr>
          <w:rFonts w:ascii="Times New Roman" w:hAnsi="Times New Roman"/>
          <w:sz w:val="24"/>
          <w:szCs w:val="24"/>
        </w:rPr>
        <w:t xml:space="preserve"> W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>,</w:t>
      </w:r>
      <w:r w:rsidR="007372CC" w:rsidRPr="007372CC">
        <w:rPr>
          <w:rFonts w:ascii="Times New Roman" w:hAnsi="Times New Roman"/>
          <w:sz w:val="24"/>
          <w:szCs w:val="24"/>
        </w:rPr>
        <w:t xml:space="preserve"> </w:t>
      </w:r>
      <w:r w:rsidRPr="007372CC">
        <w:rPr>
          <w:rFonts w:ascii="Times New Roman" w:hAnsi="Times New Roman"/>
          <w:sz w:val="24"/>
          <w:szCs w:val="24"/>
        </w:rPr>
        <w:t>где: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- налогооблагаемая база в текущем периоде (в тыс. руб.);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W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> - индекс-</w:t>
      </w:r>
      <w:proofErr w:type="gramStart"/>
      <w:r w:rsidRPr="007372CC">
        <w:rPr>
          <w:rFonts w:ascii="Times New Roman" w:hAnsi="Times New Roman"/>
          <w:sz w:val="24"/>
          <w:szCs w:val="24"/>
        </w:rPr>
        <w:t>дефлятор, показывающий во сколько раз изменится</w:t>
      </w:r>
      <w:proofErr w:type="gramEnd"/>
      <w:r w:rsidRPr="007372CC">
        <w:rPr>
          <w:rFonts w:ascii="Times New Roman" w:hAnsi="Times New Roman"/>
          <w:sz w:val="24"/>
          <w:szCs w:val="24"/>
        </w:rPr>
        <w:t xml:space="preserve"> этот показатель в следующем году.</w:t>
      </w:r>
    </w:p>
    <w:p w:rsidR="007372CC" w:rsidRDefault="007372C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Налогооблагаемая база текущего периода (</w:t>
      </w:r>
      <w:proofErr w:type="spellStart"/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D0027C" w:rsidRPr="007372CC" w:rsidRDefault="00D0027C" w:rsidP="00CB0E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027C" w:rsidRPr="007372CC" w:rsidRDefault="00D0027C" w:rsidP="00CB0E7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 xml:space="preserve"> = </w:t>
      </w:r>
      <w:proofErr w:type="spellStart"/>
      <w:r w:rsidRPr="007372CC">
        <w:rPr>
          <w:rFonts w:ascii="Times New Roman" w:hAnsi="Times New Roman"/>
          <w:sz w:val="24"/>
          <w:szCs w:val="24"/>
        </w:rPr>
        <w:t>N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/ (</w:t>
      </w:r>
      <w:proofErr w:type="spellStart"/>
      <w:r w:rsidRPr="007372CC">
        <w:rPr>
          <w:rFonts w:ascii="Times New Roman" w:hAnsi="Times New Roman"/>
          <w:sz w:val="24"/>
          <w:szCs w:val="24"/>
        </w:rPr>
        <w:t>S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</w:t>
      </w:r>
      <w:proofErr w:type="spellStart"/>
      <w:r w:rsidRPr="007372CC">
        <w:rPr>
          <w:rFonts w:ascii="Times New Roman" w:hAnsi="Times New Roman"/>
          <w:sz w:val="24"/>
          <w:szCs w:val="24"/>
        </w:rPr>
        <w:t>x</w:t>
      </w:r>
      <w:proofErr w:type="spellEnd"/>
      <w:r w:rsidRPr="00737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2CC">
        <w:rPr>
          <w:rFonts w:ascii="Times New Roman" w:hAnsi="Times New Roman"/>
          <w:sz w:val="24"/>
          <w:szCs w:val="24"/>
        </w:rPr>
        <w:t>P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proofErr w:type="gramStart"/>
      <w:r w:rsid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 xml:space="preserve"> </w:t>
      </w:r>
      <w:r w:rsidR="007372CC">
        <w:rPr>
          <w:rFonts w:ascii="Times New Roman" w:hAnsi="Times New Roman"/>
          <w:sz w:val="24"/>
          <w:szCs w:val="24"/>
        </w:rPr>
        <w:t>)</w:t>
      </w:r>
      <w:proofErr w:type="gramEnd"/>
      <w:r w:rsidRPr="007372CC">
        <w:rPr>
          <w:rFonts w:ascii="Times New Roman" w:hAnsi="Times New Roman"/>
          <w:sz w:val="24"/>
          <w:szCs w:val="24"/>
        </w:rPr>
        <w:t>,</w:t>
      </w:r>
      <w:r w:rsidR="007372CC">
        <w:rPr>
          <w:rFonts w:ascii="Times New Roman" w:hAnsi="Times New Roman"/>
          <w:sz w:val="24"/>
          <w:szCs w:val="24"/>
        </w:rPr>
        <w:t xml:space="preserve"> </w:t>
      </w:r>
      <w:r w:rsidRPr="007372CC">
        <w:rPr>
          <w:rFonts w:ascii="Times New Roman" w:hAnsi="Times New Roman"/>
          <w:sz w:val="24"/>
          <w:szCs w:val="24"/>
        </w:rPr>
        <w:t>где:</w:t>
      </w:r>
    </w:p>
    <w:p w:rsidR="007372CC" w:rsidRPr="007372CC" w:rsidRDefault="007372C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</w:rPr>
        <w:t>N</w:t>
      </w:r>
      <w:r w:rsidRPr="007372CC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- сумма фактических (ожидаемых) поступлений налогового источника в текущем году (в тыс. руб.);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- сумма фактических (ожидаемых) поступлений налогового дохода в текущем году (в тыс. руб.);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</w:rPr>
        <w:t>S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- ставка налога, действующая в текущем году (</w:t>
      </w:r>
      <w:proofErr w:type="gramStart"/>
      <w:r w:rsidRPr="007372CC">
        <w:rPr>
          <w:rFonts w:ascii="Times New Roman" w:hAnsi="Times New Roman"/>
          <w:sz w:val="24"/>
          <w:szCs w:val="24"/>
        </w:rPr>
        <w:t>в</w:t>
      </w:r>
      <w:proofErr w:type="gramEnd"/>
      <w:r w:rsidRPr="007372CC">
        <w:rPr>
          <w:rFonts w:ascii="Times New Roman" w:hAnsi="Times New Roman"/>
          <w:sz w:val="24"/>
          <w:szCs w:val="24"/>
        </w:rPr>
        <w:t xml:space="preserve"> %);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</w:rPr>
        <w:t>P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 xml:space="preserve"> - норматив отчислений по регулирующему налогу, зачисляемому в </w:t>
      </w:r>
      <w:r w:rsidR="007372CC">
        <w:rPr>
          <w:rFonts w:ascii="Times New Roman" w:hAnsi="Times New Roman"/>
          <w:sz w:val="24"/>
          <w:szCs w:val="24"/>
        </w:rPr>
        <w:t xml:space="preserve">районный </w:t>
      </w:r>
      <w:r w:rsidRPr="007372CC">
        <w:rPr>
          <w:rFonts w:ascii="Times New Roman" w:hAnsi="Times New Roman"/>
          <w:sz w:val="24"/>
          <w:szCs w:val="24"/>
        </w:rPr>
        <w:t>бюджет в текущем году (</w:t>
      </w:r>
      <w:proofErr w:type="gramStart"/>
      <w:r w:rsidRPr="007372CC">
        <w:rPr>
          <w:rFonts w:ascii="Times New Roman" w:hAnsi="Times New Roman"/>
          <w:sz w:val="24"/>
          <w:szCs w:val="24"/>
        </w:rPr>
        <w:t>в</w:t>
      </w:r>
      <w:proofErr w:type="gramEnd"/>
      <w:r w:rsidRPr="007372CC">
        <w:rPr>
          <w:rFonts w:ascii="Times New Roman" w:hAnsi="Times New Roman"/>
          <w:sz w:val="24"/>
          <w:szCs w:val="24"/>
        </w:rPr>
        <w:t xml:space="preserve"> %).</w:t>
      </w:r>
    </w:p>
    <w:p w:rsidR="007372CC" w:rsidRDefault="007372C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Для прогнозных расчетов налоговых доходов, по которым невозможно расчетным путем определить налогооблагаемую базу, применяется формула:</w:t>
      </w:r>
    </w:p>
    <w:p w:rsidR="00D0027C" w:rsidRPr="007372CC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Pr="007372CC" w:rsidRDefault="00D0027C" w:rsidP="00CB0E7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N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 xml:space="preserve"> = </w:t>
      </w:r>
      <w:proofErr w:type="spellStart"/>
      <w:r w:rsidRPr="007372CC">
        <w:rPr>
          <w:rFonts w:ascii="Times New Roman" w:hAnsi="Times New Roman"/>
          <w:sz w:val="24"/>
          <w:szCs w:val="24"/>
        </w:rPr>
        <w:t>N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</w:t>
      </w:r>
      <w:proofErr w:type="spellStart"/>
      <w:r w:rsidRPr="007372CC">
        <w:rPr>
          <w:rFonts w:ascii="Times New Roman" w:hAnsi="Times New Roman"/>
          <w:sz w:val="24"/>
          <w:szCs w:val="24"/>
        </w:rPr>
        <w:t>x</w:t>
      </w:r>
      <w:proofErr w:type="spellEnd"/>
      <w:r w:rsidRPr="007372CC">
        <w:rPr>
          <w:rFonts w:ascii="Times New Roman" w:hAnsi="Times New Roman"/>
          <w:sz w:val="24"/>
          <w:szCs w:val="24"/>
        </w:rPr>
        <w:t xml:space="preserve"> W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>,</w:t>
      </w:r>
      <w:r w:rsidR="007372CC">
        <w:rPr>
          <w:rFonts w:ascii="Times New Roman" w:hAnsi="Times New Roman"/>
          <w:sz w:val="24"/>
          <w:szCs w:val="24"/>
        </w:rPr>
        <w:t xml:space="preserve"> </w:t>
      </w:r>
      <w:r w:rsidRPr="007372CC">
        <w:rPr>
          <w:rFonts w:ascii="Times New Roman" w:hAnsi="Times New Roman"/>
          <w:sz w:val="24"/>
          <w:szCs w:val="24"/>
        </w:rPr>
        <w:t>где: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</w:rPr>
        <w:t>N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7372CC">
        <w:rPr>
          <w:rFonts w:ascii="Times New Roman" w:hAnsi="Times New Roman"/>
          <w:sz w:val="24"/>
          <w:szCs w:val="24"/>
        </w:rPr>
        <w:t> - сумма фактических (ожидаемых) поступлений налогового источника в текущем году (в тыс. руб.);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W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n+1</w:t>
      </w:r>
      <w:r w:rsidRPr="007372CC">
        <w:rPr>
          <w:rFonts w:ascii="Times New Roman" w:hAnsi="Times New Roman"/>
          <w:sz w:val="24"/>
          <w:szCs w:val="24"/>
        </w:rPr>
        <w:t> - индекс-дефлятор на планируемый год, выбор которого зависит от степени влияния макроэкономических показателей на динамику поступления налогового источника.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 xml:space="preserve">Для определения фактических (ожидаемых) поступлений отдельных налоговых источников в </w:t>
      </w:r>
      <w:r w:rsidR="007372CC">
        <w:rPr>
          <w:rFonts w:ascii="Times New Roman" w:hAnsi="Times New Roman"/>
          <w:sz w:val="24"/>
          <w:szCs w:val="24"/>
        </w:rPr>
        <w:t xml:space="preserve">районный </w:t>
      </w:r>
      <w:r w:rsidRPr="007372CC">
        <w:rPr>
          <w:rFonts w:ascii="Times New Roman" w:hAnsi="Times New Roman"/>
          <w:sz w:val="24"/>
          <w:szCs w:val="24"/>
        </w:rPr>
        <w:t>бюджет в текущем финансовом году используется анализ динамики и тенденций поступлений по налоговому источнику по отношению к аналогичному периоду прошедшего года</w:t>
      </w:r>
      <w:r w:rsidR="00D42966">
        <w:rPr>
          <w:rFonts w:ascii="Times New Roman" w:hAnsi="Times New Roman"/>
          <w:sz w:val="24"/>
          <w:szCs w:val="24"/>
        </w:rPr>
        <w:t>,</w:t>
      </w:r>
      <w:r w:rsidRPr="007372CC">
        <w:rPr>
          <w:rFonts w:ascii="Times New Roman" w:hAnsi="Times New Roman"/>
          <w:sz w:val="24"/>
          <w:szCs w:val="24"/>
        </w:rPr>
        <w:t xml:space="preserve"> а также влияние факторов, связанных с изменениями налогового и бюджетного законодательства.</w:t>
      </w:r>
    </w:p>
    <w:p w:rsidR="00D0027C" w:rsidRPr="001E32DD" w:rsidRDefault="00D0027C" w:rsidP="00CB0E7F">
      <w:pPr>
        <w:spacing w:after="0" w:line="240" w:lineRule="auto"/>
      </w:pP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4.2. Прогнозирование неналоговых доходов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Формирование прогнозных доходов бюджета, относящихся к категории "неналоговые", осуществляется на основании расчетов главных администраторов данных доходов.</w:t>
      </w:r>
    </w:p>
    <w:p w:rsidR="00D0027C" w:rsidRPr="007372CC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72CC">
        <w:rPr>
          <w:rFonts w:ascii="Times New Roman" w:hAnsi="Times New Roman"/>
          <w:sz w:val="24"/>
          <w:szCs w:val="24"/>
        </w:rPr>
        <w:t>При определении прогнозных поступлений по штрафны</w:t>
      </w:r>
      <w:r w:rsidR="00B7457F">
        <w:rPr>
          <w:rFonts w:ascii="Times New Roman" w:hAnsi="Times New Roman"/>
          <w:sz w:val="24"/>
          <w:szCs w:val="24"/>
        </w:rPr>
        <w:t>м</w:t>
      </w:r>
      <w:r w:rsidRPr="007372CC">
        <w:rPr>
          <w:rFonts w:ascii="Times New Roman" w:hAnsi="Times New Roman"/>
          <w:sz w:val="24"/>
          <w:szCs w:val="24"/>
        </w:rPr>
        <w:t xml:space="preserve"> санкци</w:t>
      </w:r>
      <w:r w:rsidR="00B7457F">
        <w:rPr>
          <w:rFonts w:ascii="Times New Roman" w:hAnsi="Times New Roman"/>
          <w:sz w:val="24"/>
          <w:szCs w:val="24"/>
        </w:rPr>
        <w:t>ям</w:t>
      </w:r>
      <w:r w:rsidRPr="007372CC">
        <w:rPr>
          <w:rFonts w:ascii="Times New Roman" w:hAnsi="Times New Roman"/>
          <w:sz w:val="24"/>
          <w:szCs w:val="24"/>
        </w:rPr>
        <w:t>, административны</w:t>
      </w:r>
      <w:r w:rsidR="00B7457F">
        <w:rPr>
          <w:rFonts w:ascii="Times New Roman" w:hAnsi="Times New Roman"/>
          <w:sz w:val="24"/>
          <w:szCs w:val="24"/>
        </w:rPr>
        <w:t>м</w:t>
      </w:r>
      <w:r w:rsidRPr="007372CC">
        <w:rPr>
          <w:rFonts w:ascii="Times New Roman" w:hAnsi="Times New Roman"/>
          <w:sz w:val="24"/>
          <w:szCs w:val="24"/>
        </w:rPr>
        <w:t xml:space="preserve"> платеж</w:t>
      </w:r>
      <w:r w:rsidR="00B7457F">
        <w:rPr>
          <w:rFonts w:ascii="Times New Roman" w:hAnsi="Times New Roman"/>
          <w:sz w:val="24"/>
          <w:szCs w:val="24"/>
        </w:rPr>
        <w:t>ам</w:t>
      </w:r>
      <w:r w:rsidRPr="007372CC">
        <w:rPr>
          <w:rFonts w:ascii="Times New Roman" w:hAnsi="Times New Roman"/>
          <w:sz w:val="24"/>
          <w:szCs w:val="24"/>
        </w:rPr>
        <w:t>, прочи</w:t>
      </w:r>
      <w:r w:rsidR="00B7457F">
        <w:rPr>
          <w:rFonts w:ascii="Times New Roman" w:hAnsi="Times New Roman"/>
          <w:sz w:val="24"/>
          <w:szCs w:val="24"/>
        </w:rPr>
        <w:t>м</w:t>
      </w:r>
      <w:r w:rsidRPr="007372CC">
        <w:rPr>
          <w:rFonts w:ascii="Times New Roman" w:hAnsi="Times New Roman"/>
          <w:sz w:val="24"/>
          <w:szCs w:val="24"/>
        </w:rPr>
        <w:t xml:space="preserve"> неналоговы</w:t>
      </w:r>
      <w:r w:rsidR="00B7457F">
        <w:rPr>
          <w:rFonts w:ascii="Times New Roman" w:hAnsi="Times New Roman"/>
          <w:sz w:val="24"/>
          <w:szCs w:val="24"/>
        </w:rPr>
        <w:t>м</w:t>
      </w:r>
      <w:r w:rsidRPr="007372CC">
        <w:rPr>
          <w:rFonts w:ascii="Times New Roman" w:hAnsi="Times New Roman"/>
          <w:sz w:val="24"/>
          <w:szCs w:val="24"/>
        </w:rPr>
        <w:t xml:space="preserve"> доход</w:t>
      </w:r>
      <w:r w:rsidR="00B7457F">
        <w:rPr>
          <w:rFonts w:ascii="Times New Roman" w:hAnsi="Times New Roman"/>
          <w:sz w:val="24"/>
          <w:szCs w:val="24"/>
        </w:rPr>
        <w:t>ам</w:t>
      </w:r>
      <w:r w:rsidRPr="007372CC">
        <w:rPr>
          <w:rFonts w:ascii="Times New Roman" w:hAnsi="Times New Roman"/>
          <w:sz w:val="24"/>
          <w:szCs w:val="24"/>
        </w:rPr>
        <w:t xml:space="preserve">, </w:t>
      </w:r>
      <w:r w:rsidR="00B7457F">
        <w:rPr>
          <w:rFonts w:ascii="Times New Roman" w:hAnsi="Times New Roman"/>
          <w:sz w:val="24"/>
          <w:szCs w:val="24"/>
        </w:rPr>
        <w:t xml:space="preserve">в случае отсутствия прогнозов </w:t>
      </w:r>
      <w:r w:rsidRPr="007372CC">
        <w:rPr>
          <w:rFonts w:ascii="Times New Roman" w:hAnsi="Times New Roman"/>
          <w:sz w:val="24"/>
          <w:szCs w:val="24"/>
        </w:rPr>
        <w:t>главны</w:t>
      </w:r>
      <w:r w:rsidR="00B7457F">
        <w:rPr>
          <w:rFonts w:ascii="Times New Roman" w:hAnsi="Times New Roman"/>
          <w:sz w:val="24"/>
          <w:szCs w:val="24"/>
        </w:rPr>
        <w:t>х</w:t>
      </w:r>
      <w:r w:rsidRPr="007372CC">
        <w:rPr>
          <w:rFonts w:ascii="Times New Roman" w:hAnsi="Times New Roman"/>
          <w:sz w:val="24"/>
          <w:szCs w:val="24"/>
        </w:rPr>
        <w:t xml:space="preserve"> администратор</w:t>
      </w:r>
      <w:r w:rsidR="00B7457F">
        <w:rPr>
          <w:rFonts w:ascii="Times New Roman" w:hAnsi="Times New Roman"/>
          <w:sz w:val="24"/>
          <w:szCs w:val="24"/>
        </w:rPr>
        <w:t>ов</w:t>
      </w:r>
      <w:r w:rsidRPr="007372CC">
        <w:rPr>
          <w:rFonts w:ascii="Times New Roman" w:hAnsi="Times New Roman"/>
          <w:sz w:val="24"/>
          <w:szCs w:val="24"/>
        </w:rPr>
        <w:t xml:space="preserve"> этих доходов </w:t>
      </w:r>
      <w:r w:rsidR="00B7457F">
        <w:rPr>
          <w:rFonts w:ascii="Times New Roman" w:hAnsi="Times New Roman"/>
          <w:sz w:val="24"/>
          <w:szCs w:val="24"/>
        </w:rPr>
        <w:t>объем поступлений рассчитывается как средне</w:t>
      </w:r>
      <w:r w:rsidR="00752B40">
        <w:rPr>
          <w:rFonts w:ascii="Times New Roman" w:hAnsi="Times New Roman"/>
          <w:sz w:val="24"/>
          <w:szCs w:val="24"/>
        </w:rPr>
        <w:t>е арифмет</w:t>
      </w:r>
      <w:r w:rsidR="00B7457F">
        <w:rPr>
          <w:rFonts w:ascii="Times New Roman" w:hAnsi="Times New Roman"/>
          <w:sz w:val="24"/>
          <w:szCs w:val="24"/>
        </w:rPr>
        <w:t>ическое</w:t>
      </w:r>
      <w:r w:rsidR="00752B40" w:rsidRPr="00752B40">
        <w:rPr>
          <w:rFonts w:ascii="Times New Roman" w:hAnsi="Times New Roman"/>
          <w:sz w:val="24"/>
          <w:szCs w:val="24"/>
        </w:rPr>
        <w:t xml:space="preserve"> </w:t>
      </w:r>
      <w:r w:rsidR="00752B40" w:rsidRPr="00B33848">
        <w:rPr>
          <w:rFonts w:ascii="Times New Roman" w:hAnsi="Times New Roman"/>
          <w:sz w:val="24"/>
          <w:szCs w:val="24"/>
        </w:rPr>
        <w:t>показател</w:t>
      </w:r>
      <w:r w:rsidR="00752B40">
        <w:rPr>
          <w:rFonts w:ascii="Times New Roman" w:hAnsi="Times New Roman"/>
          <w:sz w:val="24"/>
          <w:szCs w:val="24"/>
        </w:rPr>
        <w:t>ей</w:t>
      </w:r>
      <w:r w:rsidR="00752B40" w:rsidRPr="00B33848">
        <w:rPr>
          <w:rFonts w:ascii="Times New Roman" w:hAnsi="Times New Roman"/>
          <w:sz w:val="24"/>
          <w:szCs w:val="24"/>
        </w:rPr>
        <w:t xml:space="preserve"> фактического (ожидаемого) поступления конкретных видов доходов в</w:t>
      </w:r>
      <w:r w:rsidR="00752B40">
        <w:rPr>
          <w:rFonts w:ascii="Times New Roman" w:hAnsi="Times New Roman"/>
          <w:sz w:val="24"/>
          <w:szCs w:val="24"/>
        </w:rPr>
        <w:t xml:space="preserve"> районный</w:t>
      </w:r>
      <w:r w:rsidR="00752B40" w:rsidRPr="00B33848">
        <w:rPr>
          <w:rFonts w:ascii="Times New Roman" w:hAnsi="Times New Roman"/>
          <w:sz w:val="24"/>
          <w:szCs w:val="24"/>
        </w:rPr>
        <w:t xml:space="preserve"> бюджет не менее чем за два года, предшествующих </w:t>
      </w:r>
      <w:proofErr w:type="gramStart"/>
      <w:r w:rsidR="00752B40" w:rsidRPr="00B33848">
        <w:rPr>
          <w:rFonts w:ascii="Times New Roman" w:hAnsi="Times New Roman"/>
          <w:sz w:val="24"/>
          <w:szCs w:val="24"/>
        </w:rPr>
        <w:t>планируемому</w:t>
      </w:r>
      <w:proofErr w:type="gramEnd"/>
      <w:r w:rsidR="00B7457F">
        <w:rPr>
          <w:rFonts w:ascii="Times New Roman" w:hAnsi="Times New Roman"/>
          <w:sz w:val="24"/>
          <w:szCs w:val="24"/>
        </w:rPr>
        <w:t>.</w:t>
      </w:r>
    </w:p>
    <w:p w:rsidR="00752B40" w:rsidRDefault="00752B40" w:rsidP="00CB0E7F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0E1CD0" w:rsidRDefault="00D0027C" w:rsidP="00CB0E7F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5. Прогноз доходов </w:t>
      </w:r>
      <w:r w:rsidR="000E1CD0">
        <w:rPr>
          <w:rFonts w:ascii="Times New Roman" w:hAnsi="Times New Roman"/>
          <w:sz w:val="24"/>
          <w:szCs w:val="24"/>
        </w:rPr>
        <w:t xml:space="preserve">районного </w:t>
      </w:r>
      <w:r w:rsidRPr="000E1CD0">
        <w:rPr>
          <w:rFonts w:ascii="Times New Roman" w:hAnsi="Times New Roman"/>
          <w:sz w:val="24"/>
          <w:szCs w:val="24"/>
        </w:rPr>
        <w:t>бюджета по отдельным налогам</w:t>
      </w:r>
    </w:p>
    <w:p w:rsidR="00D0027C" w:rsidRPr="000E1CD0" w:rsidRDefault="00D0027C" w:rsidP="00CB0E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5.1. Налог на прибыль</w:t>
      </w:r>
    </w:p>
    <w:p w:rsidR="00D0027C" w:rsidRPr="00334DB4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4DB4">
        <w:rPr>
          <w:rFonts w:ascii="Times New Roman" w:hAnsi="Times New Roman"/>
          <w:sz w:val="24"/>
          <w:szCs w:val="24"/>
        </w:rPr>
        <w:t xml:space="preserve">Прогноз поступлений налога на прибыль в </w:t>
      </w:r>
      <w:r w:rsidR="00495044">
        <w:rPr>
          <w:rFonts w:ascii="Times New Roman" w:hAnsi="Times New Roman"/>
          <w:sz w:val="24"/>
          <w:szCs w:val="24"/>
        </w:rPr>
        <w:t xml:space="preserve">районный </w:t>
      </w:r>
      <w:r w:rsidRPr="00334DB4">
        <w:rPr>
          <w:rFonts w:ascii="Times New Roman" w:hAnsi="Times New Roman"/>
          <w:sz w:val="24"/>
          <w:szCs w:val="24"/>
        </w:rPr>
        <w:t xml:space="preserve">бюджет рассчитывается главным администратором доходов </w:t>
      </w:r>
      <w:r w:rsidR="00495044">
        <w:rPr>
          <w:rFonts w:ascii="Times New Roman" w:hAnsi="Times New Roman"/>
          <w:sz w:val="24"/>
          <w:szCs w:val="24"/>
        </w:rPr>
        <w:t>- ИФНС по Камчатскому краю.</w:t>
      </w:r>
    </w:p>
    <w:p w:rsidR="00F5746A" w:rsidRPr="000E1CD0" w:rsidRDefault="00F5746A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Для оценки прогнозных сумм </w:t>
      </w:r>
      <w:r w:rsidRPr="00334DB4">
        <w:rPr>
          <w:rFonts w:ascii="Times New Roman" w:hAnsi="Times New Roman"/>
          <w:sz w:val="24"/>
          <w:szCs w:val="24"/>
        </w:rPr>
        <w:t>налога на прибыль</w:t>
      </w:r>
      <w:r w:rsidRPr="000E1CD0">
        <w:rPr>
          <w:rFonts w:ascii="Times New Roman" w:hAnsi="Times New Roman"/>
          <w:sz w:val="24"/>
          <w:szCs w:val="24"/>
        </w:rPr>
        <w:t xml:space="preserve">, предоставленных главным администратором доходов, </w:t>
      </w:r>
      <w:r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Pr="000E1CD0">
        <w:rPr>
          <w:rFonts w:ascii="Times New Roman" w:hAnsi="Times New Roman"/>
          <w:sz w:val="24"/>
          <w:szCs w:val="24"/>
        </w:rPr>
        <w:t xml:space="preserve"> использует:</w:t>
      </w:r>
    </w:p>
    <w:p w:rsidR="00F5746A" w:rsidRPr="000E1CD0" w:rsidRDefault="00F5746A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- отчет </w:t>
      </w:r>
      <w:r w:rsidR="001716A8">
        <w:rPr>
          <w:rFonts w:ascii="Times New Roman" w:hAnsi="Times New Roman"/>
          <w:sz w:val="24"/>
          <w:szCs w:val="24"/>
        </w:rPr>
        <w:t>ИФНС</w:t>
      </w:r>
      <w:r w:rsidRPr="000E1CD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Камчатскому краю</w:t>
      </w:r>
      <w:r w:rsidRPr="000E1CD0">
        <w:rPr>
          <w:rFonts w:ascii="Times New Roman" w:hAnsi="Times New Roman"/>
          <w:sz w:val="24"/>
          <w:szCs w:val="24"/>
        </w:rPr>
        <w:t xml:space="preserve"> по форме 5-</w:t>
      </w:r>
      <w:r>
        <w:rPr>
          <w:rFonts w:ascii="Times New Roman" w:hAnsi="Times New Roman"/>
          <w:sz w:val="24"/>
          <w:szCs w:val="24"/>
        </w:rPr>
        <w:t>ПМ</w:t>
      </w:r>
      <w:r w:rsidRPr="000E1CD0">
        <w:rPr>
          <w:rFonts w:ascii="Times New Roman" w:hAnsi="Times New Roman"/>
          <w:sz w:val="24"/>
          <w:szCs w:val="24"/>
        </w:rPr>
        <w:t xml:space="preserve"> "Отчет о налоговой базе и структуре начислений по налогу на </w:t>
      </w:r>
      <w:r>
        <w:rPr>
          <w:rFonts w:ascii="Times New Roman" w:hAnsi="Times New Roman"/>
          <w:sz w:val="24"/>
          <w:szCs w:val="24"/>
        </w:rPr>
        <w:t>прибыль организаций, зачисляемому в бюджет субъекта Российской Федерации".</w:t>
      </w:r>
    </w:p>
    <w:p w:rsidR="00D0027C" w:rsidRPr="000E1CD0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5.2. Налог на доходы физических лиц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lastRenderedPageBreak/>
        <w:t xml:space="preserve">Прогноз поступления налога на доходы физических лиц (далее - НДФЛ) </w:t>
      </w:r>
      <w:proofErr w:type="gramStart"/>
      <w:r w:rsidRPr="000E1CD0">
        <w:rPr>
          <w:rFonts w:ascii="Times New Roman" w:hAnsi="Times New Roman"/>
          <w:sz w:val="24"/>
          <w:szCs w:val="24"/>
        </w:rPr>
        <w:t>в</w:t>
      </w:r>
      <w:proofErr w:type="gramEnd"/>
      <w:r w:rsidR="000E1CD0">
        <w:rPr>
          <w:rFonts w:ascii="Times New Roman" w:hAnsi="Times New Roman"/>
          <w:sz w:val="24"/>
          <w:szCs w:val="24"/>
        </w:rPr>
        <w:t xml:space="preserve"> районный</w:t>
      </w:r>
      <w:r w:rsidRPr="000E1CD0">
        <w:rPr>
          <w:rFonts w:ascii="Times New Roman" w:hAnsi="Times New Roman"/>
          <w:sz w:val="24"/>
          <w:szCs w:val="24"/>
        </w:rPr>
        <w:t xml:space="preserve"> бюджет рассчитывается главным администратором доходов </w:t>
      </w:r>
      <w:r w:rsidR="00F5746A">
        <w:rPr>
          <w:rFonts w:ascii="Times New Roman" w:hAnsi="Times New Roman"/>
          <w:sz w:val="24"/>
          <w:szCs w:val="24"/>
        </w:rPr>
        <w:t>(ИФНС по Камчатскому краю)</w:t>
      </w:r>
      <w:r w:rsidR="00F5746A" w:rsidRPr="000E1CD0">
        <w:rPr>
          <w:rFonts w:ascii="Times New Roman" w:hAnsi="Times New Roman"/>
          <w:sz w:val="24"/>
          <w:szCs w:val="24"/>
        </w:rPr>
        <w:t xml:space="preserve"> </w:t>
      </w:r>
      <w:r w:rsidRPr="000E1CD0">
        <w:rPr>
          <w:rFonts w:ascii="Times New Roman" w:hAnsi="Times New Roman"/>
          <w:sz w:val="24"/>
          <w:szCs w:val="24"/>
        </w:rPr>
        <w:t>исходя из действовавших в текущем году налоговых ставок, ставок налогообложения, установленных на очередной финансовый год и планируемый период.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Рассчитанные базовые показатели поступлений по НДФЛ индексируются с применением макроэкономических показателей социально-экономического развития (индексами-дефляторами), учитывающими динамику роста среднемесячной заработной платы, а также другие факторы, влияющие на поступления данного налога.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Для оценки прогнозных сумм НДФЛ, предоставленных главным администратором доходов, </w:t>
      </w:r>
      <w:r w:rsidR="000E1CD0"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Pr="000E1CD0">
        <w:rPr>
          <w:rFonts w:ascii="Times New Roman" w:hAnsi="Times New Roman"/>
          <w:sz w:val="24"/>
          <w:szCs w:val="24"/>
        </w:rPr>
        <w:t xml:space="preserve"> использует: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- отчет </w:t>
      </w:r>
      <w:r w:rsidR="001716A8">
        <w:rPr>
          <w:rFonts w:ascii="Times New Roman" w:hAnsi="Times New Roman"/>
          <w:sz w:val="24"/>
          <w:szCs w:val="24"/>
        </w:rPr>
        <w:t>ИФНС</w:t>
      </w:r>
      <w:r w:rsidRPr="000E1CD0">
        <w:rPr>
          <w:rFonts w:ascii="Times New Roman" w:hAnsi="Times New Roman"/>
          <w:sz w:val="24"/>
          <w:szCs w:val="24"/>
        </w:rPr>
        <w:t xml:space="preserve"> по </w:t>
      </w:r>
      <w:r w:rsidR="000E1CD0">
        <w:rPr>
          <w:rFonts w:ascii="Times New Roman" w:hAnsi="Times New Roman"/>
          <w:sz w:val="24"/>
          <w:szCs w:val="24"/>
        </w:rPr>
        <w:t>Камчатскому краю</w:t>
      </w:r>
      <w:r w:rsidRPr="000E1CD0">
        <w:rPr>
          <w:rFonts w:ascii="Times New Roman" w:hAnsi="Times New Roman"/>
          <w:sz w:val="24"/>
          <w:szCs w:val="24"/>
        </w:rPr>
        <w:t xml:space="preserve"> по форме 5-НДФЛ "Отчет о налоговой базе и структуре начислений по налогу на доходы физических лиц, удерживаемому налоговыми агентами";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- прогноз социально-экономического развития </w:t>
      </w:r>
      <w:r w:rsidR="000E1CD0">
        <w:rPr>
          <w:rFonts w:ascii="Times New Roman" w:hAnsi="Times New Roman"/>
          <w:sz w:val="24"/>
          <w:szCs w:val="24"/>
        </w:rPr>
        <w:t>Карагинского муниципального района</w:t>
      </w:r>
      <w:r w:rsidRPr="000E1CD0">
        <w:rPr>
          <w:rFonts w:ascii="Times New Roman" w:hAnsi="Times New Roman"/>
          <w:sz w:val="24"/>
          <w:szCs w:val="24"/>
        </w:rPr>
        <w:t xml:space="preserve"> (годовой фонд оплаты труда, численность населения, занятого в экономике, и т.д.);</w:t>
      </w:r>
    </w:p>
    <w:p w:rsidR="00D0027C" w:rsidRPr="000C7482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7482">
        <w:rPr>
          <w:rFonts w:ascii="Times New Roman" w:hAnsi="Times New Roman"/>
          <w:sz w:val="24"/>
          <w:szCs w:val="24"/>
        </w:rPr>
        <w:t>- статистические данные о фонде оплаты труда по видам экономической деятельности, просроченная задолженность по заработной плате и другие.</w:t>
      </w:r>
    </w:p>
    <w:p w:rsidR="00CB0E7F" w:rsidRDefault="00CB0E7F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Расчет прогноза поступлений НДФЛ производится по формуле:</w:t>
      </w:r>
    </w:p>
    <w:p w:rsidR="00D0027C" w:rsidRPr="000E1CD0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Pr="000E1CD0" w:rsidRDefault="00D0027C" w:rsidP="00CB0E7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НДФЛ = НДФЛ</w:t>
      </w:r>
      <w:proofErr w:type="gramStart"/>
      <w:r w:rsidRPr="000E1CD0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1</w:t>
      </w:r>
      <w:proofErr w:type="gramEnd"/>
      <w:r w:rsidRPr="000E1CD0">
        <w:rPr>
          <w:rFonts w:ascii="Times New Roman" w:hAnsi="Times New Roman"/>
          <w:sz w:val="24"/>
          <w:szCs w:val="24"/>
        </w:rPr>
        <w:t> + НДФЛ</w:t>
      </w:r>
      <w:r w:rsidRPr="000E1CD0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2</w:t>
      </w:r>
      <w:r w:rsidRPr="000E1CD0">
        <w:rPr>
          <w:rFonts w:ascii="Times New Roman" w:hAnsi="Times New Roman"/>
          <w:sz w:val="24"/>
          <w:szCs w:val="24"/>
        </w:rPr>
        <w:t> + ... НДФЛ</w:t>
      </w:r>
      <w:r w:rsidR="001A2C72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3</w:t>
      </w:r>
      <w:proofErr w:type="gramStart"/>
      <w:r w:rsidRPr="000E1CD0">
        <w:rPr>
          <w:rFonts w:ascii="Times New Roman" w:hAnsi="Times New Roman"/>
          <w:sz w:val="24"/>
          <w:szCs w:val="24"/>
        </w:rPr>
        <w:t> + Д</w:t>
      </w:r>
      <w:proofErr w:type="gramEnd"/>
      <w:r w:rsidRPr="000E1CD0">
        <w:rPr>
          <w:rFonts w:ascii="Times New Roman" w:hAnsi="Times New Roman"/>
          <w:sz w:val="24"/>
          <w:szCs w:val="24"/>
        </w:rPr>
        <w:t>,</w:t>
      </w:r>
      <w:r w:rsidR="000E1CD0">
        <w:rPr>
          <w:rFonts w:ascii="Times New Roman" w:hAnsi="Times New Roman"/>
          <w:sz w:val="24"/>
          <w:szCs w:val="24"/>
        </w:rPr>
        <w:t xml:space="preserve"> </w:t>
      </w:r>
      <w:r w:rsidRPr="000E1CD0">
        <w:rPr>
          <w:rFonts w:ascii="Times New Roman" w:hAnsi="Times New Roman"/>
          <w:sz w:val="24"/>
          <w:szCs w:val="24"/>
        </w:rPr>
        <w:t>где: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НДФЛ - прогноз поступления НДФЛ (тыс. руб.);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НДФЛ</w:t>
      </w:r>
      <w:r w:rsidRPr="000E1CD0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1-</w:t>
      </w:r>
      <w:r w:rsidR="001A2C72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3</w:t>
      </w:r>
      <w:r w:rsidRPr="000E1CD0">
        <w:rPr>
          <w:rFonts w:ascii="Times New Roman" w:hAnsi="Times New Roman"/>
          <w:sz w:val="24"/>
          <w:szCs w:val="24"/>
        </w:rPr>
        <w:t xml:space="preserve"> - прогноз поступления НДФЛ </w:t>
      </w:r>
      <w:r w:rsidR="000C7482">
        <w:rPr>
          <w:rFonts w:ascii="Times New Roman" w:hAnsi="Times New Roman"/>
          <w:sz w:val="24"/>
          <w:szCs w:val="24"/>
        </w:rPr>
        <w:t>в разрезе муниципальных образований, в том числе: городское поселение, свод сельских поселений, межселенные территории</w:t>
      </w:r>
      <w:r w:rsidRPr="000E1CD0">
        <w:rPr>
          <w:rFonts w:ascii="Times New Roman" w:hAnsi="Times New Roman"/>
          <w:sz w:val="24"/>
          <w:szCs w:val="24"/>
        </w:rPr>
        <w:t xml:space="preserve"> (тыс. руб.);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Д - дополнительные (выпадающие) доходы, возникающие в связи с изменением налогового и (или) бюджетного законодательства.</w:t>
      </w:r>
    </w:p>
    <w:p w:rsidR="00CB0E7F" w:rsidRDefault="00CB0E7F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22EF0" w:rsidRPr="000E1CD0" w:rsidRDefault="00622EF0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Расчет прогноза поступлений НДФЛ </w:t>
      </w:r>
      <w:r>
        <w:rPr>
          <w:rFonts w:ascii="Times New Roman" w:hAnsi="Times New Roman"/>
          <w:sz w:val="24"/>
          <w:szCs w:val="24"/>
        </w:rPr>
        <w:t xml:space="preserve">на очередной год </w:t>
      </w:r>
      <w:r w:rsidRPr="000E1CD0">
        <w:rPr>
          <w:rFonts w:ascii="Times New Roman" w:hAnsi="Times New Roman"/>
          <w:sz w:val="24"/>
          <w:szCs w:val="24"/>
        </w:rPr>
        <w:t>производится по формуле:</w:t>
      </w:r>
    </w:p>
    <w:p w:rsidR="00D0027C" w:rsidRPr="000E1CD0" w:rsidRDefault="00D0027C" w:rsidP="00CB0E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027C" w:rsidRPr="000E1CD0" w:rsidRDefault="00D0027C" w:rsidP="00CB0E7F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НДФЛ</w:t>
      </w:r>
      <w:proofErr w:type="gramStart"/>
      <w:r w:rsidRPr="000E1CD0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1</w:t>
      </w:r>
      <w:proofErr w:type="gramEnd"/>
      <w:r w:rsidRPr="000E1CD0">
        <w:rPr>
          <w:rFonts w:ascii="Times New Roman" w:hAnsi="Times New Roman"/>
          <w:sz w:val="24"/>
          <w:szCs w:val="24"/>
        </w:rPr>
        <w:t> = [(</w:t>
      </w:r>
      <w:proofErr w:type="spellStart"/>
      <w:r w:rsidR="00CB0E7F" w:rsidRPr="007372CC">
        <w:rPr>
          <w:rFonts w:ascii="Times New Roman" w:hAnsi="Times New Roman"/>
          <w:sz w:val="24"/>
          <w:szCs w:val="24"/>
        </w:rPr>
        <w:t>V</w:t>
      </w:r>
      <w:r w:rsidR="00CB0E7F"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="00CB0E7F" w:rsidRPr="000E1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CD0">
        <w:rPr>
          <w:rFonts w:ascii="Times New Roman" w:hAnsi="Times New Roman"/>
          <w:sz w:val="24"/>
          <w:szCs w:val="24"/>
        </w:rPr>
        <w:t>x</w:t>
      </w:r>
      <w:proofErr w:type="spellEnd"/>
      <w:r w:rsidRPr="000E1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CD0">
        <w:rPr>
          <w:rFonts w:ascii="Times New Roman" w:hAnsi="Times New Roman"/>
          <w:sz w:val="24"/>
          <w:szCs w:val="24"/>
        </w:rPr>
        <w:t>iНДФЛ</w:t>
      </w:r>
      <w:proofErr w:type="spellEnd"/>
      <w:r w:rsidRPr="000E1CD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E1CD0">
        <w:rPr>
          <w:rFonts w:ascii="Times New Roman" w:hAnsi="Times New Roman"/>
          <w:sz w:val="24"/>
          <w:szCs w:val="24"/>
        </w:rPr>
        <w:t>x</w:t>
      </w:r>
      <w:proofErr w:type="spellEnd"/>
      <w:r w:rsidRPr="000E1CD0">
        <w:rPr>
          <w:rFonts w:ascii="Times New Roman" w:hAnsi="Times New Roman"/>
          <w:sz w:val="24"/>
          <w:szCs w:val="24"/>
        </w:rPr>
        <w:t xml:space="preserve"> НС</w:t>
      </w:r>
      <w:r w:rsidRPr="000E1CD0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1</w:t>
      </w:r>
      <w:r w:rsidRPr="000E1CD0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Pr="000E1CD0">
        <w:rPr>
          <w:rFonts w:ascii="Times New Roman" w:hAnsi="Times New Roman"/>
          <w:sz w:val="24"/>
          <w:szCs w:val="24"/>
        </w:rPr>
        <w:t>x</w:t>
      </w:r>
      <w:proofErr w:type="spellEnd"/>
      <w:r w:rsidRPr="000E1CD0">
        <w:rPr>
          <w:rFonts w:ascii="Times New Roman" w:hAnsi="Times New Roman"/>
          <w:sz w:val="24"/>
          <w:szCs w:val="24"/>
        </w:rPr>
        <w:t xml:space="preserve"> Норм,</w:t>
      </w:r>
      <w:r w:rsidR="000E1CD0">
        <w:rPr>
          <w:rFonts w:ascii="Times New Roman" w:hAnsi="Times New Roman"/>
          <w:sz w:val="24"/>
          <w:szCs w:val="24"/>
        </w:rPr>
        <w:t xml:space="preserve"> </w:t>
      </w:r>
      <w:r w:rsidRPr="000E1CD0">
        <w:rPr>
          <w:rFonts w:ascii="Times New Roman" w:hAnsi="Times New Roman"/>
          <w:sz w:val="24"/>
          <w:szCs w:val="24"/>
        </w:rPr>
        <w:t>где: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НДФЛ</w:t>
      </w:r>
      <w:proofErr w:type="gramStart"/>
      <w:r w:rsidRPr="000E1CD0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1</w:t>
      </w:r>
      <w:proofErr w:type="gramEnd"/>
      <w:r w:rsidR="00664A79">
        <w:rPr>
          <w:rFonts w:ascii="Times New Roman" w:hAnsi="Times New Roman"/>
          <w:sz w:val="24"/>
          <w:szCs w:val="24"/>
        </w:rPr>
        <w:t xml:space="preserve"> - прогнозное поступление НДФЛ в очередном году </w:t>
      </w:r>
      <w:r w:rsidRPr="000E1CD0">
        <w:rPr>
          <w:rFonts w:ascii="Times New Roman" w:hAnsi="Times New Roman"/>
          <w:sz w:val="24"/>
          <w:szCs w:val="24"/>
        </w:rPr>
        <w:t>(тыс. руб.);</w:t>
      </w:r>
    </w:p>
    <w:p w:rsidR="00CB0E7F" w:rsidRDefault="00CB0E7F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7372CC">
        <w:rPr>
          <w:rFonts w:ascii="Times New Roman" w:hAnsi="Times New Roman"/>
          <w:sz w:val="24"/>
          <w:szCs w:val="24"/>
        </w:rPr>
        <w:t>V</w:t>
      </w:r>
      <w:r w:rsidRPr="007372CC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n</w:t>
      </w:r>
      <w:proofErr w:type="spellEnd"/>
      <w:r w:rsidRPr="000E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372CC">
        <w:rPr>
          <w:rFonts w:ascii="Times New Roman" w:hAnsi="Times New Roman"/>
          <w:sz w:val="24"/>
          <w:szCs w:val="24"/>
        </w:rPr>
        <w:t xml:space="preserve">налогооблагаемая база </w:t>
      </w:r>
      <w:r>
        <w:rPr>
          <w:rFonts w:ascii="Times New Roman" w:hAnsi="Times New Roman"/>
          <w:sz w:val="24"/>
          <w:szCs w:val="24"/>
        </w:rPr>
        <w:t>за отчетный год</w:t>
      </w:r>
      <w:r w:rsidRPr="007372CC">
        <w:rPr>
          <w:rFonts w:ascii="Times New Roman" w:hAnsi="Times New Roman"/>
          <w:sz w:val="24"/>
          <w:szCs w:val="24"/>
        </w:rPr>
        <w:t xml:space="preserve"> (в тыс. руб.);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E1CD0">
        <w:rPr>
          <w:rFonts w:ascii="Times New Roman" w:hAnsi="Times New Roman"/>
          <w:sz w:val="24"/>
          <w:szCs w:val="24"/>
        </w:rPr>
        <w:t>iНДФЛ</w:t>
      </w:r>
      <w:proofErr w:type="spellEnd"/>
      <w:r w:rsidRPr="000E1CD0">
        <w:rPr>
          <w:rFonts w:ascii="Times New Roman" w:hAnsi="Times New Roman"/>
          <w:sz w:val="24"/>
          <w:szCs w:val="24"/>
        </w:rPr>
        <w:t xml:space="preserve"> - индекс роста фонда оплаты труда работников</w:t>
      </w:r>
      <w:r w:rsidR="001A2C72">
        <w:rPr>
          <w:rFonts w:ascii="Times New Roman" w:hAnsi="Times New Roman"/>
          <w:sz w:val="24"/>
          <w:szCs w:val="24"/>
        </w:rPr>
        <w:t xml:space="preserve"> (отношение ФОТ прогнозного года </w:t>
      </w:r>
      <w:proofErr w:type="gramStart"/>
      <w:r w:rsidR="001A2C72">
        <w:rPr>
          <w:rFonts w:ascii="Times New Roman" w:hAnsi="Times New Roman"/>
          <w:sz w:val="24"/>
          <w:szCs w:val="24"/>
        </w:rPr>
        <w:t>к</w:t>
      </w:r>
      <w:proofErr w:type="gramEnd"/>
      <w:r w:rsidR="001A2C72">
        <w:rPr>
          <w:rFonts w:ascii="Times New Roman" w:hAnsi="Times New Roman"/>
          <w:sz w:val="24"/>
          <w:szCs w:val="24"/>
        </w:rPr>
        <w:t xml:space="preserve"> ФОТ оценки за </w:t>
      </w:r>
      <w:r w:rsidR="00DF46E4">
        <w:rPr>
          <w:rFonts w:ascii="Times New Roman" w:hAnsi="Times New Roman"/>
          <w:sz w:val="24"/>
          <w:szCs w:val="24"/>
        </w:rPr>
        <w:t>отчетный</w:t>
      </w:r>
      <w:r w:rsidR="001A2C72">
        <w:rPr>
          <w:rFonts w:ascii="Times New Roman" w:hAnsi="Times New Roman"/>
          <w:sz w:val="24"/>
          <w:szCs w:val="24"/>
        </w:rPr>
        <w:t xml:space="preserve"> год)</w:t>
      </w:r>
      <w:r w:rsidRPr="000E1CD0">
        <w:rPr>
          <w:rFonts w:ascii="Times New Roman" w:hAnsi="Times New Roman"/>
          <w:sz w:val="24"/>
          <w:szCs w:val="24"/>
        </w:rPr>
        <w:t>;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НС</w:t>
      </w:r>
      <w:proofErr w:type="gramStart"/>
      <w:r w:rsidRPr="000E1CD0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1</w:t>
      </w:r>
      <w:proofErr w:type="gramEnd"/>
      <w:r w:rsidRPr="000E1CD0">
        <w:rPr>
          <w:rFonts w:ascii="Times New Roman" w:hAnsi="Times New Roman"/>
          <w:sz w:val="24"/>
          <w:szCs w:val="24"/>
        </w:rPr>
        <w:t> - ставка налога, установленная пунктом 1 статьи 224 Налогового кодекса Российской Федерации (в %);</w:t>
      </w: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Норм - норматив отчислений, подлежащий зачислению в </w:t>
      </w:r>
      <w:r w:rsidR="001A2C72">
        <w:rPr>
          <w:rFonts w:ascii="Times New Roman" w:hAnsi="Times New Roman"/>
          <w:sz w:val="24"/>
          <w:szCs w:val="24"/>
        </w:rPr>
        <w:t xml:space="preserve">районный </w:t>
      </w:r>
      <w:r w:rsidRPr="000E1CD0">
        <w:rPr>
          <w:rFonts w:ascii="Times New Roman" w:hAnsi="Times New Roman"/>
          <w:sz w:val="24"/>
          <w:szCs w:val="24"/>
        </w:rPr>
        <w:t>бюджет (</w:t>
      </w:r>
      <w:proofErr w:type="gramStart"/>
      <w:r w:rsidRPr="000E1CD0">
        <w:rPr>
          <w:rFonts w:ascii="Times New Roman" w:hAnsi="Times New Roman"/>
          <w:sz w:val="24"/>
          <w:szCs w:val="24"/>
        </w:rPr>
        <w:t>в</w:t>
      </w:r>
      <w:proofErr w:type="gramEnd"/>
      <w:r w:rsidRPr="000E1CD0">
        <w:rPr>
          <w:rFonts w:ascii="Times New Roman" w:hAnsi="Times New Roman"/>
          <w:sz w:val="24"/>
          <w:szCs w:val="24"/>
        </w:rPr>
        <w:t xml:space="preserve"> %).</w:t>
      </w:r>
    </w:p>
    <w:p w:rsidR="00622EF0" w:rsidRDefault="00622EF0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0E1CD0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Расчет </w:t>
      </w:r>
      <w:r w:rsidR="00664A79" w:rsidRPr="000E1CD0">
        <w:rPr>
          <w:rFonts w:ascii="Times New Roman" w:hAnsi="Times New Roman"/>
          <w:sz w:val="24"/>
          <w:szCs w:val="24"/>
        </w:rPr>
        <w:t xml:space="preserve">поступления </w:t>
      </w:r>
      <w:r w:rsidR="00664A79" w:rsidRPr="00664A79">
        <w:rPr>
          <w:rFonts w:ascii="Times New Roman" w:hAnsi="Times New Roman"/>
          <w:sz w:val="24"/>
          <w:szCs w:val="24"/>
        </w:rPr>
        <w:t xml:space="preserve">НДФЛ </w:t>
      </w:r>
      <w:r w:rsid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r w:rsidR="00664A79" w:rsidRP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 xml:space="preserve">+1 </w:t>
      </w:r>
      <w:r w:rsidR="00664A79">
        <w:rPr>
          <w:rFonts w:ascii="Times New Roman" w:hAnsi="Times New Roman"/>
          <w:sz w:val="24"/>
          <w:szCs w:val="24"/>
          <w:vertAlign w:val="subscript"/>
        </w:rPr>
        <w:t>(</w:t>
      </w:r>
      <w:r w:rsid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r w:rsidR="00664A79" w:rsidRP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 xml:space="preserve">+2) </w:t>
      </w:r>
      <w:r w:rsidR="00664A79">
        <w:rPr>
          <w:rFonts w:ascii="Times New Roman" w:hAnsi="Times New Roman"/>
          <w:sz w:val="24"/>
          <w:szCs w:val="24"/>
        </w:rPr>
        <w:t xml:space="preserve"> на 1 и 2 год планового периода</w:t>
      </w:r>
      <w:r w:rsidR="00664A79" w:rsidRPr="000E1CD0">
        <w:rPr>
          <w:rFonts w:ascii="Times New Roman" w:hAnsi="Times New Roman"/>
          <w:sz w:val="24"/>
          <w:szCs w:val="24"/>
        </w:rPr>
        <w:t xml:space="preserve"> </w:t>
      </w:r>
      <w:r w:rsidRPr="000E1CD0">
        <w:rPr>
          <w:rFonts w:ascii="Times New Roman" w:hAnsi="Times New Roman"/>
          <w:sz w:val="24"/>
          <w:szCs w:val="24"/>
        </w:rPr>
        <w:t>производится по формуле:</w:t>
      </w:r>
    </w:p>
    <w:p w:rsidR="00D0027C" w:rsidRPr="000E1CD0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Pr="000E1CD0" w:rsidRDefault="00D0027C" w:rsidP="00CB0E7F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НДФЛ</w:t>
      </w:r>
      <w:r w:rsidR="00664A79" w:rsidRP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 xml:space="preserve"> </w:t>
      </w:r>
      <w:r w:rsid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r w:rsidR="00664A79" w:rsidRP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 xml:space="preserve">+1 </w:t>
      </w:r>
      <w:r w:rsidR="00664A79">
        <w:rPr>
          <w:rFonts w:ascii="Times New Roman" w:hAnsi="Times New Roman"/>
          <w:sz w:val="24"/>
          <w:szCs w:val="24"/>
          <w:vertAlign w:val="subscript"/>
        </w:rPr>
        <w:t>(</w:t>
      </w:r>
      <w:r w:rsid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  <w:lang w:val="en-US"/>
        </w:rPr>
        <w:t>n</w:t>
      </w:r>
      <w:r w:rsidR="00664A79" w:rsidRP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+2)</w:t>
      </w:r>
      <w:r w:rsidR="00664A79">
        <w:rPr>
          <w:rFonts w:ascii="Times New Roman" w:hAnsi="Times New Roman"/>
          <w:sz w:val="24"/>
          <w:szCs w:val="24"/>
        </w:rPr>
        <w:t xml:space="preserve"> = </w:t>
      </w:r>
      <w:r w:rsidRPr="000E1CD0">
        <w:rPr>
          <w:rFonts w:ascii="Times New Roman" w:hAnsi="Times New Roman"/>
          <w:sz w:val="24"/>
          <w:szCs w:val="24"/>
        </w:rPr>
        <w:t>НДФЛ</w:t>
      </w:r>
      <w:proofErr w:type="gramStart"/>
      <w:r w:rsid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1</w:t>
      </w:r>
      <w:proofErr w:type="gramEnd"/>
      <w:r w:rsidR="00664A79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 xml:space="preserve"> </w:t>
      </w:r>
      <w:proofErr w:type="spellStart"/>
      <w:r w:rsidRPr="000E1CD0">
        <w:rPr>
          <w:rFonts w:ascii="Times New Roman" w:hAnsi="Times New Roman"/>
          <w:sz w:val="24"/>
          <w:szCs w:val="24"/>
        </w:rPr>
        <w:t>x</w:t>
      </w:r>
      <w:proofErr w:type="spellEnd"/>
      <w:r w:rsidRPr="000E1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46A" w:rsidRPr="000E1CD0">
        <w:rPr>
          <w:rFonts w:ascii="Times New Roman" w:hAnsi="Times New Roman"/>
          <w:sz w:val="24"/>
          <w:szCs w:val="24"/>
        </w:rPr>
        <w:t>iНДФЛ</w:t>
      </w:r>
      <w:proofErr w:type="spellEnd"/>
      <w:r w:rsidRPr="000E1CD0">
        <w:rPr>
          <w:rFonts w:ascii="Times New Roman" w:hAnsi="Times New Roman"/>
          <w:sz w:val="24"/>
          <w:szCs w:val="24"/>
        </w:rPr>
        <w:t>,</w:t>
      </w:r>
      <w:r w:rsidR="00A00564">
        <w:rPr>
          <w:rFonts w:ascii="Times New Roman" w:hAnsi="Times New Roman"/>
          <w:sz w:val="24"/>
          <w:szCs w:val="24"/>
        </w:rPr>
        <w:t xml:space="preserve"> </w:t>
      </w:r>
      <w:r w:rsidRPr="000E1CD0">
        <w:rPr>
          <w:rFonts w:ascii="Times New Roman" w:hAnsi="Times New Roman"/>
          <w:sz w:val="24"/>
          <w:szCs w:val="24"/>
        </w:rPr>
        <w:t>где:</w:t>
      </w:r>
    </w:p>
    <w:p w:rsidR="00664A79" w:rsidRPr="000E1CD0" w:rsidRDefault="00664A79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>НДФЛ</w:t>
      </w:r>
      <w:proofErr w:type="gramStart"/>
      <w:r w:rsidRPr="000E1CD0">
        <w:rPr>
          <w:rFonts w:ascii="Times New Roman" w:hAnsi="Times New Roman"/>
          <w:sz w:val="24"/>
          <w:szCs w:val="24"/>
          <w:bdr w:val="none" w:sz="0" w:space="0" w:color="auto" w:frame="1"/>
          <w:vertAlign w:val="sub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 - прогнозное поступление НДФЛ в очередном году </w:t>
      </w:r>
      <w:r w:rsidRPr="000E1CD0">
        <w:rPr>
          <w:rFonts w:ascii="Times New Roman" w:hAnsi="Times New Roman"/>
          <w:sz w:val="24"/>
          <w:szCs w:val="24"/>
        </w:rPr>
        <w:t>(тыс. руб.);</w:t>
      </w:r>
    </w:p>
    <w:p w:rsidR="001A2C72" w:rsidRPr="000E1CD0" w:rsidRDefault="001A2C72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E1CD0">
        <w:rPr>
          <w:rFonts w:ascii="Times New Roman" w:hAnsi="Times New Roman"/>
          <w:sz w:val="24"/>
          <w:szCs w:val="24"/>
        </w:rPr>
        <w:t>iНДФЛ</w:t>
      </w:r>
      <w:proofErr w:type="spellEnd"/>
      <w:r w:rsidRPr="000E1CD0">
        <w:rPr>
          <w:rFonts w:ascii="Times New Roman" w:hAnsi="Times New Roman"/>
          <w:sz w:val="24"/>
          <w:szCs w:val="24"/>
        </w:rPr>
        <w:t xml:space="preserve"> - индекс роста фонда оплаты труда работников</w:t>
      </w:r>
      <w:r>
        <w:rPr>
          <w:rFonts w:ascii="Times New Roman" w:hAnsi="Times New Roman"/>
          <w:sz w:val="24"/>
          <w:szCs w:val="24"/>
        </w:rPr>
        <w:t xml:space="preserve"> (отношение ФОТ прогнозного года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ФОТ </w:t>
      </w:r>
      <w:r w:rsidR="00A00564">
        <w:rPr>
          <w:rFonts w:ascii="Times New Roman" w:hAnsi="Times New Roman"/>
          <w:sz w:val="24"/>
          <w:szCs w:val="24"/>
        </w:rPr>
        <w:t>предыдущего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A0056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Pr="000E1CD0">
        <w:rPr>
          <w:rFonts w:ascii="Times New Roman" w:hAnsi="Times New Roman"/>
          <w:sz w:val="24"/>
          <w:szCs w:val="24"/>
        </w:rPr>
        <w:t>;</w:t>
      </w:r>
    </w:p>
    <w:p w:rsidR="00D0027C" w:rsidRPr="000E1CD0" w:rsidRDefault="00D0027C" w:rsidP="00CB0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27C" w:rsidRPr="00F5746A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746A">
        <w:rPr>
          <w:rFonts w:ascii="Times New Roman" w:hAnsi="Times New Roman"/>
          <w:sz w:val="24"/>
          <w:szCs w:val="24"/>
        </w:rPr>
        <w:t>5.</w:t>
      </w:r>
      <w:r w:rsidR="00D42966">
        <w:rPr>
          <w:rFonts w:ascii="Times New Roman" w:hAnsi="Times New Roman"/>
          <w:sz w:val="24"/>
          <w:szCs w:val="24"/>
        </w:rPr>
        <w:t>3</w:t>
      </w:r>
      <w:r w:rsidRPr="00F5746A">
        <w:rPr>
          <w:rFonts w:ascii="Times New Roman" w:hAnsi="Times New Roman"/>
          <w:sz w:val="24"/>
          <w:szCs w:val="24"/>
        </w:rPr>
        <w:t>. Налог, взимаемый в связи с применением упрощенной системы налогообложения</w:t>
      </w:r>
    </w:p>
    <w:p w:rsidR="00CB0E7F" w:rsidRDefault="00CB0E7F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5746A" w:rsidRPr="00334DB4" w:rsidRDefault="00F5746A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 поступлений </w:t>
      </w:r>
      <w:proofErr w:type="gramStart"/>
      <w:r>
        <w:rPr>
          <w:rFonts w:ascii="Times New Roman" w:hAnsi="Times New Roman"/>
          <w:sz w:val="24"/>
          <w:szCs w:val="24"/>
        </w:rPr>
        <w:t>налога</w:t>
      </w:r>
      <w:r w:rsidRPr="00F5746A">
        <w:rPr>
          <w:rFonts w:ascii="Times New Roman" w:hAnsi="Times New Roman"/>
          <w:sz w:val="24"/>
          <w:szCs w:val="24"/>
        </w:rPr>
        <w:t>, взимаем</w:t>
      </w:r>
      <w:r>
        <w:rPr>
          <w:rFonts w:ascii="Times New Roman" w:hAnsi="Times New Roman"/>
          <w:sz w:val="24"/>
          <w:szCs w:val="24"/>
        </w:rPr>
        <w:t>ого</w:t>
      </w:r>
      <w:r w:rsidRPr="00F5746A">
        <w:rPr>
          <w:rFonts w:ascii="Times New Roman" w:hAnsi="Times New Roman"/>
          <w:sz w:val="24"/>
          <w:szCs w:val="24"/>
        </w:rPr>
        <w:t xml:space="preserve"> в связи с применением упрощенной системы налогообложения</w:t>
      </w:r>
      <w:r w:rsidRPr="00334DB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334DB4">
        <w:rPr>
          <w:rFonts w:ascii="Times New Roman" w:hAnsi="Times New Roman"/>
          <w:sz w:val="24"/>
          <w:szCs w:val="24"/>
        </w:rPr>
        <w:t>бюджет рассчитывается</w:t>
      </w:r>
      <w:proofErr w:type="gramEnd"/>
      <w:r w:rsidRPr="00334DB4">
        <w:rPr>
          <w:rFonts w:ascii="Times New Roman" w:hAnsi="Times New Roman"/>
          <w:sz w:val="24"/>
          <w:szCs w:val="24"/>
        </w:rPr>
        <w:t xml:space="preserve"> главным администратором доходов </w:t>
      </w:r>
      <w:r>
        <w:rPr>
          <w:rFonts w:ascii="Times New Roman" w:hAnsi="Times New Roman"/>
          <w:sz w:val="24"/>
          <w:szCs w:val="24"/>
        </w:rPr>
        <w:t>- ИФНС по Камчатскому краю.</w:t>
      </w:r>
    </w:p>
    <w:p w:rsidR="00F5746A" w:rsidRPr="000E1CD0" w:rsidRDefault="00F5746A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Для оценки прогнозных сумм </w:t>
      </w:r>
      <w:r>
        <w:rPr>
          <w:rFonts w:ascii="Times New Roman" w:hAnsi="Times New Roman"/>
          <w:sz w:val="24"/>
          <w:szCs w:val="24"/>
        </w:rPr>
        <w:t>налога</w:t>
      </w:r>
      <w:r w:rsidRPr="00F5746A">
        <w:rPr>
          <w:rFonts w:ascii="Times New Roman" w:hAnsi="Times New Roman"/>
          <w:sz w:val="24"/>
          <w:szCs w:val="24"/>
        </w:rPr>
        <w:t>, взимаем</w:t>
      </w:r>
      <w:r>
        <w:rPr>
          <w:rFonts w:ascii="Times New Roman" w:hAnsi="Times New Roman"/>
          <w:sz w:val="24"/>
          <w:szCs w:val="24"/>
        </w:rPr>
        <w:t>ого</w:t>
      </w:r>
      <w:r w:rsidRPr="00F5746A">
        <w:rPr>
          <w:rFonts w:ascii="Times New Roman" w:hAnsi="Times New Roman"/>
          <w:sz w:val="24"/>
          <w:szCs w:val="24"/>
        </w:rPr>
        <w:t xml:space="preserve"> в связи с применением упрощенной системы налогообложения</w:t>
      </w:r>
      <w:r w:rsidRPr="000E1CD0">
        <w:rPr>
          <w:rFonts w:ascii="Times New Roman" w:hAnsi="Times New Roman"/>
          <w:sz w:val="24"/>
          <w:szCs w:val="24"/>
        </w:rPr>
        <w:t xml:space="preserve">, предоставленных главным администратором доходов, </w:t>
      </w:r>
      <w:r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Pr="000E1CD0">
        <w:rPr>
          <w:rFonts w:ascii="Times New Roman" w:hAnsi="Times New Roman"/>
          <w:sz w:val="24"/>
          <w:szCs w:val="24"/>
        </w:rPr>
        <w:t xml:space="preserve"> использует:</w:t>
      </w:r>
    </w:p>
    <w:p w:rsidR="00F5746A" w:rsidRPr="000E1CD0" w:rsidRDefault="00F5746A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lastRenderedPageBreak/>
        <w:t xml:space="preserve">- отчет </w:t>
      </w:r>
      <w:r w:rsidR="001716A8">
        <w:rPr>
          <w:rFonts w:ascii="Times New Roman" w:hAnsi="Times New Roman"/>
          <w:sz w:val="24"/>
          <w:szCs w:val="24"/>
        </w:rPr>
        <w:t>ИФНС</w:t>
      </w:r>
      <w:r w:rsidRPr="000E1CD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Камчатскому краю</w:t>
      </w:r>
      <w:r w:rsidRPr="000E1CD0">
        <w:rPr>
          <w:rFonts w:ascii="Times New Roman" w:hAnsi="Times New Roman"/>
          <w:sz w:val="24"/>
          <w:szCs w:val="24"/>
        </w:rPr>
        <w:t xml:space="preserve"> по форме </w:t>
      </w:r>
      <w:r w:rsidR="001716A8" w:rsidRPr="00F5746A">
        <w:rPr>
          <w:rFonts w:ascii="Times New Roman" w:hAnsi="Times New Roman"/>
          <w:sz w:val="24"/>
          <w:szCs w:val="24"/>
        </w:rPr>
        <w:t>5-УСН "Отчет о налоговой базе и структуре начислений по налогу, уплачиваемому в связи с применением упрощенной системы налогообложения"</w:t>
      </w:r>
      <w:r>
        <w:rPr>
          <w:rFonts w:ascii="Times New Roman" w:hAnsi="Times New Roman"/>
          <w:sz w:val="24"/>
          <w:szCs w:val="24"/>
        </w:rPr>
        <w:t>.</w:t>
      </w:r>
    </w:p>
    <w:p w:rsidR="001716A8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027C" w:rsidRPr="001716A8" w:rsidRDefault="00D0027C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16A8">
        <w:rPr>
          <w:rFonts w:ascii="Times New Roman" w:hAnsi="Times New Roman"/>
          <w:sz w:val="24"/>
          <w:szCs w:val="24"/>
        </w:rPr>
        <w:t>5.</w:t>
      </w:r>
      <w:r w:rsidR="00D42966">
        <w:rPr>
          <w:rFonts w:ascii="Times New Roman" w:hAnsi="Times New Roman"/>
          <w:sz w:val="24"/>
          <w:szCs w:val="24"/>
        </w:rPr>
        <w:t>4</w:t>
      </w:r>
      <w:r w:rsidRPr="001716A8">
        <w:rPr>
          <w:rFonts w:ascii="Times New Roman" w:hAnsi="Times New Roman"/>
          <w:sz w:val="24"/>
          <w:szCs w:val="24"/>
        </w:rPr>
        <w:t>. Единый налог на вмененный доход для отдельных видов деятельности</w:t>
      </w:r>
    </w:p>
    <w:p w:rsidR="001716A8" w:rsidRPr="00334DB4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поступлений налога</w:t>
      </w:r>
      <w:r w:rsidRPr="001716A8">
        <w:rPr>
          <w:rFonts w:ascii="Times New Roman" w:hAnsi="Times New Roman"/>
          <w:sz w:val="24"/>
          <w:szCs w:val="24"/>
        </w:rPr>
        <w:t xml:space="preserve"> на вмененный доход для отдельных видов деятельности</w:t>
      </w:r>
      <w:r w:rsidRPr="00334DB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334DB4">
        <w:rPr>
          <w:rFonts w:ascii="Times New Roman" w:hAnsi="Times New Roman"/>
          <w:sz w:val="24"/>
          <w:szCs w:val="24"/>
        </w:rPr>
        <w:t xml:space="preserve">бюджет рассчитывается главным администратором доходов </w:t>
      </w:r>
      <w:r>
        <w:rPr>
          <w:rFonts w:ascii="Times New Roman" w:hAnsi="Times New Roman"/>
          <w:sz w:val="24"/>
          <w:szCs w:val="24"/>
        </w:rPr>
        <w:t>- ИФНС по Камчатскому краю.</w:t>
      </w:r>
    </w:p>
    <w:p w:rsidR="001716A8" w:rsidRPr="000E1CD0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Для оценки прогнозных сумм </w:t>
      </w:r>
      <w:r>
        <w:rPr>
          <w:rFonts w:ascii="Times New Roman" w:hAnsi="Times New Roman"/>
          <w:sz w:val="24"/>
          <w:szCs w:val="24"/>
        </w:rPr>
        <w:t>налога</w:t>
      </w:r>
      <w:r w:rsidRPr="001716A8">
        <w:rPr>
          <w:rFonts w:ascii="Times New Roman" w:hAnsi="Times New Roman"/>
          <w:sz w:val="24"/>
          <w:szCs w:val="24"/>
        </w:rPr>
        <w:t xml:space="preserve"> на вмененный доход для отдельных видов деятельности</w:t>
      </w:r>
      <w:r w:rsidRPr="000E1CD0">
        <w:rPr>
          <w:rFonts w:ascii="Times New Roman" w:hAnsi="Times New Roman"/>
          <w:sz w:val="24"/>
          <w:szCs w:val="24"/>
        </w:rPr>
        <w:t xml:space="preserve">, предоставленных главным администратором доходов, </w:t>
      </w:r>
      <w:r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Pr="000E1CD0">
        <w:rPr>
          <w:rFonts w:ascii="Times New Roman" w:hAnsi="Times New Roman"/>
          <w:sz w:val="24"/>
          <w:szCs w:val="24"/>
        </w:rPr>
        <w:t xml:space="preserve"> использует:</w:t>
      </w:r>
    </w:p>
    <w:p w:rsidR="001716A8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- отчет </w:t>
      </w:r>
      <w:r>
        <w:rPr>
          <w:rFonts w:ascii="Times New Roman" w:hAnsi="Times New Roman"/>
          <w:sz w:val="24"/>
          <w:szCs w:val="24"/>
        </w:rPr>
        <w:t>ИФНС</w:t>
      </w:r>
      <w:r w:rsidRPr="000E1CD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Камчатскому краю</w:t>
      </w:r>
      <w:r w:rsidRPr="000E1CD0">
        <w:rPr>
          <w:rFonts w:ascii="Times New Roman" w:hAnsi="Times New Roman"/>
          <w:sz w:val="24"/>
          <w:szCs w:val="24"/>
        </w:rPr>
        <w:t xml:space="preserve"> по форме </w:t>
      </w:r>
      <w:r w:rsidRPr="001716A8">
        <w:rPr>
          <w:rFonts w:ascii="Times New Roman" w:hAnsi="Times New Roman"/>
          <w:sz w:val="24"/>
          <w:szCs w:val="24"/>
        </w:rPr>
        <w:t>5-ЕНВД "Отчет о налоговой базе и структуре начислений по единому налогу на вмененный доход для отдельных видов деятельности"</w:t>
      </w:r>
      <w:r>
        <w:rPr>
          <w:rFonts w:ascii="Times New Roman" w:hAnsi="Times New Roman"/>
          <w:sz w:val="24"/>
          <w:szCs w:val="24"/>
        </w:rPr>
        <w:t>.</w:t>
      </w:r>
    </w:p>
    <w:p w:rsidR="00CB0E7F" w:rsidRDefault="00CB0E7F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716A8" w:rsidRPr="001716A8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16A8">
        <w:rPr>
          <w:rFonts w:ascii="Times New Roman" w:hAnsi="Times New Roman"/>
          <w:sz w:val="24"/>
          <w:szCs w:val="24"/>
        </w:rPr>
        <w:t>5.</w:t>
      </w:r>
      <w:r w:rsidR="00D42966">
        <w:rPr>
          <w:rFonts w:ascii="Times New Roman" w:hAnsi="Times New Roman"/>
          <w:sz w:val="24"/>
          <w:szCs w:val="24"/>
        </w:rPr>
        <w:t>5</w:t>
      </w:r>
      <w:r w:rsidRPr="001716A8">
        <w:rPr>
          <w:rFonts w:ascii="Times New Roman" w:hAnsi="Times New Roman"/>
          <w:sz w:val="24"/>
          <w:szCs w:val="24"/>
        </w:rPr>
        <w:t>. Единый сельскохозяйственный налог</w:t>
      </w:r>
    </w:p>
    <w:p w:rsidR="001716A8" w:rsidRPr="00334DB4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поступлений е</w:t>
      </w:r>
      <w:r w:rsidRPr="001716A8">
        <w:rPr>
          <w:rFonts w:ascii="Times New Roman" w:hAnsi="Times New Roman"/>
          <w:sz w:val="24"/>
          <w:szCs w:val="24"/>
        </w:rPr>
        <w:t>дин</w:t>
      </w:r>
      <w:r>
        <w:rPr>
          <w:rFonts w:ascii="Times New Roman" w:hAnsi="Times New Roman"/>
          <w:sz w:val="24"/>
          <w:szCs w:val="24"/>
        </w:rPr>
        <w:t>ого</w:t>
      </w:r>
      <w:r w:rsidRPr="001716A8">
        <w:rPr>
          <w:rFonts w:ascii="Times New Roman" w:hAnsi="Times New Roman"/>
          <w:sz w:val="24"/>
          <w:szCs w:val="24"/>
        </w:rPr>
        <w:t xml:space="preserve"> сельскохозяйственн</w:t>
      </w:r>
      <w:r>
        <w:rPr>
          <w:rFonts w:ascii="Times New Roman" w:hAnsi="Times New Roman"/>
          <w:sz w:val="24"/>
          <w:szCs w:val="24"/>
        </w:rPr>
        <w:t>ого</w:t>
      </w:r>
      <w:r w:rsidRPr="001716A8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а (ЕСХН)</w:t>
      </w:r>
      <w:r w:rsidRPr="001716A8">
        <w:rPr>
          <w:rFonts w:ascii="Times New Roman" w:hAnsi="Times New Roman"/>
          <w:sz w:val="24"/>
          <w:szCs w:val="24"/>
        </w:rPr>
        <w:t xml:space="preserve"> </w:t>
      </w:r>
      <w:r w:rsidRPr="00334DB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334DB4">
        <w:rPr>
          <w:rFonts w:ascii="Times New Roman" w:hAnsi="Times New Roman"/>
          <w:sz w:val="24"/>
          <w:szCs w:val="24"/>
        </w:rPr>
        <w:t xml:space="preserve">бюджет рассчитывается главным администратором доходов </w:t>
      </w:r>
      <w:r>
        <w:rPr>
          <w:rFonts w:ascii="Times New Roman" w:hAnsi="Times New Roman"/>
          <w:sz w:val="24"/>
          <w:szCs w:val="24"/>
        </w:rPr>
        <w:t>- ИФНС по Камчатскому краю.</w:t>
      </w:r>
    </w:p>
    <w:p w:rsidR="001716A8" w:rsidRPr="000E1CD0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Для оценки прогнозных сумм </w:t>
      </w:r>
      <w:r>
        <w:rPr>
          <w:rFonts w:ascii="Times New Roman" w:hAnsi="Times New Roman"/>
          <w:sz w:val="24"/>
          <w:szCs w:val="24"/>
        </w:rPr>
        <w:t>ЕСХН</w:t>
      </w:r>
      <w:r w:rsidRPr="000E1CD0">
        <w:rPr>
          <w:rFonts w:ascii="Times New Roman" w:hAnsi="Times New Roman"/>
          <w:sz w:val="24"/>
          <w:szCs w:val="24"/>
        </w:rPr>
        <w:t xml:space="preserve">, предоставленных главным администратором доходов, </w:t>
      </w:r>
      <w:r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Pr="000E1CD0">
        <w:rPr>
          <w:rFonts w:ascii="Times New Roman" w:hAnsi="Times New Roman"/>
          <w:sz w:val="24"/>
          <w:szCs w:val="24"/>
        </w:rPr>
        <w:t xml:space="preserve"> использует:</w:t>
      </w:r>
    </w:p>
    <w:p w:rsidR="001716A8" w:rsidRPr="000E1CD0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- отчет </w:t>
      </w:r>
      <w:r>
        <w:rPr>
          <w:rFonts w:ascii="Times New Roman" w:hAnsi="Times New Roman"/>
          <w:sz w:val="24"/>
          <w:szCs w:val="24"/>
        </w:rPr>
        <w:t>ИФНС</w:t>
      </w:r>
      <w:r w:rsidRPr="000E1CD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Камчатскому краю</w:t>
      </w:r>
      <w:r w:rsidRPr="000E1CD0">
        <w:rPr>
          <w:rFonts w:ascii="Times New Roman" w:hAnsi="Times New Roman"/>
          <w:sz w:val="24"/>
          <w:szCs w:val="24"/>
        </w:rPr>
        <w:t xml:space="preserve"> по форме </w:t>
      </w:r>
      <w:r w:rsidRPr="001716A8">
        <w:rPr>
          <w:rFonts w:ascii="Times New Roman" w:hAnsi="Times New Roman"/>
          <w:sz w:val="24"/>
          <w:szCs w:val="24"/>
        </w:rPr>
        <w:t>5-Е</w:t>
      </w:r>
      <w:r>
        <w:rPr>
          <w:rFonts w:ascii="Times New Roman" w:hAnsi="Times New Roman"/>
          <w:sz w:val="24"/>
          <w:szCs w:val="24"/>
        </w:rPr>
        <w:t>СХН</w:t>
      </w:r>
      <w:r w:rsidRPr="001716A8">
        <w:rPr>
          <w:rFonts w:ascii="Times New Roman" w:hAnsi="Times New Roman"/>
          <w:sz w:val="24"/>
          <w:szCs w:val="24"/>
        </w:rPr>
        <w:t xml:space="preserve"> "Отчет о налоговой базе и структуре начислений по единому </w:t>
      </w:r>
      <w:r>
        <w:rPr>
          <w:rFonts w:ascii="Times New Roman" w:hAnsi="Times New Roman"/>
          <w:sz w:val="24"/>
          <w:szCs w:val="24"/>
        </w:rPr>
        <w:t>сельскохозяйственному налогу</w:t>
      </w:r>
      <w:r w:rsidRPr="001716A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1716A8" w:rsidRPr="000E1CD0" w:rsidRDefault="001716A8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716A8" w:rsidRDefault="00D42966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D42966">
        <w:rPr>
          <w:rFonts w:ascii="Times New Roman" w:hAnsi="Times New Roman"/>
          <w:sz w:val="24"/>
          <w:szCs w:val="24"/>
        </w:rPr>
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</w:r>
      <w:r w:rsidRPr="00D42966">
        <w:t xml:space="preserve"> </w:t>
      </w:r>
      <w:r>
        <w:rPr>
          <w:rFonts w:ascii="Times New Roman" w:hAnsi="Times New Roman"/>
          <w:sz w:val="24"/>
          <w:szCs w:val="24"/>
        </w:rPr>
        <w:t xml:space="preserve"> и з</w:t>
      </w:r>
      <w:r w:rsidRPr="00D42966">
        <w:rPr>
          <w:rFonts w:ascii="Times New Roman" w:hAnsi="Times New Roman"/>
          <w:sz w:val="24"/>
          <w:szCs w:val="24"/>
        </w:rPr>
        <w:t>емельный налог</w:t>
      </w:r>
    </w:p>
    <w:p w:rsidR="00D42966" w:rsidRPr="00334DB4" w:rsidRDefault="00D42966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поступлений н</w:t>
      </w:r>
      <w:r w:rsidRPr="00D42966">
        <w:rPr>
          <w:rFonts w:ascii="Times New Roman" w:hAnsi="Times New Roman"/>
          <w:sz w:val="24"/>
          <w:szCs w:val="24"/>
        </w:rPr>
        <w:t>алог</w:t>
      </w:r>
      <w:r>
        <w:rPr>
          <w:rFonts w:ascii="Times New Roman" w:hAnsi="Times New Roman"/>
          <w:sz w:val="24"/>
          <w:szCs w:val="24"/>
        </w:rPr>
        <w:t>а</w:t>
      </w:r>
      <w:r w:rsidRPr="00D42966">
        <w:rPr>
          <w:rFonts w:ascii="Times New Roman" w:hAnsi="Times New Roman"/>
          <w:sz w:val="24"/>
          <w:szCs w:val="24"/>
        </w:rPr>
        <w:t xml:space="preserve"> на имущество физических лиц, взимаемый по ставкам, применяемым к объектам налогообложения, расположенным в границах межселенных территорий</w:t>
      </w:r>
      <w:r w:rsidRPr="00D42966">
        <w:t xml:space="preserve"> </w:t>
      </w:r>
      <w:r>
        <w:rPr>
          <w:rFonts w:ascii="Times New Roman" w:hAnsi="Times New Roman"/>
          <w:sz w:val="24"/>
          <w:szCs w:val="24"/>
        </w:rPr>
        <w:t xml:space="preserve"> и з</w:t>
      </w:r>
      <w:r w:rsidRPr="00D42966">
        <w:rPr>
          <w:rFonts w:ascii="Times New Roman" w:hAnsi="Times New Roman"/>
          <w:sz w:val="24"/>
          <w:szCs w:val="24"/>
        </w:rPr>
        <w:t>емельн</w:t>
      </w:r>
      <w:r>
        <w:rPr>
          <w:rFonts w:ascii="Times New Roman" w:hAnsi="Times New Roman"/>
          <w:sz w:val="24"/>
          <w:szCs w:val="24"/>
        </w:rPr>
        <w:t>ого</w:t>
      </w:r>
      <w:r w:rsidRPr="00D42966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а</w:t>
      </w:r>
      <w:r w:rsidRPr="001716A8">
        <w:rPr>
          <w:rFonts w:ascii="Times New Roman" w:hAnsi="Times New Roman"/>
          <w:sz w:val="24"/>
          <w:szCs w:val="24"/>
        </w:rPr>
        <w:t xml:space="preserve"> </w:t>
      </w:r>
      <w:r w:rsidRPr="00334DB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334DB4">
        <w:rPr>
          <w:rFonts w:ascii="Times New Roman" w:hAnsi="Times New Roman"/>
          <w:sz w:val="24"/>
          <w:szCs w:val="24"/>
        </w:rPr>
        <w:t xml:space="preserve">бюджет рассчитывается главным администратором доходов </w:t>
      </w:r>
      <w:r>
        <w:rPr>
          <w:rFonts w:ascii="Times New Roman" w:hAnsi="Times New Roman"/>
          <w:sz w:val="24"/>
          <w:szCs w:val="24"/>
        </w:rPr>
        <w:t>- ИФНС по Камчатскому краю.</w:t>
      </w:r>
    </w:p>
    <w:p w:rsidR="00D42966" w:rsidRPr="000E1CD0" w:rsidRDefault="00D42966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Для оценки прогнозных сумм </w:t>
      </w:r>
      <w:r>
        <w:rPr>
          <w:rFonts w:ascii="Times New Roman" w:hAnsi="Times New Roman"/>
          <w:sz w:val="24"/>
          <w:szCs w:val="24"/>
        </w:rPr>
        <w:t>н</w:t>
      </w:r>
      <w:r w:rsidRPr="00D42966">
        <w:rPr>
          <w:rFonts w:ascii="Times New Roman" w:hAnsi="Times New Roman"/>
          <w:sz w:val="24"/>
          <w:szCs w:val="24"/>
        </w:rPr>
        <w:t>алог</w:t>
      </w:r>
      <w:r>
        <w:rPr>
          <w:rFonts w:ascii="Times New Roman" w:hAnsi="Times New Roman"/>
          <w:sz w:val="24"/>
          <w:szCs w:val="24"/>
        </w:rPr>
        <w:t>а</w:t>
      </w:r>
      <w:r w:rsidRPr="00D42966">
        <w:rPr>
          <w:rFonts w:ascii="Times New Roman" w:hAnsi="Times New Roman"/>
          <w:sz w:val="24"/>
          <w:szCs w:val="24"/>
        </w:rPr>
        <w:t xml:space="preserve"> на имущество физических лиц, взимаемый по ставкам, применяемым к объектам налогообложения, расположенным в границах межселенных территорий</w:t>
      </w:r>
      <w:r w:rsidRPr="00D42966">
        <w:t xml:space="preserve"> </w:t>
      </w:r>
      <w:r>
        <w:rPr>
          <w:rFonts w:ascii="Times New Roman" w:hAnsi="Times New Roman"/>
          <w:sz w:val="24"/>
          <w:szCs w:val="24"/>
        </w:rPr>
        <w:t xml:space="preserve"> и з</w:t>
      </w:r>
      <w:r w:rsidRPr="00D42966">
        <w:rPr>
          <w:rFonts w:ascii="Times New Roman" w:hAnsi="Times New Roman"/>
          <w:sz w:val="24"/>
          <w:szCs w:val="24"/>
        </w:rPr>
        <w:t>емельн</w:t>
      </w:r>
      <w:r>
        <w:rPr>
          <w:rFonts w:ascii="Times New Roman" w:hAnsi="Times New Roman"/>
          <w:sz w:val="24"/>
          <w:szCs w:val="24"/>
        </w:rPr>
        <w:t>ого</w:t>
      </w:r>
      <w:r w:rsidRPr="00D42966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а</w:t>
      </w:r>
      <w:r w:rsidRPr="000E1CD0">
        <w:rPr>
          <w:rFonts w:ascii="Times New Roman" w:hAnsi="Times New Roman"/>
          <w:sz w:val="24"/>
          <w:szCs w:val="24"/>
        </w:rPr>
        <w:t xml:space="preserve">, предоставленных главным администратором доходов, </w:t>
      </w:r>
      <w:r>
        <w:rPr>
          <w:rFonts w:ascii="Times New Roman" w:hAnsi="Times New Roman"/>
          <w:sz w:val="24"/>
          <w:szCs w:val="24"/>
        </w:rPr>
        <w:t>отдел бюджетного планирования и анализа</w:t>
      </w:r>
      <w:r w:rsidRPr="000E1CD0">
        <w:rPr>
          <w:rFonts w:ascii="Times New Roman" w:hAnsi="Times New Roman"/>
          <w:sz w:val="24"/>
          <w:szCs w:val="24"/>
        </w:rPr>
        <w:t xml:space="preserve"> использует:</w:t>
      </w:r>
    </w:p>
    <w:p w:rsidR="00D42966" w:rsidRPr="000E1CD0" w:rsidRDefault="00D42966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1CD0">
        <w:rPr>
          <w:rFonts w:ascii="Times New Roman" w:hAnsi="Times New Roman"/>
          <w:sz w:val="24"/>
          <w:szCs w:val="24"/>
        </w:rPr>
        <w:t xml:space="preserve">- отчет </w:t>
      </w:r>
      <w:r>
        <w:rPr>
          <w:rFonts w:ascii="Times New Roman" w:hAnsi="Times New Roman"/>
          <w:sz w:val="24"/>
          <w:szCs w:val="24"/>
        </w:rPr>
        <w:t>ИФНС</w:t>
      </w:r>
      <w:r w:rsidRPr="000E1CD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Камчатскому краю</w:t>
      </w:r>
      <w:r w:rsidRPr="000E1CD0">
        <w:rPr>
          <w:rFonts w:ascii="Times New Roman" w:hAnsi="Times New Roman"/>
          <w:sz w:val="24"/>
          <w:szCs w:val="24"/>
        </w:rPr>
        <w:t xml:space="preserve"> по форме </w:t>
      </w:r>
      <w:r w:rsidRPr="001716A8"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>МН</w:t>
      </w:r>
      <w:r w:rsidRPr="001716A8">
        <w:rPr>
          <w:rFonts w:ascii="Times New Roman" w:hAnsi="Times New Roman"/>
          <w:sz w:val="24"/>
          <w:szCs w:val="24"/>
        </w:rPr>
        <w:t xml:space="preserve"> "Отчет о налоговой базе и структуре начислений по </w:t>
      </w:r>
      <w:r>
        <w:rPr>
          <w:rFonts w:ascii="Times New Roman" w:hAnsi="Times New Roman"/>
          <w:sz w:val="24"/>
          <w:szCs w:val="24"/>
        </w:rPr>
        <w:t>местным налогам</w:t>
      </w:r>
      <w:r w:rsidRPr="001716A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D42966" w:rsidRDefault="00D42966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027C" w:rsidRDefault="0026094F" w:rsidP="00CB0E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6094F">
        <w:rPr>
          <w:rFonts w:ascii="Times New Roman" w:hAnsi="Times New Roman"/>
          <w:sz w:val="24"/>
          <w:szCs w:val="24"/>
        </w:rPr>
        <w:t>5.7. Государственная пошлина</w:t>
      </w:r>
    </w:p>
    <w:p w:rsidR="0026094F" w:rsidRPr="00334DB4" w:rsidRDefault="0026094F" w:rsidP="00CB0E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поступлений г</w:t>
      </w:r>
      <w:r w:rsidRPr="0026094F">
        <w:rPr>
          <w:rFonts w:ascii="Times New Roman" w:hAnsi="Times New Roman"/>
          <w:sz w:val="24"/>
          <w:szCs w:val="24"/>
        </w:rPr>
        <w:t>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26094F">
        <w:rPr>
          <w:rFonts w:ascii="Times New Roman" w:hAnsi="Times New Roman"/>
          <w:sz w:val="24"/>
          <w:szCs w:val="24"/>
        </w:rPr>
        <w:t xml:space="preserve"> пошлин</w:t>
      </w:r>
      <w:r>
        <w:rPr>
          <w:rFonts w:ascii="Times New Roman" w:hAnsi="Times New Roman"/>
          <w:sz w:val="24"/>
          <w:szCs w:val="24"/>
        </w:rPr>
        <w:t>ы</w:t>
      </w:r>
      <w:r w:rsidRPr="00334DB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334DB4">
        <w:rPr>
          <w:rFonts w:ascii="Times New Roman" w:hAnsi="Times New Roman"/>
          <w:sz w:val="24"/>
          <w:szCs w:val="24"/>
        </w:rPr>
        <w:t xml:space="preserve">бюджет рассчитывается главным администратором доходов </w:t>
      </w:r>
      <w:r>
        <w:rPr>
          <w:rFonts w:ascii="Times New Roman" w:hAnsi="Times New Roman"/>
          <w:sz w:val="24"/>
          <w:szCs w:val="24"/>
        </w:rPr>
        <w:t>- ИФНС по Камчатскому краю.</w:t>
      </w:r>
    </w:p>
    <w:p w:rsidR="0026094F" w:rsidRPr="0026094F" w:rsidRDefault="0026094F" w:rsidP="00CB0E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66FFE" w:rsidRPr="008616BD" w:rsidRDefault="00066FFE" w:rsidP="00CB0E7F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066FFE" w:rsidRPr="008616BD" w:rsidSect="00601889">
      <w:pgSz w:w="11906" w:h="16838"/>
      <w:pgMar w:top="568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7C4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60893"/>
    <w:multiLevelType w:val="hybridMultilevel"/>
    <w:tmpl w:val="2EE4549C"/>
    <w:lvl w:ilvl="0" w:tplc="BDF6274A">
      <w:start w:val="1"/>
      <w:numFmt w:val="bullet"/>
      <w:lvlText w:val="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085D18EA"/>
    <w:multiLevelType w:val="hybridMultilevel"/>
    <w:tmpl w:val="ED10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B075B"/>
    <w:multiLevelType w:val="hybridMultilevel"/>
    <w:tmpl w:val="018218FC"/>
    <w:lvl w:ilvl="0" w:tplc="E0C6C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BC712F"/>
    <w:multiLevelType w:val="hybridMultilevel"/>
    <w:tmpl w:val="0F26A3A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E6215DA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8E24B0"/>
    <w:multiLevelType w:val="multilevel"/>
    <w:tmpl w:val="63B0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1525F"/>
    <w:multiLevelType w:val="hybridMultilevel"/>
    <w:tmpl w:val="9F8652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604768C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084618"/>
    <w:multiLevelType w:val="hybridMultilevel"/>
    <w:tmpl w:val="2E5CFEAA"/>
    <w:lvl w:ilvl="0" w:tplc="400C68D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0">
    <w:nsid w:val="7A927FD2"/>
    <w:multiLevelType w:val="hybridMultilevel"/>
    <w:tmpl w:val="FFE0D574"/>
    <w:lvl w:ilvl="0" w:tplc="941C95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4F7"/>
    <w:rsid w:val="00023332"/>
    <w:rsid w:val="000372FD"/>
    <w:rsid w:val="00051DAE"/>
    <w:rsid w:val="00066FFE"/>
    <w:rsid w:val="00070CB1"/>
    <w:rsid w:val="00082C29"/>
    <w:rsid w:val="00085CBA"/>
    <w:rsid w:val="00094F51"/>
    <w:rsid w:val="000A6A02"/>
    <w:rsid w:val="000B1515"/>
    <w:rsid w:val="000B37AE"/>
    <w:rsid w:val="000C32C4"/>
    <w:rsid w:val="000C7482"/>
    <w:rsid w:val="000E0961"/>
    <w:rsid w:val="000E1CD0"/>
    <w:rsid w:val="00121AB2"/>
    <w:rsid w:val="00132035"/>
    <w:rsid w:val="00135A95"/>
    <w:rsid w:val="001363EB"/>
    <w:rsid w:val="0015248A"/>
    <w:rsid w:val="0016048C"/>
    <w:rsid w:val="00161F35"/>
    <w:rsid w:val="00165079"/>
    <w:rsid w:val="00171151"/>
    <w:rsid w:val="001716A8"/>
    <w:rsid w:val="00183776"/>
    <w:rsid w:val="00190C9A"/>
    <w:rsid w:val="001933B9"/>
    <w:rsid w:val="001A2C72"/>
    <w:rsid w:val="001B05B3"/>
    <w:rsid w:val="001B0DD5"/>
    <w:rsid w:val="001C59F3"/>
    <w:rsid w:val="001C5DC4"/>
    <w:rsid w:val="001D57AF"/>
    <w:rsid w:val="001F630B"/>
    <w:rsid w:val="0020670D"/>
    <w:rsid w:val="002103DF"/>
    <w:rsid w:val="002231EB"/>
    <w:rsid w:val="002258D3"/>
    <w:rsid w:val="002572E3"/>
    <w:rsid w:val="00260422"/>
    <w:rsid w:val="0026094F"/>
    <w:rsid w:val="00267CC4"/>
    <w:rsid w:val="00280E38"/>
    <w:rsid w:val="00281413"/>
    <w:rsid w:val="0028284A"/>
    <w:rsid w:val="002B67D6"/>
    <w:rsid w:val="002C7663"/>
    <w:rsid w:val="002E0369"/>
    <w:rsid w:val="002F4976"/>
    <w:rsid w:val="002F53ED"/>
    <w:rsid w:val="00302FA6"/>
    <w:rsid w:val="00334748"/>
    <w:rsid w:val="00334DB4"/>
    <w:rsid w:val="003369D8"/>
    <w:rsid w:val="00343B3D"/>
    <w:rsid w:val="00343BBD"/>
    <w:rsid w:val="00355341"/>
    <w:rsid w:val="003575B9"/>
    <w:rsid w:val="003837D4"/>
    <w:rsid w:val="003842CA"/>
    <w:rsid w:val="003847AC"/>
    <w:rsid w:val="003907A3"/>
    <w:rsid w:val="00393954"/>
    <w:rsid w:val="00395309"/>
    <w:rsid w:val="003D6C21"/>
    <w:rsid w:val="0040093D"/>
    <w:rsid w:val="004059C4"/>
    <w:rsid w:val="00414EA4"/>
    <w:rsid w:val="00417C68"/>
    <w:rsid w:val="00433BDC"/>
    <w:rsid w:val="00440476"/>
    <w:rsid w:val="004532EB"/>
    <w:rsid w:val="00453D09"/>
    <w:rsid w:val="00465904"/>
    <w:rsid w:val="00471433"/>
    <w:rsid w:val="00475ACB"/>
    <w:rsid w:val="004838DA"/>
    <w:rsid w:val="00490C82"/>
    <w:rsid w:val="0049146A"/>
    <w:rsid w:val="00495044"/>
    <w:rsid w:val="00496130"/>
    <w:rsid w:val="004A1787"/>
    <w:rsid w:val="004B50D3"/>
    <w:rsid w:val="004C4AAE"/>
    <w:rsid w:val="004C4EF5"/>
    <w:rsid w:val="004C58F9"/>
    <w:rsid w:val="004C7721"/>
    <w:rsid w:val="004D26C0"/>
    <w:rsid w:val="004D3325"/>
    <w:rsid w:val="004D3593"/>
    <w:rsid w:val="004D3BC4"/>
    <w:rsid w:val="004D4A15"/>
    <w:rsid w:val="004D783D"/>
    <w:rsid w:val="004E3D84"/>
    <w:rsid w:val="004E61E7"/>
    <w:rsid w:val="004F2467"/>
    <w:rsid w:val="005051F4"/>
    <w:rsid w:val="00507833"/>
    <w:rsid w:val="00543125"/>
    <w:rsid w:val="00550168"/>
    <w:rsid w:val="005517D2"/>
    <w:rsid w:val="00582204"/>
    <w:rsid w:val="005844D9"/>
    <w:rsid w:val="00590B38"/>
    <w:rsid w:val="005941C0"/>
    <w:rsid w:val="005A6C86"/>
    <w:rsid w:val="005B3902"/>
    <w:rsid w:val="005B55D6"/>
    <w:rsid w:val="005B7F3D"/>
    <w:rsid w:val="005C0710"/>
    <w:rsid w:val="005C24CE"/>
    <w:rsid w:val="005C5C89"/>
    <w:rsid w:val="005C7C67"/>
    <w:rsid w:val="005E1D82"/>
    <w:rsid w:val="005F00FA"/>
    <w:rsid w:val="00601889"/>
    <w:rsid w:val="00614CD0"/>
    <w:rsid w:val="006156EA"/>
    <w:rsid w:val="00620A77"/>
    <w:rsid w:val="00622EF0"/>
    <w:rsid w:val="006245C5"/>
    <w:rsid w:val="006331DB"/>
    <w:rsid w:val="006461E1"/>
    <w:rsid w:val="0064793A"/>
    <w:rsid w:val="00651889"/>
    <w:rsid w:val="00652B94"/>
    <w:rsid w:val="006630DE"/>
    <w:rsid w:val="00664A79"/>
    <w:rsid w:val="006707AC"/>
    <w:rsid w:val="0067533C"/>
    <w:rsid w:val="00682AA9"/>
    <w:rsid w:val="00683072"/>
    <w:rsid w:val="006927C1"/>
    <w:rsid w:val="00696764"/>
    <w:rsid w:val="006A12D6"/>
    <w:rsid w:val="006A365F"/>
    <w:rsid w:val="006B7AAB"/>
    <w:rsid w:val="006C5BD3"/>
    <w:rsid w:val="006D0EBA"/>
    <w:rsid w:val="006E3A5B"/>
    <w:rsid w:val="006E4B8C"/>
    <w:rsid w:val="006F3025"/>
    <w:rsid w:val="0070038F"/>
    <w:rsid w:val="00700D0A"/>
    <w:rsid w:val="007141D0"/>
    <w:rsid w:val="0072295C"/>
    <w:rsid w:val="0073416B"/>
    <w:rsid w:val="007372CC"/>
    <w:rsid w:val="00741445"/>
    <w:rsid w:val="00752B40"/>
    <w:rsid w:val="007604F5"/>
    <w:rsid w:val="0076604D"/>
    <w:rsid w:val="00792617"/>
    <w:rsid w:val="00793D95"/>
    <w:rsid w:val="00796C7F"/>
    <w:rsid w:val="00797EED"/>
    <w:rsid w:val="007A07D8"/>
    <w:rsid w:val="007A2A65"/>
    <w:rsid w:val="007A6974"/>
    <w:rsid w:val="007B55AD"/>
    <w:rsid w:val="007B5FC9"/>
    <w:rsid w:val="007C16E0"/>
    <w:rsid w:val="007D2581"/>
    <w:rsid w:val="007D41AA"/>
    <w:rsid w:val="007D78DA"/>
    <w:rsid w:val="007E2D2C"/>
    <w:rsid w:val="007E3442"/>
    <w:rsid w:val="007E48D2"/>
    <w:rsid w:val="007F075E"/>
    <w:rsid w:val="007F43CB"/>
    <w:rsid w:val="008173AD"/>
    <w:rsid w:val="00842C84"/>
    <w:rsid w:val="00846F1E"/>
    <w:rsid w:val="00857093"/>
    <w:rsid w:val="008607AD"/>
    <w:rsid w:val="008616BD"/>
    <w:rsid w:val="008724AC"/>
    <w:rsid w:val="00872C90"/>
    <w:rsid w:val="008800FE"/>
    <w:rsid w:val="008877BE"/>
    <w:rsid w:val="00893F07"/>
    <w:rsid w:val="00894923"/>
    <w:rsid w:val="008A5A11"/>
    <w:rsid w:val="008A6C7D"/>
    <w:rsid w:val="008B7045"/>
    <w:rsid w:val="008D1C85"/>
    <w:rsid w:val="008D2C55"/>
    <w:rsid w:val="008D2FCB"/>
    <w:rsid w:val="008D5F0F"/>
    <w:rsid w:val="008E4300"/>
    <w:rsid w:val="00902754"/>
    <w:rsid w:val="00904DA8"/>
    <w:rsid w:val="00906E30"/>
    <w:rsid w:val="00922ED5"/>
    <w:rsid w:val="00925281"/>
    <w:rsid w:val="009256FC"/>
    <w:rsid w:val="00925B1C"/>
    <w:rsid w:val="00937AA7"/>
    <w:rsid w:val="009400D1"/>
    <w:rsid w:val="00952989"/>
    <w:rsid w:val="0096001F"/>
    <w:rsid w:val="00961880"/>
    <w:rsid w:val="00961CE6"/>
    <w:rsid w:val="009654C6"/>
    <w:rsid w:val="0097263F"/>
    <w:rsid w:val="00983B93"/>
    <w:rsid w:val="00995B2A"/>
    <w:rsid w:val="00996111"/>
    <w:rsid w:val="009A3020"/>
    <w:rsid w:val="009A43FF"/>
    <w:rsid w:val="009B497F"/>
    <w:rsid w:val="009C0A0A"/>
    <w:rsid w:val="009D3897"/>
    <w:rsid w:val="009D4133"/>
    <w:rsid w:val="009E216A"/>
    <w:rsid w:val="009E3B34"/>
    <w:rsid w:val="009E5E9F"/>
    <w:rsid w:val="009E7EC3"/>
    <w:rsid w:val="009F3FF3"/>
    <w:rsid w:val="00A00564"/>
    <w:rsid w:val="00A04F98"/>
    <w:rsid w:val="00A130F3"/>
    <w:rsid w:val="00A237A3"/>
    <w:rsid w:val="00A34ACF"/>
    <w:rsid w:val="00A35BD6"/>
    <w:rsid w:val="00A468A6"/>
    <w:rsid w:val="00A50045"/>
    <w:rsid w:val="00A51C36"/>
    <w:rsid w:val="00A52F12"/>
    <w:rsid w:val="00A53138"/>
    <w:rsid w:val="00A66088"/>
    <w:rsid w:val="00A71723"/>
    <w:rsid w:val="00A80F54"/>
    <w:rsid w:val="00A82138"/>
    <w:rsid w:val="00A95516"/>
    <w:rsid w:val="00AA3580"/>
    <w:rsid w:val="00AA3631"/>
    <w:rsid w:val="00AA438E"/>
    <w:rsid w:val="00AB1D29"/>
    <w:rsid w:val="00AB2516"/>
    <w:rsid w:val="00AB25FE"/>
    <w:rsid w:val="00AB6ECD"/>
    <w:rsid w:val="00AB7CDB"/>
    <w:rsid w:val="00AC23A7"/>
    <w:rsid w:val="00AD0FE4"/>
    <w:rsid w:val="00AD2F3F"/>
    <w:rsid w:val="00AD42EF"/>
    <w:rsid w:val="00AD45E4"/>
    <w:rsid w:val="00AE2118"/>
    <w:rsid w:val="00B10CC6"/>
    <w:rsid w:val="00B11CC9"/>
    <w:rsid w:val="00B17FC7"/>
    <w:rsid w:val="00B22BC7"/>
    <w:rsid w:val="00B26971"/>
    <w:rsid w:val="00B277B8"/>
    <w:rsid w:val="00B31BD9"/>
    <w:rsid w:val="00B33848"/>
    <w:rsid w:val="00B400A6"/>
    <w:rsid w:val="00B44F2B"/>
    <w:rsid w:val="00B5126A"/>
    <w:rsid w:val="00B64454"/>
    <w:rsid w:val="00B7457F"/>
    <w:rsid w:val="00B77CE9"/>
    <w:rsid w:val="00B81C5A"/>
    <w:rsid w:val="00B84153"/>
    <w:rsid w:val="00B9365A"/>
    <w:rsid w:val="00BA079E"/>
    <w:rsid w:val="00BA0A24"/>
    <w:rsid w:val="00BA29D0"/>
    <w:rsid w:val="00BA4DF3"/>
    <w:rsid w:val="00BB0C7C"/>
    <w:rsid w:val="00BD105A"/>
    <w:rsid w:val="00BE2CF3"/>
    <w:rsid w:val="00BF2DB1"/>
    <w:rsid w:val="00BF7B3B"/>
    <w:rsid w:val="00C01F0C"/>
    <w:rsid w:val="00C17C45"/>
    <w:rsid w:val="00C22407"/>
    <w:rsid w:val="00C413F0"/>
    <w:rsid w:val="00C54172"/>
    <w:rsid w:val="00C608D4"/>
    <w:rsid w:val="00C65152"/>
    <w:rsid w:val="00C67EEA"/>
    <w:rsid w:val="00C737B6"/>
    <w:rsid w:val="00C850A1"/>
    <w:rsid w:val="00C8534E"/>
    <w:rsid w:val="00C911F4"/>
    <w:rsid w:val="00CA17EE"/>
    <w:rsid w:val="00CA210B"/>
    <w:rsid w:val="00CB0E7F"/>
    <w:rsid w:val="00CB12B5"/>
    <w:rsid w:val="00CB5753"/>
    <w:rsid w:val="00CB6BF9"/>
    <w:rsid w:val="00CB7502"/>
    <w:rsid w:val="00CC79A7"/>
    <w:rsid w:val="00CD44BA"/>
    <w:rsid w:val="00CD65E0"/>
    <w:rsid w:val="00CD66AC"/>
    <w:rsid w:val="00CD75E2"/>
    <w:rsid w:val="00CE116C"/>
    <w:rsid w:val="00CF0D89"/>
    <w:rsid w:val="00CF310C"/>
    <w:rsid w:val="00D0027C"/>
    <w:rsid w:val="00D11F1A"/>
    <w:rsid w:val="00D14C45"/>
    <w:rsid w:val="00D21F16"/>
    <w:rsid w:val="00D42966"/>
    <w:rsid w:val="00D45E1C"/>
    <w:rsid w:val="00D46C58"/>
    <w:rsid w:val="00D64B9C"/>
    <w:rsid w:val="00D676BC"/>
    <w:rsid w:val="00D75D70"/>
    <w:rsid w:val="00D85695"/>
    <w:rsid w:val="00D85F2A"/>
    <w:rsid w:val="00D96877"/>
    <w:rsid w:val="00DB60B9"/>
    <w:rsid w:val="00DB6C7C"/>
    <w:rsid w:val="00DD16AE"/>
    <w:rsid w:val="00DD1831"/>
    <w:rsid w:val="00DD3ABB"/>
    <w:rsid w:val="00DE21C4"/>
    <w:rsid w:val="00DF46E4"/>
    <w:rsid w:val="00E01B6E"/>
    <w:rsid w:val="00E031BA"/>
    <w:rsid w:val="00E141FC"/>
    <w:rsid w:val="00E22E93"/>
    <w:rsid w:val="00E40465"/>
    <w:rsid w:val="00E414F0"/>
    <w:rsid w:val="00E661D0"/>
    <w:rsid w:val="00E67511"/>
    <w:rsid w:val="00E679C2"/>
    <w:rsid w:val="00E70EFE"/>
    <w:rsid w:val="00E73392"/>
    <w:rsid w:val="00E92CE8"/>
    <w:rsid w:val="00E95486"/>
    <w:rsid w:val="00EA69EC"/>
    <w:rsid w:val="00EB07E7"/>
    <w:rsid w:val="00EB3748"/>
    <w:rsid w:val="00EB76B4"/>
    <w:rsid w:val="00ED350B"/>
    <w:rsid w:val="00ED5CE5"/>
    <w:rsid w:val="00EE40DE"/>
    <w:rsid w:val="00EE5C7E"/>
    <w:rsid w:val="00EE7613"/>
    <w:rsid w:val="00EF4A9F"/>
    <w:rsid w:val="00EF54CD"/>
    <w:rsid w:val="00F0090B"/>
    <w:rsid w:val="00F019E1"/>
    <w:rsid w:val="00F03575"/>
    <w:rsid w:val="00F164F7"/>
    <w:rsid w:val="00F209D4"/>
    <w:rsid w:val="00F256B1"/>
    <w:rsid w:val="00F32CF7"/>
    <w:rsid w:val="00F33F5F"/>
    <w:rsid w:val="00F4429B"/>
    <w:rsid w:val="00F45ECB"/>
    <w:rsid w:val="00F4744D"/>
    <w:rsid w:val="00F51EF3"/>
    <w:rsid w:val="00F5394B"/>
    <w:rsid w:val="00F53A5B"/>
    <w:rsid w:val="00F53AA6"/>
    <w:rsid w:val="00F56D7B"/>
    <w:rsid w:val="00F5746A"/>
    <w:rsid w:val="00F6004B"/>
    <w:rsid w:val="00F7686F"/>
    <w:rsid w:val="00F94C5C"/>
    <w:rsid w:val="00FA0036"/>
    <w:rsid w:val="00FA6D29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0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D4A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D4A15"/>
    <w:rPr>
      <w:rFonts w:ascii="Arial" w:hAnsi="Arial" w:cs="Times New Roman"/>
      <w:b/>
      <w:bCs/>
      <w:color w:val="000080"/>
      <w:sz w:val="24"/>
      <w:szCs w:val="24"/>
    </w:rPr>
  </w:style>
  <w:style w:type="table" w:styleId="a4">
    <w:name w:val="Table Grid"/>
    <w:basedOn w:val="a2"/>
    <w:uiPriority w:val="99"/>
    <w:rsid w:val="003347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3474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334748"/>
    <w:pPr>
      <w:widowControl w:val="0"/>
      <w:ind w:firstLine="720"/>
    </w:pPr>
    <w:rPr>
      <w:rFonts w:ascii="Arial" w:hAnsi="Arial"/>
    </w:rPr>
  </w:style>
  <w:style w:type="paragraph" w:styleId="a5">
    <w:name w:val="Document Map"/>
    <w:basedOn w:val="a0"/>
    <w:link w:val="a6"/>
    <w:uiPriority w:val="99"/>
    <w:semiHidden/>
    <w:rsid w:val="00F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locked/>
    <w:rsid w:val="00F53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6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1"/>
    <w:uiPriority w:val="99"/>
    <w:rsid w:val="00496130"/>
    <w:rPr>
      <w:rFonts w:cs="Times New Roman"/>
      <w:color w:val="0000FF"/>
      <w:u w:val="single"/>
    </w:rPr>
  </w:style>
  <w:style w:type="character" w:customStyle="1" w:styleId="a8">
    <w:name w:val="Цветовое выделение"/>
    <w:uiPriority w:val="99"/>
    <w:rsid w:val="00E40465"/>
    <w:rPr>
      <w:b/>
      <w:color w:val="000080"/>
    </w:rPr>
  </w:style>
  <w:style w:type="character" w:customStyle="1" w:styleId="a9">
    <w:name w:val="Гипертекстовая ссылка"/>
    <w:basedOn w:val="a8"/>
    <w:uiPriority w:val="99"/>
    <w:rsid w:val="00E40465"/>
    <w:rPr>
      <w:rFonts w:cs="Times New Roman"/>
      <w:bCs/>
      <w:color w:val="008000"/>
    </w:rPr>
  </w:style>
  <w:style w:type="paragraph" w:customStyle="1" w:styleId="aa">
    <w:name w:val="Заголовок статьи"/>
    <w:basedOn w:val="a0"/>
    <w:next w:val="a0"/>
    <w:uiPriority w:val="99"/>
    <w:rsid w:val="00E404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0"/>
    <w:next w:val="a0"/>
    <w:uiPriority w:val="99"/>
    <w:rsid w:val="00E4046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c">
    <w:name w:val="List Paragraph"/>
    <w:basedOn w:val="a0"/>
    <w:uiPriority w:val="99"/>
    <w:qFormat/>
    <w:rsid w:val="00846F1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6B7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0"/>
    <w:link w:val="ae"/>
    <w:uiPriority w:val="99"/>
    <w:semiHidden/>
    <w:rsid w:val="004D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4D4A15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semiHidden/>
    <w:unhideWhenUsed/>
    <w:rsid w:val="0073416B"/>
    <w:pPr>
      <w:numPr>
        <w:numId w:val="10"/>
      </w:numPr>
      <w:contextualSpacing/>
    </w:pPr>
  </w:style>
  <w:style w:type="paragraph" w:customStyle="1" w:styleId="af">
    <w:name w:val="Внимание"/>
    <w:basedOn w:val="a0"/>
    <w:next w:val="a0"/>
    <w:uiPriority w:val="99"/>
    <w:rsid w:val="00CD65E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Прижатый влево"/>
    <w:basedOn w:val="a0"/>
    <w:next w:val="a0"/>
    <w:uiPriority w:val="99"/>
    <w:rsid w:val="00CD6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EFC2-8835-4295-8095-64720EC4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1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60</cp:revision>
  <cp:lastPrinted>2016-08-17T02:48:00Z</cp:lastPrinted>
  <dcterms:created xsi:type="dcterms:W3CDTF">2013-03-27T00:38:00Z</dcterms:created>
  <dcterms:modified xsi:type="dcterms:W3CDTF">2016-08-17T02:50:00Z</dcterms:modified>
</cp:coreProperties>
</file>