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FF5" w:rsidRDefault="001B2AF0">
      <w:pPr>
        <w:pStyle w:val="30"/>
        <w:shd w:val="clear" w:color="auto" w:fill="auto"/>
        <w:ind w:left="20"/>
      </w:pPr>
      <w:r>
        <w:t>ПРОТОКОЛ</w:t>
      </w:r>
    </w:p>
    <w:p w:rsidR="00A55FF5" w:rsidRDefault="001B2AF0">
      <w:pPr>
        <w:pStyle w:val="30"/>
        <w:shd w:val="clear" w:color="auto" w:fill="auto"/>
        <w:spacing w:after="393"/>
        <w:jc w:val="left"/>
      </w:pPr>
      <w:r>
        <w:t xml:space="preserve">заседания регионального штаба по недопущению распространения новой </w:t>
      </w:r>
      <w:r>
        <w:rPr>
          <w:rStyle w:val="31"/>
          <w:b/>
          <w:bCs/>
        </w:rPr>
        <w:t xml:space="preserve">коронавирусной инфекции </w:t>
      </w:r>
      <w:r w:rsidRPr="001B2AF0">
        <w:rPr>
          <w:rStyle w:val="31"/>
          <w:b/>
          <w:bCs/>
          <w:lang w:eastAsia="en-US" w:bidi="en-US"/>
        </w:rPr>
        <w:t>(</w:t>
      </w:r>
      <w:r>
        <w:rPr>
          <w:rStyle w:val="31"/>
          <w:b/>
          <w:bCs/>
          <w:lang w:val="en-US" w:eastAsia="en-US" w:bidi="en-US"/>
        </w:rPr>
        <w:t>COVID</w:t>
      </w:r>
      <w:r w:rsidRPr="001B2AF0">
        <w:rPr>
          <w:rStyle w:val="31"/>
          <w:b/>
          <w:bCs/>
          <w:lang w:eastAsia="en-US" w:bidi="en-US"/>
        </w:rPr>
        <w:t xml:space="preserve">-19) </w:t>
      </w:r>
      <w:r>
        <w:rPr>
          <w:rStyle w:val="31"/>
          <w:b/>
          <w:bCs/>
        </w:rPr>
        <w:t>на территории Камчатского края</w:t>
      </w:r>
    </w:p>
    <w:p w:rsidR="00A55FF5" w:rsidRDefault="001B2AF0">
      <w:pPr>
        <w:pStyle w:val="20"/>
        <w:shd w:val="clear" w:color="auto" w:fill="auto"/>
        <w:spacing w:before="0" w:after="277" w:line="280" w:lineRule="exact"/>
      </w:pPr>
      <w:r>
        <w:rPr>
          <w:noProof/>
          <w:lang w:bidi="ar-SA"/>
        </w:rPr>
        <mc:AlternateContent>
          <mc:Choice Requires="wps">
            <w:drawing>
              <wp:anchor distT="0" distB="1432560" distL="63500" distR="490855" simplePos="0" relativeHeight="251657728" behindDoc="1" locked="0" layoutInCell="1" allowOverlap="1">
                <wp:simplePos x="0" y="0"/>
                <wp:positionH relativeFrom="margin">
                  <wp:posOffset>-353695</wp:posOffset>
                </wp:positionH>
                <wp:positionV relativeFrom="paragraph">
                  <wp:posOffset>-3175</wp:posOffset>
                </wp:positionV>
                <wp:extent cx="1816735" cy="254000"/>
                <wp:effectExtent l="0" t="0" r="0" b="3175"/>
                <wp:wrapSquare wrapText="r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73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FF5" w:rsidRDefault="001B2AF0">
                            <w:pPr>
                              <w:pStyle w:val="4"/>
                              <w:shd w:val="clear" w:color="auto" w:fill="auto"/>
                              <w:spacing w:after="90" w:line="180" w:lineRule="exact"/>
                            </w:pPr>
                            <w:r>
                              <w:t>Правительство Камчатского киа</w:t>
                            </w:r>
                            <w:r>
                              <w:rPr>
                                <w:vertAlign w:val="superscript"/>
                              </w:rPr>
                              <w:t>г</w:t>
                            </w:r>
                          </w:p>
                          <w:p w:rsidR="00A55FF5" w:rsidRDefault="001B2AF0">
                            <w:pPr>
                              <w:pStyle w:val="5"/>
                              <w:shd w:val="clear" w:color="auto" w:fill="auto"/>
                              <w:spacing w:before="0" w:line="130" w:lineRule="exact"/>
                              <w:ind w:right="200"/>
                            </w:pPr>
                            <w:r>
                              <w:t>Протокольная часть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85pt;margin-top:-.25pt;width:143.05pt;height:20pt;z-index:-251658752;visibility:visible;mso-wrap-style:square;mso-width-percent:0;mso-height-percent:0;mso-wrap-distance-left:5pt;mso-wrap-distance-top:0;mso-wrap-distance-right:38.65pt;mso-wrap-distance-bottom:112.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" filled="f" stroked="f">
                <v:textbox style="mso-fit-shape-to-text:t" inset="0,0,0,0">
                  <w:txbxContent>
                    <w:p w:rsidR="00A55FF5" w:rsidRDefault="001B2AF0">
                      <w:pPr>
                        <w:pStyle w:val="4"/>
                        <w:shd w:val="clear" w:color="auto" w:fill="auto"/>
                        <w:spacing w:after="90" w:line="180" w:lineRule="exact"/>
                      </w:pPr>
                      <w:r>
                        <w:t>Правительство Камчатского киа</w:t>
                      </w:r>
                      <w:r>
                        <w:rPr>
                          <w:vertAlign w:val="superscript"/>
                        </w:rPr>
                        <w:t>г</w:t>
                      </w:r>
                    </w:p>
                    <w:p w:rsidR="00A55FF5" w:rsidRDefault="001B2AF0">
                      <w:pPr>
                        <w:pStyle w:val="5"/>
                        <w:shd w:val="clear" w:color="auto" w:fill="auto"/>
                        <w:spacing w:before="0" w:line="130" w:lineRule="exact"/>
                        <w:ind w:right="200"/>
                      </w:pPr>
                      <w:r>
                        <w:t>Протокольная часть</w:t>
                      </w:r>
                    </w:p>
                  </w:txbxContent>
                </v:textbox>
                <w10:wrap type="square" side="right" anchorx="margin"/>
              </v:shape>
            </w:pict>
          </mc:Fallback>
        </mc:AlternateContent>
      </w:r>
      <w:r>
        <w:t>г. Петропавловск-Камчатский</w:t>
      </w:r>
    </w:p>
    <w:p w:rsidR="00A55FF5" w:rsidRDefault="001B2AF0">
      <w:pPr>
        <w:pStyle w:val="30"/>
        <w:shd w:val="clear" w:color="auto" w:fill="auto"/>
        <w:spacing w:line="280" w:lineRule="exact"/>
        <w:jc w:val="right"/>
      </w:pPr>
      <w:r>
        <w:rPr>
          <w:rStyle w:val="31"/>
          <w:b/>
          <w:bCs/>
        </w:rPr>
        <w:t>от 8 апреля 2020 года № 3</w:t>
      </w:r>
    </w:p>
    <w:p w:rsidR="00A55FF5" w:rsidRDefault="001B2AF0">
      <w:pPr>
        <w:pStyle w:val="20"/>
        <w:shd w:val="clear" w:color="auto" w:fill="auto"/>
        <w:spacing w:before="0" w:after="390" w:line="317" w:lineRule="exact"/>
      </w:pPr>
      <w:r>
        <w:t xml:space="preserve">ПРЕДСЕДАТЕЛЬСТВОВАЛ: </w:t>
      </w:r>
      <w:r>
        <w:t>Руководитель штаба, временно исполняющий обязанности Губернатора Камчатского края СОЛОДОВ В.В.</w:t>
      </w:r>
    </w:p>
    <w:p w:rsidR="00A55FF5" w:rsidRDefault="001B2AF0">
      <w:pPr>
        <w:pStyle w:val="20"/>
        <w:shd w:val="clear" w:color="auto" w:fill="auto"/>
        <w:spacing w:before="0" w:after="253" w:line="280" w:lineRule="exact"/>
      </w:pPr>
      <w:r>
        <w:t>Присутствовали:</w:t>
      </w:r>
    </w:p>
    <w:p w:rsidR="00A55FF5" w:rsidRDefault="001B2AF0">
      <w:pPr>
        <w:pStyle w:val="20"/>
        <w:shd w:val="clear" w:color="auto" w:fill="auto"/>
        <w:spacing w:before="0" w:line="317" w:lineRule="exact"/>
      </w:pPr>
      <w:r>
        <w:rPr>
          <w:noProof/>
          <w:lang w:bidi="ar-SA"/>
        </w:rPr>
        <mc:AlternateContent>
          <mc:Choice Requires="wps">
            <w:drawing>
              <wp:anchor distT="0" distB="913765" distL="63500" distR="316865" simplePos="0" relativeHeight="251660800" behindDoc="1" locked="0" layoutInCell="1" allowOverlap="1">
                <wp:simplePos x="0" y="0"/>
                <wp:positionH relativeFrom="margin">
                  <wp:posOffset>635</wp:posOffset>
                </wp:positionH>
                <wp:positionV relativeFrom="paragraph">
                  <wp:posOffset>-34925</wp:posOffset>
                </wp:positionV>
                <wp:extent cx="2962910" cy="1022350"/>
                <wp:effectExtent l="0" t="0" r="1270" b="0"/>
                <wp:wrapSquare wrapText="right"/>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910" cy="1022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FF5" w:rsidRDefault="001B2AF0">
                            <w:pPr>
                              <w:pStyle w:val="20"/>
                              <w:shd w:val="clear" w:color="auto" w:fill="auto"/>
                              <w:spacing w:before="0" w:after="0" w:line="322" w:lineRule="exact"/>
                              <w:jc w:val="both"/>
                            </w:pPr>
                            <w:r>
                              <w:rPr>
                                <w:rStyle w:val="2Exact"/>
                              </w:rPr>
                              <w:t xml:space="preserve">Члены регионального штаба по недопущению распространения новой коронавирусной инфекции </w:t>
                            </w:r>
                            <w:r w:rsidRPr="001B2AF0">
                              <w:rPr>
                                <w:rStyle w:val="2Exact"/>
                                <w:lang w:eastAsia="en-US" w:bidi="en-US"/>
                              </w:rPr>
                              <w:t>(</w:t>
                            </w:r>
                            <w:r>
                              <w:rPr>
                                <w:rStyle w:val="2Exact"/>
                                <w:lang w:val="en-US" w:eastAsia="en-US" w:bidi="en-US"/>
                              </w:rPr>
                              <w:t>COVID</w:t>
                            </w:r>
                            <w:r w:rsidRPr="001B2AF0">
                              <w:rPr>
                                <w:rStyle w:val="2Exact"/>
                                <w:lang w:eastAsia="en-US" w:bidi="en-US"/>
                              </w:rPr>
                              <w:t xml:space="preserve">-19) </w:t>
                            </w:r>
                            <w:r>
                              <w:rPr>
                                <w:rStyle w:val="2Exact"/>
                              </w:rPr>
                              <w:t>на территории Камчатского края</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05pt;margin-top:-2.75pt;width:233.3pt;height:80.5pt;z-index:-251655680;visibility:visible;mso-wrap-style:square;mso-width-percent:0;mso-height-percent:0;mso-wrap-distance-left:5pt;mso-wrap-distance-top:0;mso-wrap-distance-right:24.95pt;mso-wrap-distance-bottom:71.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" filled="f" stroked="f">
                <v:textbox style="mso-fit-shape-to-text:t" inset="0,0,0,0">
                  <w:txbxContent>
                    <w:p w:rsidR="00A55FF5" w:rsidRDefault="001B2AF0">
                      <w:pPr>
                        <w:pStyle w:val="20"/>
                        <w:shd w:val="clear" w:color="auto" w:fill="auto"/>
                        <w:spacing w:before="0" w:after="0" w:line="322" w:lineRule="exact"/>
                        <w:jc w:val="both"/>
                      </w:pPr>
                      <w:r>
                        <w:rPr>
                          <w:rStyle w:val="2Exact"/>
                        </w:rPr>
                        <w:t xml:space="preserve">Члены регионального штаба по недопущению распространения новой коронавирусной инфекции </w:t>
                      </w:r>
                      <w:r w:rsidRPr="001B2AF0">
                        <w:rPr>
                          <w:rStyle w:val="2Exact"/>
                          <w:lang w:eastAsia="en-US" w:bidi="en-US"/>
                        </w:rPr>
                        <w:t>(</w:t>
                      </w:r>
                      <w:r>
                        <w:rPr>
                          <w:rStyle w:val="2Exact"/>
                          <w:lang w:val="en-US" w:eastAsia="en-US" w:bidi="en-US"/>
                        </w:rPr>
                        <w:t>COVID</w:t>
                      </w:r>
                      <w:r w:rsidRPr="001B2AF0">
                        <w:rPr>
                          <w:rStyle w:val="2Exact"/>
                          <w:lang w:eastAsia="en-US" w:bidi="en-US"/>
                        </w:rPr>
                        <w:t xml:space="preserve">-19) </w:t>
                      </w:r>
                      <w:r>
                        <w:rPr>
                          <w:rStyle w:val="2Exact"/>
                        </w:rPr>
                        <w:t>на территории Камчатского края</w:t>
                      </w:r>
                    </w:p>
                  </w:txbxContent>
                </v:textbox>
                <w10:wrap type="square" side="right" anchorx="margin"/>
              </v:shape>
            </w:pict>
          </mc:Fallback>
        </mc:AlternateContent>
      </w:r>
      <w:r>
        <w:t xml:space="preserve">Василевский </w:t>
      </w:r>
      <w:r>
        <w:t>Р.С., Хабаров С.И., Коростелев Д.А., Войтов А.Ю., Сивак В.И., Киселёв М.В., Сорокина Е.Н., Жданова Н.И. Бондаренко Н.Н., Каюмов В.В., Ковбасюк Б.А., Колгин Д.А., Лебедев С.В., Меркулов Е.С., Шпак И.Н., Кучеренко Е.Н., Брызган К.В., Тюлькин С.Н., Смирнова Г</w:t>
      </w:r>
      <w:r>
        <w:t>.Н., Северин В.А.</w:t>
      </w:r>
    </w:p>
    <w:p w:rsidR="00A55FF5" w:rsidRDefault="001B2AF0">
      <w:pPr>
        <w:pStyle w:val="20"/>
        <w:shd w:val="clear" w:color="auto" w:fill="auto"/>
        <w:tabs>
          <w:tab w:val="left" w:pos="5136"/>
        </w:tabs>
        <w:spacing w:before="0" w:after="0" w:line="317" w:lineRule="exact"/>
        <w:jc w:val="both"/>
      </w:pPr>
      <w:r>
        <w:t>Приглашенные</w:t>
      </w:r>
      <w:r>
        <w:tab/>
        <w:t>Унтилова И.Л., Корнеев Е.В.,</w:t>
      </w:r>
    </w:p>
    <w:p w:rsidR="00A55FF5" w:rsidRDefault="001B2AF0">
      <w:pPr>
        <w:pStyle w:val="20"/>
        <w:shd w:val="clear" w:color="auto" w:fill="auto"/>
        <w:spacing w:before="0" w:after="596" w:line="317" w:lineRule="exact"/>
        <w:ind w:left="5160"/>
      </w:pPr>
      <w:r>
        <w:t>Литвинюк А.С., Абрамчук В.С., Дружинина О.В.</w:t>
      </w:r>
    </w:p>
    <w:p w:rsidR="00A55FF5" w:rsidRDefault="001B2AF0">
      <w:pPr>
        <w:pStyle w:val="20"/>
        <w:shd w:val="clear" w:color="auto" w:fill="auto"/>
        <w:tabs>
          <w:tab w:val="left" w:leader="underscore" w:pos="9734"/>
        </w:tabs>
        <w:spacing w:before="0" w:after="393" w:line="322" w:lineRule="exact"/>
        <w:ind w:firstLine="780"/>
        <w:jc w:val="both"/>
      </w:pPr>
      <w:r>
        <w:t xml:space="preserve">1. Информация по актуальным текущим вопросам по противодействию распространения новой коронавирусной инфекции на территории Камчатского </w:t>
      </w:r>
      <w:r>
        <w:rPr>
          <w:rStyle w:val="21"/>
        </w:rPr>
        <w:t>края.</w:t>
      </w:r>
      <w:r>
        <w:tab/>
      </w:r>
    </w:p>
    <w:p w:rsidR="00A55FF5" w:rsidRDefault="001B2AF0">
      <w:pPr>
        <w:pStyle w:val="20"/>
        <w:shd w:val="clear" w:color="auto" w:fill="auto"/>
        <w:spacing w:before="0" w:after="248" w:line="280" w:lineRule="exact"/>
        <w:ind w:left="2520"/>
      </w:pPr>
      <w:r>
        <w:t>(Жданова</w:t>
      </w:r>
      <w:r>
        <w:t xml:space="preserve"> Н.И., Сорокина Е.Н., Киселёв М.В.)</w:t>
      </w:r>
    </w:p>
    <w:p w:rsidR="00A55FF5" w:rsidRDefault="001B2AF0">
      <w:pPr>
        <w:pStyle w:val="20"/>
        <w:numPr>
          <w:ilvl w:val="0"/>
          <w:numId w:val="1"/>
        </w:numPr>
        <w:shd w:val="clear" w:color="auto" w:fill="auto"/>
        <w:tabs>
          <w:tab w:val="left" w:pos="1459"/>
        </w:tabs>
        <w:spacing w:before="0" w:after="0" w:line="317" w:lineRule="exact"/>
        <w:ind w:firstLine="780"/>
        <w:jc w:val="both"/>
      </w:pPr>
      <w:r>
        <w:t>Принять к сведению информацию докладчиков заседания регионального штаба по данному вопросу.</w:t>
      </w:r>
    </w:p>
    <w:p w:rsidR="00A55FF5" w:rsidRDefault="001B2AF0">
      <w:pPr>
        <w:pStyle w:val="20"/>
        <w:numPr>
          <w:ilvl w:val="0"/>
          <w:numId w:val="1"/>
        </w:numPr>
        <w:shd w:val="clear" w:color="auto" w:fill="auto"/>
        <w:tabs>
          <w:tab w:val="left" w:pos="1306"/>
        </w:tabs>
        <w:spacing w:before="0" w:after="0" w:line="317" w:lineRule="exact"/>
        <w:ind w:firstLine="780"/>
        <w:jc w:val="both"/>
      </w:pPr>
      <w:r>
        <w:t>Министерству экономического развития и торговли Камчатского края совместно с Министерством имущественных и земельных отношений К</w:t>
      </w:r>
      <w:r>
        <w:t xml:space="preserve">амчатского края провести инвентаризацию объектов в собственности Камчатского края на предмет возможности организации на их базе обсерваторов для пациентов с </w:t>
      </w:r>
      <w:r>
        <w:rPr>
          <w:lang w:val="en-US" w:eastAsia="en-US" w:bidi="en-US"/>
        </w:rPr>
        <w:t>COVID</w:t>
      </w:r>
      <w:r w:rsidRPr="001B2AF0">
        <w:rPr>
          <w:lang w:eastAsia="en-US" w:bidi="en-US"/>
        </w:rPr>
        <w:t xml:space="preserve">-19. </w:t>
      </w:r>
      <w:r>
        <w:t>Представить согласованные предложения.</w:t>
      </w:r>
      <w:r>
        <w:br w:type="page"/>
      </w:r>
    </w:p>
    <w:p w:rsidR="00A55FF5" w:rsidRDefault="001B2AF0">
      <w:pPr>
        <w:pStyle w:val="20"/>
        <w:shd w:val="clear" w:color="auto" w:fill="auto"/>
        <w:spacing w:before="0" w:after="0" w:line="317" w:lineRule="exact"/>
        <w:ind w:firstLine="760"/>
        <w:jc w:val="both"/>
      </w:pPr>
      <w:r>
        <w:lastRenderedPageBreak/>
        <w:t>Срок - до 10.04.2020.</w:t>
      </w:r>
    </w:p>
    <w:p w:rsidR="00A55FF5" w:rsidRDefault="001B2AF0">
      <w:pPr>
        <w:pStyle w:val="20"/>
        <w:numPr>
          <w:ilvl w:val="0"/>
          <w:numId w:val="1"/>
        </w:numPr>
        <w:shd w:val="clear" w:color="auto" w:fill="auto"/>
        <w:tabs>
          <w:tab w:val="left" w:pos="1343"/>
        </w:tabs>
        <w:spacing w:before="0" w:after="0" w:line="317" w:lineRule="exact"/>
        <w:ind w:firstLine="760"/>
        <w:jc w:val="both"/>
      </w:pPr>
      <w:r>
        <w:t>Министерству здравоохранени</w:t>
      </w:r>
      <w:r>
        <w:t xml:space="preserve">я Камчатского края совместно с Управлением Роспотребнадзора по Камчатскому краю проработать алгоритм дальнейшей работы лабораторий на тестирование на </w:t>
      </w:r>
      <w:r>
        <w:rPr>
          <w:lang w:val="en-US" w:eastAsia="en-US" w:bidi="en-US"/>
        </w:rPr>
        <w:t>COVID</w:t>
      </w:r>
      <w:r w:rsidRPr="001B2AF0">
        <w:rPr>
          <w:lang w:eastAsia="en-US" w:bidi="en-US"/>
        </w:rPr>
        <w:t xml:space="preserve">-19 </w:t>
      </w:r>
      <w:r>
        <w:t>с учетом увеличения количества тестируемых граждан. Определить график работы лабораторий и распре</w:t>
      </w:r>
      <w:r>
        <w:t>делить зоны ответственности по кругу тестируемых лиц.</w:t>
      </w:r>
    </w:p>
    <w:p w:rsidR="00A55FF5" w:rsidRDefault="001B2AF0">
      <w:pPr>
        <w:pStyle w:val="20"/>
        <w:shd w:val="clear" w:color="auto" w:fill="auto"/>
        <w:spacing w:before="0" w:after="0" w:line="317" w:lineRule="exact"/>
        <w:ind w:firstLine="760"/>
        <w:jc w:val="both"/>
      </w:pPr>
      <w:r>
        <w:t>Срок - до 10.04.2020.</w:t>
      </w:r>
    </w:p>
    <w:p w:rsidR="00A55FF5" w:rsidRDefault="001B2AF0">
      <w:pPr>
        <w:pStyle w:val="20"/>
        <w:numPr>
          <w:ilvl w:val="0"/>
          <w:numId w:val="1"/>
        </w:numPr>
        <w:shd w:val="clear" w:color="auto" w:fill="auto"/>
        <w:tabs>
          <w:tab w:val="left" w:pos="1343"/>
        </w:tabs>
        <w:spacing w:before="0" w:after="0" w:line="317" w:lineRule="exact"/>
        <w:ind w:firstLine="760"/>
        <w:jc w:val="both"/>
      </w:pPr>
      <w:r>
        <w:t>Рекомендовать органам местного самоуправления муниципальных образований в Камчатском крае:</w:t>
      </w:r>
    </w:p>
    <w:p w:rsidR="00A55FF5" w:rsidRDefault="001B2AF0">
      <w:pPr>
        <w:pStyle w:val="20"/>
        <w:shd w:val="clear" w:color="auto" w:fill="auto"/>
        <w:spacing w:before="0" w:after="0" w:line="317" w:lineRule="exact"/>
        <w:ind w:firstLine="760"/>
        <w:jc w:val="both"/>
      </w:pPr>
      <w:r>
        <w:t>провести разъяснительную работу с работодателями о появлении в сети Интернет объявлений о</w:t>
      </w:r>
      <w:r>
        <w:t xml:space="preserve"> продаже справок, разрешающих передвижение работников, а также передвижение транспортных средств, предупредить об административной ответственности;</w:t>
      </w:r>
    </w:p>
    <w:p w:rsidR="00A55FF5" w:rsidRDefault="001B2AF0">
      <w:pPr>
        <w:pStyle w:val="20"/>
        <w:shd w:val="clear" w:color="auto" w:fill="auto"/>
        <w:spacing w:before="0" w:after="0" w:line="317" w:lineRule="exact"/>
        <w:ind w:firstLine="760"/>
        <w:jc w:val="both"/>
      </w:pPr>
      <w:r>
        <w:t>на официальных сайтах муниципалитетов разместить актуальную карту с разграничением по районам и указанием от</w:t>
      </w:r>
      <w:r>
        <w:t>ветственных организаций (лиц) за благоустройство и уборку территорий;</w:t>
      </w:r>
    </w:p>
    <w:p w:rsidR="00A55FF5" w:rsidRDefault="001B2AF0">
      <w:pPr>
        <w:pStyle w:val="20"/>
        <w:shd w:val="clear" w:color="auto" w:fill="auto"/>
        <w:spacing w:before="0" w:after="0" w:line="317" w:lineRule="exact"/>
        <w:ind w:firstLine="760"/>
        <w:jc w:val="both"/>
      </w:pPr>
      <w:r>
        <w:t>при проведении проверок объектов розничной торговли по контролю за соблюдением ограничений работы отдельных объектов, установленных Указом Президента Российской Федерации от 02.04.2020 №</w:t>
      </w:r>
      <w:r>
        <w:t xml:space="preserve"> 239 «О мерах по обеспечению санитарно-эпидемиологического благополучия населения на территории РФ в связи с распространением новой коронавирусной инфекции </w:t>
      </w:r>
      <w:r w:rsidRPr="001B2AF0">
        <w:rPr>
          <w:lang w:eastAsia="en-US" w:bidi="en-US"/>
        </w:rPr>
        <w:t>(</w:t>
      </w:r>
      <w:r>
        <w:rPr>
          <w:lang w:val="en-US" w:eastAsia="en-US" w:bidi="en-US"/>
        </w:rPr>
        <w:t>COVID</w:t>
      </w:r>
      <w:r w:rsidRPr="001B2AF0">
        <w:rPr>
          <w:lang w:eastAsia="en-US" w:bidi="en-US"/>
        </w:rPr>
        <w:t xml:space="preserve">-2019)», </w:t>
      </w:r>
      <w:r>
        <w:t>распоряжением Губернатора Камчатского края от 03.04.2020 № 359-Р, обращать внимание н</w:t>
      </w:r>
      <w:r>
        <w:t>а соответствие выданной лицензии с фактически осуществляемой деятельностью, уделив внимание точкам продажи алкогольной продукции.</w:t>
      </w:r>
    </w:p>
    <w:p w:rsidR="00A55FF5" w:rsidRDefault="001B2AF0">
      <w:pPr>
        <w:pStyle w:val="20"/>
        <w:shd w:val="clear" w:color="auto" w:fill="auto"/>
        <w:spacing w:before="0" w:after="0" w:line="317" w:lineRule="exact"/>
        <w:ind w:firstLine="760"/>
        <w:jc w:val="both"/>
      </w:pPr>
      <w:r>
        <w:t>Срок - до 13.04.2020.</w:t>
      </w:r>
    </w:p>
    <w:p w:rsidR="00A55FF5" w:rsidRDefault="001B2AF0">
      <w:pPr>
        <w:pStyle w:val="20"/>
        <w:shd w:val="clear" w:color="auto" w:fill="auto"/>
        <w:spacing w:before="0" w:after="0" w:line="317" w:lineRule="exact"/>
        <w:ind w:firstLine="760"/>
        <w:jc w:val="both"/>
      </w:pPr>
      <w:r>
        <w:t>Контроль за исполнением данного поручения возложить на Министерство территориального развития Камчатског</w:t>
      </w:r>
      <w:r>
        <w:t>о края.</w:t>
      </w:r>
    </w:p>
    <w:p w:rsidR="00A55FF5" w:rsidRDefault="001B2AF0">
      <w:pPr>
        <w:pStyle w:val="20"/>
        <w:numPr>
          <w:ilvl w:val="0"/>
          <w:numId w:val="1"/>
        </w:numPr>
        <w:shd w:val="clear" w:color="auto" w:fill="auto"/>
        <w:tabs>
          <w:tab w:val="left" w:pos="1343"/>
        </w:tabs>
        <w:spacing w:before="0" w:after="0" w:line="317" w:lineRule="exact"/>
        <w:ind w:firstLine="760"/>
        <w:jc w:val="both"/>
      </w:pPr>
      <w:r>
        <w:t>Министерству специальных программ и по делам казачества Камчатского края:</w:t>
      </w:r>
    </w:p>
    <w:p w:rsidR="00A55FF5" w:rsidRDefault="001B2AF0">
      <w:pPr>
        <w:pStyle w:val="20"/>
        <w:shd w:val="clear" w:color="auto" w:fill="auto"/>
        <w:spacing w:before="0" w:after="0" w:line="317" w:lineRule="exact"/>
        <w:ind w:firstLine="760"/>
        <w:jc w:val="both"/>
      </w:pPr>
      <w:r>
        <w:t xml:space="preserve">средства индивидуальной защиты, приобретенные в краевой резерв, распределить между исполнительными органами государственной власти Камчатского края, органами местного </w:t>
      </w:r>
      <w:r>
        <w:t>самоуправления муниципальных образований в Камчатском крае, организациями согласно их заявкам;</w:t>
      </w:r>
    </w:p>
    <w:p w:rsidR="00A55FF5" w:rsidRDefault="001B2AF0">
      <w:pPr>
        <w:pStyle w:val="20"/>
        <w:shd w:val="clear" w:color="auto" w:fill="auto"/>
        <w:spacing w:before="0" w:after="0" w:line="317" w:lineRule="exact"/>
        <w:ind w:firstLine="760"/>
        <w:jc w:val="both"/>
      </w:pPr>
      <w:r>
        <w:t>сформировать перечень организаций, которым через розничную сеть ГУП «Камчатфармация» будет предложено приобретение средств индивидуальной защиты.</w:t>
      </w:r>
    </w:p>
    <w:p w:rsidR="00A55FF5" w:rsidRDefault="001B2AF0">
      <w:pPr>
        <w:pStyle w:val="20"/>
        <w:shd w:val="clear" w:color="auto" w:fill="auto"/>
        <w:spacing w:before="0" w:after="0" w:line="317" w:lineRule="exact"/>
        <w:ind w:firstLine="760"/>
        <w:jc w:val="both"/>
      </w:pPr>
      <w:r>
        <w:t>Срок - до 09.04</w:t>
      </w:r>
      <w:r>
        <w:t>.2020.</w:t>
      </w:r>
    </w:p>
    <w:p w:rsidR="00A55FF5" w:rsidRDefault="001B2AF0">
      <w:pPr>
        <w:pStyle w:val="20"/>
        <w:numPr>
          <w:ilvl w:val="0"/>
          <w:numId w:val="1"/>
        </w:numPr>
        <w:shd w:val="clear" w:color="auto" w:fill="auto"/>
        <w:tabs>
          <w:tab w:val="left" w:pos="1343"/>
        </w:tabs>
        <w:spacing w:before="0" w:after="0" w:line="317" w:lineRule="exact"/>
        <w:ind w:firstLine="760"/>
        <w:jc w:val="both"/>
      </w:pPr>
      <w:r>
        <w:t xml:space="preserve">Вице-губернатору Камчатского края - руководителю Аппарата Губернатора и Правительства Камчатского края (Войтову А.Ю.), Агентству по информатизации и связи Камчатского края совместно с исполнительными органами государственной власти Камчатского края </w:t>
      </w:r>
      <w:r>
        <w:t>систематизировать информацию, поступающую на горячие линии по сферам деятельности ведомств. Представить общую информацию и предложения по организации работы в крае единого колл-центра</w:t>
      </w:r>
    </w:p>
    <w:p w:rsidR="00A55FF5" w:rsidRDefault="001B2AF0">
      <w:pPr>
        <w:pStyle w:val="20"/>
        <w:shd w:val="clear" w:color="auto" w:fill="auto"/>
        <w:spacing w:before="0" w:after="0" w:line="317" w:lineRule="exact"/>
        <w:ind w:firstLine="760"/>
        <w:jc w:val="both"/>
        <w:sectPr w:rsidR="00A55FF5">
          <w:headerReference w:type="default" r:id="rId7"/>
          <w:pgSz w:w="11900" w:h="16840"/>
          <w:pgMar w:top="941" w:right="231" w:bottom="1110" w:left="1901" w:header="0" w:footer="3" w:gutter="0"/>
          <w:cols w:space="720"/>
          <w:noEndnote/>
          <w:titlePg/>
          <w:docGrid w:linePitch="360"/>
        </w:sectPr>
      </w:pPr>
      <w:r>
        <w:t>Срок - 09.04.2020.</w:t>
      </w:r>
    </w:p>
    <w:p w:rsidR="00A55FF5" w:rsidRDefault="001B2AF0">
      <w:pPr>
        <w:pStyle w:val="20"/>
        <w:shd w:val="clear" w:color="auto" w:fill="auto"/>
        <w:spacing w:before="0" w:after="513" w:line="322" w:lineRule="exact"/>
        <w:ind w:left="1380" w:firstLine="720"/>
        <w:jc w:val="both"/>
      </w:pPr>
      <w:r>
        <w:lastRenderedPageBreak/>
        <w:t xml:space="preserve">2. О выполнении части 2 Указа Президента Российской Федерации от 02.04.2020 № 239 «О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w:t>
      </w:r>
      <w:r w:rsidRPr="001B2AF0">
        <w:rPr>
          <w:lang w:eastAsia="en-US" w:bidi="en-US"/>
        </w:rPr>
        <w:t>(</w:t>
      </w:r>
      <w:r>
        <w:rPr>
          <w:lang w:val="en-US" w:eastAsia="en-US" w:bidi="en-US"/>
        </w:rPr>
        <w:t>COVI</w:t>
      </w:r>
      <w:r>
        <w:rPr>
          <w:lang w:val="en-US" w:eastAsia="en-US" w:bidi="en-US"/>
        </w:rPr>
        <w:t>D</w:t>
      </w:r>
      <w:r w:rsidRPr="001B2AF0">
        <w:rPr>
          <w:lang w:eastAsia="en-US" w:bidi="en-US"/>
        </w:rPr>
        <w:t>-2019)».</w:t>
      </w:r>
    </w:p>
    <w:p w:rsidR="00A55FF5" w:rsidRDefault="001B2AF0">
      <w:pPr>
        <w:pStyle w:val="20"/>
        <w:shd w:val="clear" w:color="auto" w:fill="auto"/>
        <w:spacing w:before="0" w:after="313" w:line="280" w:lineRule="exact"/>
        <w:ind w:left="5660"/>
      </w:pPr>
      <w:r>
        <w:t>(Жданова Н.И.)</w:t>
      </w:r>
    </w:p>
    <w:p w:rsidR="00A55FF5" w:rsidRDefault="001B2AF0">
      <w:pPr>
        <w:pStyle w:val="20"/>
        <w:numPr>
          <w:ilvl w:val="0"/>
          <w:numId w:val="2"/>
        </w:numPr>
        <w:shd w:val="clear" w:color="auto" w:fill="auto"/>
        <w:tabs>
          <w:tab w:val="left" w:pos="2810"/>
        </w:tabs>
        <w:spacing w:before="0" w:after="0" w:line="317" w:lineRule="exact"/>
        <w:ind w:left="1380" w:firstLine="720"/>
        <w:jc w:val="both"/>
      </w:pPr>
      <w:r>
        <w:t xml:space="preserve">Принять к сведению представленный План организационных санитарно-противоэпидемических мероприятий по </w:t>
      </w:r>
      <w:r>
        <w:rPr>
          <w:lang w:val="en-US" w:eastAsia="en-US" w:bidi="en-US"/>
        </w:rPr>
        <w:t>COVID</w:t>
      </w:r>
      <w:r w:rsidRPr="001B2AF0">
        <w:rPr>
          <w:lang w:eastAsia="en-US" w:bidi="en-US"/>
        </w:rPr>
        <w:t xml:space="preserve">-19 </w:t>
      </w:r>
      <w:r>
        <w:t xml:space="preserve">в зависимости от фазы эпидемического процесса на территории Камчатского края, разработанный в целях реализации комплекса </w:t>
      </w:r>
      <w:r>
        <w:t>ограничительных и иных мероприятий на территории Камчатского края во исполнение Указа Президента Российской Федерации от 02.04.2020 № 239.</w:t>
      </w:r>
    </w:p>
    <w:p w:rsidR="00A55FF5" w:rsidRDefault="001B2AF0">
      <w:pPr>
        <w:pStyle w:val="20"/>
        <w:numPr>
          <w:ilvl w:val="0"/>
          <w:numId w:val="2"/>
        </w:numPr>
        <w:shd w:val="clear" w:color="auto" w:fill="auto"/>
        <w:tabs>
          <w:tab w:val="left" w:pos="2810"/>
        </w:tabs>
        <w:spacing w:before="0" w:after="0" w:line="317" w:lineRule="exact"/>
        <w:ind w:left="1380" w:firstLine="720"/>
        <w:jc w:val="both"/>
      </w:pPr>
      <w:r>
        <w:t xml:space="preserve">Председателю Правительства - Первому вице-губернатору Камчатского края (Василевскому Р.С.) совместно с Министерством </w:t>
      </w:r>
      <w:r>
        <w:t xml:space="preserve">здравоохранения Камчатского края представить на утверждение согласованный План организационных санитарно-противоэпидемических мероприятий по </w:t>
      </w:r>
      <w:r>
        <w:rPr>
          <w:lang w:val="en-US" w:eastAsia="en-US" w:bidi="en-US"/>
        </w:rPr>
        <w:t>COVID</w:t>
      </w:r>
      <w:r w:rsidRPr="001B2AF0">
        <w:rPr>
          <w:lang w:eastAsia="en-US" w:bidi="en-US"/>
        </w:rPr>
        <w:t xml:space="preserve">-19 </w:t>
      </w:r>
      <w:r>
        <w:t>в зависимости от фазы эпидемического процесса на территории Камчатского края.</w:t>
      </w:r>
    </w:p>
    <w:p w:rsidR="00A55FF5" w:rsidRDefault="001B2AF0">
      <w:pPr>
        <w:pStyle w:val="20"/>
        <w:shd w:val="clear" w:color="auto" w:fill="auto"/>
        <w:spacing w:before="0" w:after="0" w:line="317" w:lineRule="exact"/>
        <w:ind w:left="1380" w:firstLine="720"/>
        <w:jc w:val="both"/>
        <w:sectPr w:rsidR="00A55FF5">
          <w:pgSz w:w="11900" w:h="16840"/>
          <w:pgMar w:top="1414" w:right="172" w:bottom="6770" w:left="612" w:header="0" w:footer="3" w:gutter="0"/>
          <w:cols w:space="720"/>
          <w:noEndnote/>
          <w:docGrid w:linePitch="360"/>
        </w:sectPr>
      </w:pPr>
      <w:r>
        <w:t xml:space="preserve">Срок-к </w:t>
      </w:r>
      <w:r>
        <w:t>17:00 09.04.2020.</w:t>
      </w:r>
    </w:p>
    <w:p w:rsidR="00A55FF5" w:rsidRDefault="00A55FF5">
      <w:pPr>
        <w:spacing w:before="82" w:after="82" w:line="240" w:lineRule="exact"/>
        <w:rPr>
          <w:sz w:val="19"/>
          <w:szCs w:val="19"/>
        </w:rPr>
      </w:pPr>
    </w:p>
    <w:p w:rsidR="00A55FF5" w:rsidRDefault="00A55FF5">
      <w:pPr>
        <w:rPr>
          <w:sz w:val="2"/>
          <w:szCs w:val="2"/>
        </w:rPr>
        <w:sectPr w:rsidR="00A55FF5">
          <w:type w:val="continuous"/>
          <w:pgSz w:w="11900" w:h="16840"/>
          <w:pgMar w:top="880" w:right="0" w:bottom="880" w:left="0" w:header="0" w:footer="3" w:gutter="0"/>
          <w:cols w:space="720"/>
          <w:noEndnote/>
          <w:docGrid w:linePitch="360"/>
        </w:sectPr>
      </w:pPr>
    </w:p>
    <w:p w:rsidR="00A55FF5" w:rsidRDefault="001B2AF0">
      <w:pPr>
        <w:spacing w:line="360" w:lineRule="exact"/>
      </w:pPr>
      <w:bookmarkStart w:id="0" w:name="_GoBack"/>
      <w:bookmarkEnd w:id="0"/>
      <w:r>
        <w:rPr>
          <w:noProof/>
          <w:lang w:bidi="ar-SA"/>
        </w:rPr>
        <mc:AlternateContent>
          <mc:Choice Requires="wps">
            <w:drawing>
              <wp:anchor distT="0" distB="0" distL="63500" distR="63500" simplePos="0" relativeHeight="251654656" behindDoc="0" locked="0" layoutInCell="1" allowOverlap="1">
                <wp:simplePos x="0" y="0"/>
                <wp:positionH relativeFrom="margin">
                  <wp:posOffset>856615</wp:posOffset>
                </wp:positionH>
                <wp:positionV relativeFrom="paragraph">
                  <wp:posOffset>519430</wp:posOffset>
                </wp:positionV>
                <wp:extent cx="2922905" cy="408940"/>
                <wp:effectExtent l="0" t="635" r="381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2905" cy="40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FF5" w:rsidRDefault="001B2AF0">
                            <w:pPr>
                              <w:pStyle w:val="20"/>
                              <w:shd w:val="clear" w:color="auto" w:fill="auto"/>
                              <w:spacing w:before="0" w:after="0" w:line="322" w:lineRule="exact"/>
                              <w:jc w:val="both"/>
                            </w:pPr>
                            <w:r>
                              <w:rPr>
                                <w:rStyle w:val="2Exact"/>
                              </w:rPr>
                              <w:t>Временно исполняющий обязанности Губернатора Камчатского края</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67.45pt;margin-top:40.9pt;width:230.15pt;height:32.2pt;z-index:25165465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" filled="f" stroked="f">
                <v:textbox style="mso-fit-shape-to-text:t" inset="0,0,0,0">
                  <w:txbxContent>
                    <w:p w:rsidR="00A55FF5" w:rsidRDefault="001B2AF0">
                      <w:pPr>
                        <w:pStyle w:val="20"/>
                        <w:shd w:val="clear" w:color="auto" w:fill="auto"/>
                        <w:spacing w:before="0" w:after="0" w:line="322" w:lineRule="exact"/>
                        <w:jc w:val="both"/>
                      </w:pPr>
                      <w:r>
                        <w:rPr>
                          <w:rStyle w:val="2Exact"/>
                        </w:rPr>
                        <w:t>Временно исполняющий обязанности Губернатора Камчатского края</w:t>
                      </w:r>
                    </w:p>
                  </w:txbxContent>
                </v:textbox>
                <w10:wrap anchorx="margin"/>
              </v:shape>
            </w:pict>
          </mc:Fallback>
        </mc:AlternateContent>
      </w:r>
      <w:r>
        <w:rPr>
          <w:noProof/>
          <w:lang w:bidi="ar-SA"/>
        </w:rPr>
        <mc:AlternateContent>
          <mc:Choice Requires="wps">
            <w:drawing>
              <wp:anchor distT="0" distB="0" distL="63500" distR="63500" simplePos="0" relativeHeight="251656704" behindDoc="0" locked="0" layoutInCell="1" allowOverlap="1">
                <wp:simplePos x="0" y="0"/>
                <wp:positionH relativeFrom="margin">
                  <wp:posOffset>5943600</wp:posOffset>
                </wp:positionH>
                <wp:positionV relativeFrom="paragraph">
                  <wp:posOffset>720725</wp:posOffset>
                </wp:positionV>
                <wp:extent cx="1115695" cy="177800"/>
                <wp:effectExtent l="0" t="1905" r="635" b="127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FF5" w:rsidRDefault="001B2AF0">
                            <w:pPr>
                              <w:pStyle w:val="20"/>
                              <w:shd w:val="clear" w:color="auto" w:fill="auto"/>
                              <w:spacing w:before="0" w:after="0" w:line="280" w:lineRule="exact"/>
                            </w:pPr>
                            <w:r>
                              <w:rPr>
                                <w:rStyle w:val="2Exact"/>
                              </w:rPr>
                              <w:t>В.В. Солодов</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margin-left:468pt;margin-top:56.75pt;width:87.85pt;height:14pt;z-index:25165670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" filled="f" stroked="f">
                <v:textbox style="mso-fit-shape-to-text:t" inset="0,0,0,0">
                  <w:txbxContent>
                    <w:p w:rsidR="00A55FF5" w:rsidRDefault="001B2AF0">
                      <w:pPr>
                        <w:pStyle w:val="20"/>
                        <w:shd w:val="clear" w:color="auto" w:fill="auto"/>
                        <w:spacing w:before="0" w:after="0" w:line="280" w:lineRule="exact"/>
                      </w:pPr>
                      <w:r>
                        <w:rPr>
                          <w:rStyle w:val="2Exact"/>
                        </w:rPr>
                        <w:t>В.В. Солодов</w:t>
                      </w:r>
                    </w:p>
                  </w:txbxContent>
                </v:textbox>
                <w10:wrap anchorx="margin"/>
              </v:shape>
            </w:pict>
          </mc:Fallback>
        </mc:AlternateContent>
      </w:r>
    </w:p>
    <w:p w:rsidR="00A55FF5" w:rsidRDefault="00A55FF5">
      <w:pPr>
        <w:spacing w:line="360" w:lineRule="exact"/>
      </w:pPr>
    </w:p>
    <w:p w:rsidR="00A55FF5" w:rsidRDefault="00A55FF5">
      <w:pPr>
        <w:spacing w:line="360" w:lineRule="exact"/>
      </w:pPr>
    </w:p>
    <w:p w:rsidR="00A55FF5" w:rsidRDefault="00A55FF5">
      <w:pPr>
        <w:spacing w:line="506" w:lineRule="exact"/>
      </w:pPr>
    </w:p>
    <w:p w:rsidR="00A55FF5" w:rsidRDefault="00A55FF5">
      <w:pPr>
        <w:rPr>
          <w:sz w:val="2"/>
          <w:szCs w:val="2"/>
        </w:rPr>
      </w:pPr>
    </w:p>
    <w:sectPr w:rsidR="00A55FF5">
      <w:type w:val="continuous"/>
      <w:pgSz w:w="11900" w:h="16840"/>
      <w:pgMar w:top="880" w:right="172" w:bottom="880" w:left="612"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AF0" w:rsidRDefault="001B2AF0">
      <w:r>
        <w:separator/>
      </w:r>
    </w:p>
  </w:endnote>
  <w:endnote w:type="continuationSeparator" w:id="0">
    <w:p w:rsidR="001B2AF0" w:rsidRDefault="001B2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mpact">
    <w:panose1 w:val="020B0806030902050204"/>
    <w:charset w:val="CC"/>
    <w:family w:val="swiss"/>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AF0" w:rsidRDefault="001B2AF0"/>
  </w:footnote>
  <w:footnote w:type="continuationSeparator" w:id="0">
    <w:p w:rsidR="001B2AF0" w:rsidRDefault="001B2AF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FF5" w:rsidRDefault="001B2AF0">
    <w:pPr>
      <w:rPr>
        <w:sz w:val="2"/>
        <w:szCs w:val="2"/>
      </w:rPr>
    </w:pPr>
    <w:r>
      <w:rPr>
        <w:noProof/>
        <w:lang w:bidi="ar-SA"/>
      </w:rPr>
      <mc:AlternateContent>
        <mc:Choice Requires="wps">
          <w:drawing>
            <wp:anchor distT="0" distB="0" distL="63500" distR="63500" simplePos="0" relativeHeight="251657728" behindDoc="1" locked="0" layoutInCell="1" allowOverlap="1">
              <wp:simplePos x="0" y="0"/>
              <wp:positionH relativeFrom="page">
                <wp:posOffset>4276725</wp:posOffset>
              </wp:positionH>
              <wp:positionV relativeFrom="page">
                <wp:posOffset>344805</wp:posOffset>
              </wp:positionV>
              <wp:extent cx="67310" cy="153035"/>
              <wp:effectExtent l="0" t="190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FF5" w:rsidRDefault="001B2AF0">
                          <w:pPr>
                            <w:pStyle w:val="a6"/>
                            <w:shd w:val="clear" w:color="auto" w:fill="auto"/>
                            <w:spacing w:line="240" w:lineRule="auto"/>
                          </w:pPr>
                          <w:r>
                            <w:fldChar w:fldCharType="begin"/>
                          </w:r>
                          <w:r>
                            <w:instrText xml:space="preserve"> PAGE \* MERGEFORMAT </w:instrText>
                          </w:r>
                          <w:r>
                            <w:fldChar w:fldCharType="separate"/>
                          </w:r>
                          <w:r w:rsidRPr="001B2AF0">
                            <w:rPr>
                              <w:rStyle w:val="a7"/>
                              <w:b/>
                              <w:bCs/>
                              <w:noProof/>
                            </w:rPr>
                            <w:t>3</w:t>
                          </w:r>
                          <w:r>
                            <w:rPr>
                              <w:rStyle w:val="a7"/>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336.75pt;margin-top:27.15pt;width:5.3pt;height:12.0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" filled="f" stroked="f">
              <v:textbox style="mso-fit-shape-to-text:t" inset="0,0,0,0">
                <w:txbxContent>
                  <w:p w:rsidR="00A55FF5" w:rsidRDefault="001B2AF0">
                    <w:pPr>
                      <w:pStyle w:val="a6"/>
                      <w:shd w:val="clear" w:color="auto" w:fill="auto"/>
                      <w:spacing w:line="240" w:lineRule="auto"/>
                    </w:pPr>
                    <w:r>
                      <w:fldChar w:fldCharType="begin"/>
                    </w:r>
                    <w:r>
                      <w:instrText xml:space="preserve"> PAGE \* MERGEFORMAT </w:instrText>
                    </w:r>
                    <w:r>
                      <w:fldChar w:fldCharType="separate"/>
                    </w:r>
                    <w:r w:rsidRPr="001B2AF0">
                      <w:rPr>
                        <w:rStyle w:val="a7"/>
                        <w:b/>
                        <w:bCs/>
                        <w:noProof/>
                      </w:rPr>
                      <w:t>3</w:t>
                    </w:r>
                    <w:r>
                      <w:rPr>
                        <w:rStyle w:val="a7"/>
                        <w:b/>
                        <w:bCs/>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B0F8F"/>
    <w:multiLevelType w:val="multilevel"/>
    <w:tmpl w:val="11FC4A2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A6C70B6"/>
    <w:multiLevelType w:val="multilevel"/>
    <w:tmpl w:val="B0F0810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FF5"/>
    <w:rsid w:val="001B2AF0"/>
    <w:rsid w:val="00A55F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84F98AF7-B117-47A2-AAAB-70D4F0963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4Exact">
    <w:name w:val="Основной текст (4) Exact"/>
    <w:basedOn w:val="a0"/>
    <w:link w:val="4"/>
    <w:rPr>
      <w:b w:val="0"/>
      <w:bCs w:val="0"/>
      <w:i w:val="0"/>
      <w:iCs w:val="0"/>
      <w:smallCaps w:val="0"/>
      <w:strike w:val="0"/>
      <w:sz w:val="18"/>
      <w:szCs w:val="18"/>
      <w:u w:val="none"/>
    </w:rPr>
  </w:style>
  <w:style w:type="character" w:customStyle="1" w:styleId="5Exact">
    <w:name w:val="Основной текст (5) Exact"/>
    <w:basedOn w:val="a0"/>
    <w:link w:val="5"/>
    <w:rPr>
      <w:b w:val="0"/>
      <w:bCs w:val="0"/>
      <w:i w:val="0"/>
      <w:iCs w:val="0"/>
      <w:smallCaps w:val="0"/>
      <w:strike w:val="0"/>
      <w:sz w:val="13"/>
      <w:szCs w:val="13"/>
      <w:u w:val="none"/>
    </w:rPr>
  </w:style>
  <w:style w:type="character" w:customStyle="1" w:styleId="Exact">
    <w:name w:val="Подпись к картинке Exact"/>
    <w:basedOn w:val="a0"/>
    <w:link w:val="a4"/>
    <w:rPr>
      <w:rFonts w:ascii="Impact" w:eastAsia="Impact" w:hAnsi="Impact" w:cs="Impact"/>
      <w:b w:val="0"/>
      <w:bCs w:val="0"/>
      <w:i w:val="0"/>
      <w:iCs w:val="0"/>
      <w:smallCaps w:val="0"/>
      <w:strike w:val="0"/>
      <w:spacing w:val="20"/>
      <w:sz w:val="22"/>
      <w:szCs w:val="22"/>
      <w:u w:val="none"/>
    </w:rPr>
  </w:style>
  <w:style w:type="character" w:customStyle="1" w:styleId="6Exact">
    <w:name w:val="Основной текст (6) Exact"/>
    <w:basedOn w:val="a0"/>
    <w:link w:val="6"/>
    <w:rPr>
      <w:rFonts w:ascii="Impact" w:eastAsia="Impact" w:hAnsi="Impact" w:cs="Impact"/>
      <w:b w:val="0"/>
      <w:bCs w:val="0"/>
      <w:i w:val="0"/>
      <w:iCs w:val="0"/>
      <w:smallCaps w:val="0"/>
      <w:strike w:val="0"/>
      <w:spacing w:val="20"/>
      <w:sz w:val="22"/>
      <w:szCs w:val="22"/>
      <w:u w:val="non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31">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a5">
    <w:name w:val="Колонтитул_"/>
    <w:basedOn w:val="a0"/>
    <w:link w:val="a6"/>
    <w:rPr>
      <w:rFonts w:ascii="Times New Roman" w:eastAsia="Times New Roman" w:hAnsi="Times New Roman" w:cs="Times New Roman"/>
      <w:b/>
      <w:bCs/>
      <w:i w:val="0"/>
      <w:iCs w:val="0"/>
      <w:smallCaps w:val="0"/>
      <w:strike w:val="0"/>
      <w:sz w:val="21"/>
      <w:szCs w:val="21"/>
      <w:u w:val="none"/>
    </w:rPr>
  </w:style>
  <w:style w:type="character" w:customStyle="1" w:styleId="a7">
    <w:name w:val="Колонтитул"/>
    <w:basedOn w:val="a5"/>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paragraph" w:customStyle="1" w:styleId="4">
    <w:name w:val="Основной текст (4)"/>
    <w:basedOn w:val="a"/>
    <w:link w:val="4Exact"/>
    <w:pPr>
      <w:shd w:val="clear" w:color="auto" w:fill="FFFFFF"/>
      <w:spacing w:after="120" w:line="0" w:lineRule="atLeast"/>
    </w:pPr>
    <w:rPr>
      <w:sz w:val="18"/>
      <w:szCs w:val="18"/>
    </w:rPr>
  </w:style>
  <w:style w:type="paragraph" w:customStyle="1" w:styleId="5">
    <w:name w:val="Основной текст (5)"/>
    <w:basedOn w:val="a"/>
    <w:link w:val="5Exact"/>
    <w:pPr>
      <w:shd w:val="clear" w:color="auto" w:fill="FFFFFF"/>
      <w:spacing w:before="120" w:line="0" w:lineRule="atLeast"/>
      <w:jc w:val="center"/>
    </w:pPr>
    <w:rPr>
      <w:sz w:val="13"/>
      <w:szCs w:val="13"/>
    </w:rPr>
  </w:style>
  <w:style w:type="paragraph" w:customStyle="1" w:styleId="a4">
    <w:name w:val="Подпись к картинке"/>
    <w:basedOn w:val="a"/>
    <w:link w:val="Exact"/>
    <w:pPr>
      <w:shd w:val="clear" w:color="auto" w:fill="FFFFFF"/>
      <w:spacing w:line="0" w:lineRule="atLeast"/>
    </w:pPr>
    <w:rPr>
      <w:rFonts w:ascii="Impact" w:eastAsia="Impact" w:hAnsi="Impact" w:cs="Impact"/>
      <w:spacing w:val="20"/>
      <w:sz w:val="22"/>
      <w:szCs w:val="22"/>
    </w:rPr>
  </w:style>
  <w:style w:type="paragraph" w:customStyle="1" w:styleId="6">
    <w:name w:val="Основной текст (6)"/>
    <w:basedOn w:val="a"/>
    <w:link w:val="6Exact"/>
    <w:pPr>
      <w:shd w:val="clear" w:color="auto" w:fill="FFFFFF"/>
      <w:spacing w:line="0" w:lineRule="atLeast"/>
    </w:pPr>
    <w:rPr>
      <w:rFonts w:ascii="Impact" w:eastAsia="Impact" w:hAnsi="Impact" w:cs="Impact"/>
      <w:spacing w:val="20"/>
      <w:sz w:val="22"/>
      <w:szCs w:val="22"/>
    </w:rPr>
  </w:style>
  <w:style w:type="paragraph" w:customStyle="1" w:styleId="20">
    <w:name w:val="Основной текст (2)"/>
    <w:basedOn w:val="a"/>
    <w:link w:val="2"/>
    <w:pPr>
      <w:shd w:val="clear" w:color="auto" w:fill="FFFFFF"/>
      <w:spacing w:before="360" w:after="360" w:line="0" w:lineRule="atLeast"/>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spacing w:line="322" w:lineRule="exact"/>
      <w:jc w:val="center"/>
    </w:pPr>
    <w:rPr>
      <w:rFonts w:ascii="Times New Roman" w:eastAsia="Times New Roman" w:hAnsi="Times New Roman" w:cs="Times New Roman"/>
      <w:b/>
      <w:bCs/>
      <w:sz w:val="28"/>
      <w:szCs w:val="28"/>
    </w:rPr>
  </w:style>
  <w:style w:type="paragraph" w:customStyle="1" w:styleId="a6">
    <w:name w:val="Колонтитул"/>
    <w:basedOn w:val="a"/>
    <w:link w:val="a5"/>
    <w:pPr>
      <w:shd w:val="clear" w:color="auto" w:fill="FFFFFF"/>
      <w:spacing w:line="0" w:lineRule="atLeast"/>
    </w:pPr>
    <w:rPr>
      <w:rFonts w:ascii="Times New Roman" w:eastAsia="Times New Roman" w:hAnsi="Times New Roman" w:cs="Times New Roman"/>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730</Words>
  <Characters>4166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 Аппалон</dc:creator>
  <cp:lastModifiedBy>Олег Аппалон</cp:lastModifiedBy>
  <cp:revision>1</cp:revision>
  <dcterms:created xsi:type="dcterms:W3CDTF">2020-04-16T21:41:00Z</dcterms:created>
  <dcterms:modified xsi:type="dcterms:W3CDTF">2020-04-16T21:43:00Z</dcterms:modified>
</cp:coreProperties>
</file>