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9C" w:rsidRPr="00061BAA" w:rsidRDefault="00D1139C" w:rsidP="00D113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BA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1139C" w:rsidRPr="00DD463D" w:rsidRDefault="00D1139C" w:rsidP="00D11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3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D463D">
        <w:rPr>
          <w:rFonts w:ascii="Times New Roman" w:hAnsi="Times New Roman"/>
          <w:b/>
          <w:sz w:val="28"/>
          <w:szCs w:val="28"/>
        </w:rPr>
        <w:t xml:space="preserve"> 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D463D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9570"/>
      </w:tblGrid>
      <w:tr w:rsidR="00D1139C" w:rsidRPr="00400223" w:rsidTr="00E07B08">
        <w:tc>
          <w:tcPr>
            <w:tcW w:w="10421" w:type="dxa"/>
          </w:tcPr>
          <w:p w:rsidR="00D1139C" w:rsidRPr="00400223" w:rsidRDefault="00D1139C" w:rsidP="00E07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223">
              <w:rPr>
                <w:rFonts w:ascii="Times New Roman" w:hAnsi="Times New Roman"/>
                <w:b/>
                <w:sz w:val="28"/>
                <w:szCs w:val="28"/>
              </w:rPr>
              <w:t>ГОРОДСКОЕ ПОСЕЛЕНИЕ «ПОСЕЛОК ОССОРА»</w:t>
            </w:r>
          </w:p>
        </w:tc>
      </w:tr>
    </w:tbl>
    <w:p w:rsidR="00D1139C" w:rsidRPr="00DD463D" w:rsidRDefault="00D1139C" w:rsidP="00D1139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1139C" w:rsidRPr="00DD463D" w:rsidRDefault="00D1139C" w:rsidP="00D11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3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D1139C" w:rsidRPr="00DD463D" w:rsidRDefault="00D1139C" w:rsidP="00D11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39C" w:rsidRPr="002B44F1" w:rsidRDefault="00D1139C" w:rsidP="00D11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F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31</w:t>
      </w:r>
      <w:r w:rsidRPr="002B44F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2B44F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2B44F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05</w:t>
      </w:r>
      <w:r w:rsidRPr="002B44F1">
        <w:rPr>
          <w:rFonts w:ascii="Times New Roman" w:hAnsi="Times New Roman"/>
          <w:sz w:val="28"/>
          <w:szCs w:val="28"/>
        </w:rPr>
        <w:t xml:space="preserve"> </w:t>
      </w:r>
    </w:p>
    <w:p w:rsidR="00D1139C" w:rsidRPr="00DD463D" w:rsidRDefault="00D1139C" w:rsidP="00D1139C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537"/>
      </w:tblGrid>
      <w:tr w:rsidR="00D1139C" w:rsidRPr="00400223" w:rsidTr="00E07B08">
        <w:trPr>
          <w:jc w:val="center"/>
        </w:trPr>
        <w:tc>
          <w:tcPr>
            <w:tcW w:w="9537" w:type="dxa"/>
          </w:tcPr>
          <w:p w:rsidR="00D1139C" w:rsidRDefault="00D1139C" w:rsidP="00E07B08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4B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1414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утверждении</w:t>
            </w:r>
            <w:r w:rsidRPr="001414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24BA">
              <w:rPr>
                <w:rFonts w:ascii="Times New Roman" w:hAnsi="Times New Roman"/>
                <w:b/>
                <w:sz w:val="28"/>
                <w:szCs w:val="28"/>
              </w:rPr>
              <w:t xml:space="preserve">Правил благоустройства территории </w:t>
            </w:r>
          </w:p>
          <w:p w:rsidR="00D1139C" w:rsidRPr="001414BB" w:rsidRDefault="00D1139C" w:rsidP="00E07B08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4B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городского поселения «п.Оссора»</w:t>
            </w:r>
          </w:p>
        </w:tc>
      </w:tr>
    </w:tbl>
    <w:p w:rsidR="00D1139C" w:rsidRPr="00DD463D" w:rsidRDefault="00D1139C" w:rsidP="00D11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63D">
        <w:rPr>
          <w:rFonts w:ascii="Times New Roman" w:hAnsi="Times New Roman"/>
          <w:sz w:val="28"/>
          <w:szCs w:val="28"/>
        </w:rPr>
        <w:tab/>
        <w:t xml:space="preserve"> </w:t>
      </w:r>
      <w:r w:rsidRPr="00DD463D">
        <w:rPr>
          <w:rFonts w:ascii="Times New Roman" w:hAnsi="Times New Roman"/>
          <w:sz w:val="28"/>
          <w:szCs w:val="28"/>
        </w:rPr>
        <w:tab/>
      </w:r>
      <w:r w:rsidRPr="00DD463D">
        <w:rPr>
          <w:rFonts w:ascii="Times New Roman" w:hAnsi="Times New Roman"/>
          <w:sz w:val="28"/>
          <w:szCs w:val="28"/>
        </w:rPr>
        <w:tab/>
      </w:r>
      <w:r w:rsidRPr="00DD463D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DD463D">
        <w:rPr>
          <w:rFonts w:ascii="Times New Roman" w:hAnsi="Times New Roman"/>
          <w:sz w:val="28"/>
          <w:szCs w:val="28"/>
        </w:rPr>
        <w:tab/>
      </w:r>
      <w:r w:rsidRPr="00DD463D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:rsidR="00D1139C" w:rsidRPr="00DD463D" w:rsidRDefault="00D1139C" w:rsidP="00D1139C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>Принято решением Совета депутатов</w:t>
      </w:r>
    </w:p>
    <w:p w:rsidR="00D1139C" w:rsidRPr="00DD463D" w:rsidRDefault="00D1139C" w:rsidP="00D1139C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>муниципального образования городского поселения «п. Оссора»</w:t>
      </w:r>
    </w:p>
    <w:p w:rsidR="00D1139C" w:rsidRPr="00DD463D" w:rsidRDefault="00D1139C" w:rsidP="00D1139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>от «</w:t>
      </w:r>
      <w:r>
        <w:rPr>
          <w:rFonts w:ascii="Times New Roman" w:hAnsi="Times New Roman"/>
          <w:i/>
          <w:sz w:val="24"/>
          <w:szCs w:val="28"/>
        </w:rPr>
        <w:t>31</w:t>
      </w:r>
      <w:r w:rsidRPr="00DD463D">
        <w:rPr>
          <w:rFonts w:ascii="Times New Roman" w:hAnsi="Times New Roman"/>
          <w:i/>
          <w:sz w:val="24"/>
          <w:szCs w:val="28"/>
        </w:rPr>
        <w:t>»</w:t>
      </w:r>
      <w:r>
        <w:rPr>
          <w:rFonts w:ascii="Times New Roman" w:hAnsi="Times New Roman"/>
          <w:i/>
          <w:sz w:val="24"/>
          <w:szCs w:val="28"/>
        </w:rPr>
        <w:t xml:space="preserve"> октября 2017</w:t>
      </w:r>
      <w:r w:rsidRPr="00DD463D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 xml:space="preserve">года </w:t>
      </w:r>
      <w:r w:rsidRPr="00DD463D">
        <w:rPr>
          <w:rFonts w:ascii="Times New Roman" w:hAnsi="Times New Roman"/>
          <w:i/>
          <w:sz w:val="24"/>
          <w:szCs w:val="28"/>
        </w:rPr>
        <w:t xml:space="preserve"> № </w:t>
      </w:r>
      <w:r>
        <w:rPr>
          <w:rFonts w:ascii="Times New Roman" w:hAnsi="Times New Roman"/>
          <w:i/>
          <w:sz w:val="24"/>
          <w:szCs w:val="28"/>
        </w:rPr>
        <w:t>17</w:t>
      </w:r>
    </w:p>
    <w:p w:rsidR="00D1139C" w:rsidRPr="00DD463D" w:rsidRDefault="00D1139C" w:rsidP="00D1139C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D1139C" w:rsidRDefault="00D1139C" w:rsidP="00D11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39C" w:rsidRPr="00C74988" w:rsidRDefault="00D1139C" w:rsidP="00D11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88">
        <w:rPr>
          <w:rFonts w:ascii="Times New Roman" w:hAnsi="Times New Roman"/>
          <w:sz w:val="24"/>
          <w:szCs w:val="24"/>
        </w:rPr>
        <w:t xml:space="preserve">1. Утвердить Правила благоустройства территории муниципального образования городского поселения «п.Оссора» согласно приложению к настоящему решению. </w:t>
      </w:r>
    </w:p>
    <w:p w:rsidR="00D1139C" w:rsidRPr="00C74988" w:rsidRDefault="00D1139C" w:rsidP="00D11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88">
        <w:rPr>
          <w:rFonts w:ascii="Times New Roman" w:hAnsi="Times New Roman"/>
          <w:sz w:val="24"/>
          <w:szCs w:val="24"/>
        </w:rPr>
        <w:t>2. Признать утратившими силу решения Совета депутатов муниципального образования городского поселения «поселок Оссора»:</w:t>
      </w:r>
    </w:p>
    <w:p w:rsidR="00D1139C" w:rsidRPr="00C74988" w:rsidRDefault="00D1139C" w:rsidP="00D11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88">
        <w:rPr>
          <w:rFonts w:ascii="Times New Roman" w:hAnsi="Times New Roman"/>
          <w:sz w:val="24"/>
          <w:szCs w:val="24"/>
        </w:rPr>
        <w:t xml:space="preserve">    - от 27.12.2016 № 21 «О правилах благоустройства и содержания территории городского поселения «п.Оссора»;</w:t>
      </w:r>
    </w:p>
    <w:p w:rsidR="00D1139C" w:rsidRPr="00C74988" w:rsidRDefault="00D1139C" w:rsidP="00D11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88">
        <w:rPr>
          <w:rFonts w:ascii="Times New Roman" w:hAnsi="Times New Roman"/>
          <w:sz w:val="24"/>
          <w:szCs w:val="24"/>
        </w:rPr>
        <w:t xml:space="preserve">    - от 20.04.2017 № 05 «О внесении изменений в приложение к решению Совета депутатов МО ГП «п. Оссора» от 27.12.2016 № 21 «О правилах благоустройства и содержания территории городского поселения «п.Оссора».</w:t>
      </w:r>
    </w:p>
    <w:p w:rsidR="00D1139C" w:rsidRPr="00C74988" w:rsidRDefault="00D1139C" w:rsidP="00D11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88">
        <w:rPr>
          <w:rFonts w:ascii="Times New Roman" w:hAnsi="Times New Roman"/>
          <w:sz w:val="24"/>
          <w:szCs w:val="24"/>
        </w:rPr>
        <w:t>3.</w:t>
      </w:r>
      <w:r w:rsidRPr="00C749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4988">
        <w:rPr>
          <w:rFonts w:ascii="Times New Roman" w:hAnsi="Times New Roman"/>
          <w:sz w:val="24"/>
          <w:szCs w:val="24"/>
        </w:rPr>
        <w:t>Настоящее решение вступает в силу с 01.01.2018.</w:t>
      </w:r>
    </w:p>
    <w:p w:rsidR="00D1139C" w:rsidRPr="00C74988" w:rsidRDefault="00D1139C" w:rsidP="00D11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88">
        <w:rPr>
          <w:rFonts w:ascii="Times New Roman" w:hAnsi="Times New Roman"/>
          <w:sz w:val="24"/>
          <w:szCs w:val="24"/>
        </w:rPr>
        <w:t>4. Разместить настоящее решение на официальном сайте администрации Карагинского муниципального района</w:t>
      </w:r>
      <w:r w:rsidRPr="00C74988">
        <w:rPr>
          <w:rFonts w:ascii="Times New Roman" w:hAnsi="Times New Roman"/>
          <w:bCs/>
          <w:sz w:val="24"/>
          <w:szCs w:val="24"/>
        </w:rPr>
        <w:t xml:space="preserve"> в сети Интернет</w:t>
      </w:r>
      <w:r w:rsidRPr="00C74988">
        <w:rPr>
          <w:rFonts w:ascii="Times New Roman" w:hAnsi="Times New Roman"/>
          <w:sz w:val="24"/>
          <w:szCs w:val="24"/>
        </w:rPr>
        <w:t>.</w:t>
      </w:r>
    </w:p>
    <w:p w:rsidR="00D1139C" w:rsidRPr="00C74988" w:rsidRDefault="00D1139C" w:rsidP="00D1139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1139C" w:rsidRPr="00C74988" w:rsidRDefault="00D1139C" w:rsidP="00D1139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1139C" w:rsidRPr="00C74988" w:rsidRDefault="00D1139C" w:rsidP="00D113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1139C" w:rsidRPr="00C74988" w:rsidRDefault="00D1139C" w:rsidP="00D113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1139C" w:rsidRPr="00C74988" w:rsidRDefault="00D1139C" w:rsidP="00D113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1139C" w:rsidRPr="00C74988" w:rsidRDefault="00D1139C" w:rsidP="00D113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7498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D1139C" w:rsidRPr="00C74988" w:rsidRDefault="00D1139C" w:rsidP="00D1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88">
        <w:rPr>
          <w:rFonts w:ascii="Times New Roman" w:hAnsi="Times New Roman"/>
          <w:sz w:val="24"/>
          <w:szCs w:val="24"/>
        </w:rPr>
        <w:t xml:space="preserve">Глава МО ГП </w:t>
      </w:r>
    </w:p>
    <w:p w:rsidR="00D1139C" w:rsidRPr="00C74988" w:rsidRDefault="00D1139C" w:rsidP="00D113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74988">
        <w:rPr>
          <w:rFonts w:ascii="Times New Roman" w:hAnsi="Times New Roman"/>
          <w:sz w:val="24"/>
          <w:szCs w:val="24"/>
        </w:rPr>
        <w:t>«п. Оссора»</w:t>
      </w:r>
      <w:r w:rsidRPr="00C74988">
        <w:rPr>
          <w:rFonts w:ascii="Times New Roman" w:hAnsi="Times New Roman"/>
          <w:sz w:val="24"/>
          <w:szCs w:val="24"/>
        </w:rPr>
        <w:tab/>
      </w:r>
      <w:r w:rsidRPr="00C74988">
        <w:rPr>
          <w:rFonts w:ascii="Times New Roman" w:hAnsi="Times New Roman"/>
          <w:color w:val="FF0000"/>
          <w:sz w:val="24"/>
          <w:szCs w:val="24"/>
        </w:rPr>
        <w:tab/>
      </w:r>
      <w:r w:rsidRPr="00C74988">
        <w:rPr>
          <w:rFonts w:ascii="Times New Roman" w:hAnsi="Times New Roman"/>
          <w:color w:val="FF0000"/>
          <w:sz w:val="24"/>
          <w:szCs w:val="24"/>
        </w:rPr>
        <w:tab/>
      </w:r>
      <w:r w:rsidRPr="00C74988">
        <w:rPr>
          <w:rFonts w:ascii="Times New Roman" w:hAnsi="Times New Roman"/>
          <w:color w:val="FF0000"/>
          <w:sz w:val="24"/>
          <w:szCs w:val="24"/>
        </w:rPr>
        <w:tab/>
      </w:r>
      <w:r w:rsidRPr="00C74988"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         </w:t>
      </w:r>
      <w:r w:rsidRPr="00C74988">
        <w:rPr>
          <w:rFonts w:ascii="Times New Roman" w:hAnsi="Times New Roman"/>
          <w:color w:val="000000" w:themeColor="text1"/>
          <w:sz w:val="24"/>
          <w:szCs w:val="24"/>
        </w:rPr>
        <w:t>Н.Н.Захаров</w:t>
      </w:r>
    </w:p>
    <w:p w:rsidR="00D1139C" w:rsidRPr="00C74988" w:rsidRDefault="00D1139C" w:rsidP="00D11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39C" w:rsidRPr="00C74988" w:rsidRDefault="00D1139C" w:rsidP="00D11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39C" w:rsidRPr="00C74988" w:rsidRDefault="00D1139C" w:rsidP="00D113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139C" w:rsidRPr="00C74988" w:rsidRDefault="00D1139C" w:rsidP="00D113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139C" w:rsidRPr="00C74988" w:rsidRDefault="00D1139C" w:rsidP="00D1139C">
      <w:pPr>
        <w:rPr>
          <w:rFonts w:ascii="Times New Roman" w:hAnsi="Times New Roman"/>
          <w:sz w:val="24"/>
          <w:szCs w:val="24"/>
        </w:rPr>
      </w:pPr>
    </w:p>
    <w:p w:rsidR="00D1139C" w:rsidRPr="00C74988" w:rsidRDefault="00D1139C" w:rsidP="00D1139C">
      <w:pPr>
        <w:rPr>
          <w:rFonts w:ascii="Times New Roman" w:hAnsi="Times New Roman"/>
          <w:sz w:val="24"/>
          <w:szCs w:val="24"/>
        </w:rPr>
      </w:pPr>
    </w:p>
    <w:p w:rsidR="00D1139C" w:rsidRPr="00C74988" w:rsidRDefault="00D1139C" w:rsidP="00D1139C">
      <w:pPr>
        <w:rPr>
          <w:rFonts w:ascii="Times New Roman" w:hAnsi="Times New Roman"/>
          <w:sz w:val="24"/>
          <w:szCs w:val="24"/>
        </w:rPr>
      </w:pPr>
    </w:p>
    <w:tbl>
      <w:tblPr>
        <w:tblW w:w="4253" w:type="dxa"/>
        <w:tblInd w:w="5778" w:type="dxa"/>
        <w:tblLook w:val="04A0"/>
      </w:tblPr>
      <w:tblGrid>
        <w:gridCol w:w="4253"/>
      </w:tblGrid>
      <w:tr w:rsidR="00D1139C" w:rsidRPr="00C74988" w:rsidTr="00E07B08">
        <w:tc>
          <w:tcPr>
            <w:tcW w:w="4253" w:type="dxa"/>
          </w:tcPr>
          <w:p w:rsidR="00D1139C" w:rsidRPr="00C74988" w:rsidRDefault="00D1139C" w:rsidP="00E07B08">
            <w:pPr>
              <w:tabs>
                <w:tab w:val="left" w:pos="6804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98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bookmarkStart w:id="0" w:name="bookmark0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D1139C" w:rsidRPr="00C74988" w:rsidRDefault="00D1139C" w:rsidP="00E07B08">
            <w:pPr>
              <w:tabs>
                <w:tab w:val="left" w:pos="6804"/>
              </w:tabs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988">
              <w:rPr>
                <w:rFonts w:ascii="Times New Roman" w:hAnsi="Times New Roman"/>
                <w:sz w:val="24"/>
                <w:szCs w:val="24"/>
              </w:rPr>
              <w:t xml:space="preserve">к  решению  Совета депутатов </w:t>
            </w:r>
          </w:p>
          <w:p w:rsidR="00D1139C" w:rsidRPr="00C74988" w:rsidRDefault="00D1139C" w:rsidP="00E07B08">
            <w:pPr>
              <w:tabs>
                <w:tab w:val="left" w:pos="6804"/>
              </w:tabs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988">
              <w:rPr>
                <w:rFonts w:ascii="Times New Roman" w:hAnsi="Times New Roman"/>
                <w:sz w:val="24"/>
                <w:szCs w:val="24"/>
              </w:rPr>
              <w:t xml:space="preserve">МО    ГП  «поселок     Оссора» </w:t>
            </w:r>
          </w:p>
          <w:p w:rsidR="00D1139C" w:rsidRPr="00C74988" w:rsidRDefault="00D1139C" w:rsidP="00E07B08">
            <w:pPr>
              <w:rPr>
                <w:rFonts w:ascii="Times New Roman" w:hAnsi="Times New Roman"/>
                <w:sz w:val="24"/>
                <w:szCs w:val="24"/>
              </w:rPr>
            </w:pPr>
            <w:r w:rsidRPr="00C749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от «31» октября 2017 г. № 05</w:t>
            </w:r>
          </w:p>
        </w:tc>
      </w:tr>
    </w:tbl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ПРАВИЛА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 xml:space="preserve">благоустройства территории муниципального образования 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городского поселения «п.Оссора»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203" w:line="230" w:lineRule="exact"/>
        <w:ind w:left="3540"/>
        <w:jc w:val="both"/>
        <w:rPr>
          <w:sz w:val="24"/>
          <w:szCs w:val="24"/>
        </w:rPr>
      </w:pP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1. ОСНОВНЫЕ ПОНЯТИЯ</w:t>
      </w:r>
      <w:bookmarkEnd w:id="0"/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1.1. В настоящих правилах благоустройства территории (далее Правила) применяются следующие термины с соответствующими определениями: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1.1.1. Благоустройство территории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1.1.2. 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территории городского поселения и определяющих комфортность проживания на этой территории;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1.1.3.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1.1.4. Оценка качества городской среды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1.1.5. Объекты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дворы, территории административного центра, линейные объекты дорожной сети, другие территории муниципального образования.</w:t>
      </w:r>
    </w:p>
    <w:p w:rsidR="00D1139C" w:rsidRPr="00C74988" w:rsidRDefault="00D1139C" w:rsidP="00D1139C">
      <w:pPr>
        <w:pStyle w:val="1"/>
        <w:shd w:val="clear" w:color="auto" w:fill="auto"/>
        <w:spacing w:before="0"/>
        <w:ind w:firstLine="264"/>
        <w:rPr>
          <w:sz w:val="24"/>
          <w:szCs w:val="24"/>
        </w:rPr>
      </w:pP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jc w:val="center"/>
        <w:rPr>
          <w:b/>
          <w:sz w:val="24"/>
          <w:szCs w:val="24"/>
        </w:rPr>
      </w:pPr>
      <w:bookmarkStart w:id="1" w:name="bookmark1"/>
      <w:r w:rsidRPr="00C74988">
        <w:rPr>
          <w:b/>
          <w:sz w:val="24"/>
          <w:szCs w:val="24"/>
        </w:rPr>
        <w:t>2 . ОБЩИЕ ПРИНЦИПЫ И ПОДХОДЫ</w:t>
      </w:r>
      <w:bookmarkEnd w:id="1"/>
    </w:p>
    <w:p w:rsidR="00D1139C" w:rsidRPr="00C74988" w:rsidRDefault="00D1139C" w:rsidP="00D1139C">
      <w:pPr>
        <w:pStyle w:val="1"/>
        <w:shd w:val="clear" w:color="auto" w:fill="auto"/>
        <w:tabs>
          <w:tab w:val="left" w:pos="1436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2.1. Настоящие Правила имеют целью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412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2.2. 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412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2.3. Участниками деятельности по благоустройству являются, в том числе: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99"/>
        </w:tabs>
        <w:spacing w:before="0" w:line="240" w:lineRule="auto"/>
        <w:ind w:firstLine="720"/>
        <w:rPr>
          <w:sz w:val="24"/>
          <w:szCs w:val="24"/>
        </w:rPr>
      </w:pPr>
      <w:r w:rsidRPr="00C74988">
        <w:rPr>
          <w:sz w:val="24"/>
          <w:szCs w:val="24"/>
        </w:rPr>
        <w:t>а)</w:t>
      </w:r>
      <w:r w:rsidRPr="00C74988">
        <w:rPr>
          <w:sz w:val="24"/>
          <w:szCs w:val="24"/>
        </w:rPr>
        <w:tab/>
        <w:t>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095"/>
        </w:tabs>
        <w:spacing w:before="0" w:line="240" w:lineRule="auto"/>
        <w:ind w:firstLine="720"/>
        <w:rPr>
          <w:sz w:val="24"/>
          <w:szCs w:val="24"/>
        </w:rPr>
      </w:pPr>
      <w:r w:rsidRPr="00C74988">
        <w:rPr>
          <w:sz w:val="24"/>
          <w:szCs w:val="24"/>
        </w:rPr>
        <w:t>б)</w:t>
      </w:r>
      <w:r w:rsidRPr="00C74988">
        <w:rPr>
          <w:sz w:val="24"/>
          <w:szCs w:val="24"/>
        </w:rPr>
        <w:tab/>
        <w:t>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278"/>
        </w:tabs>
        <w:spacing w:before="0" w:line="240" w:lineRule="auto"/>
        <w:ind w:firstLine="720"/>
        <w:rPr>
          <w:sz w:val="24"/>
          <w:szCs w:val="24"/>
        </w:rPr>
      </w:pPr>
      <w:r w:rsidRPr="00C74988">
        <w:rPr>
          <w:sz w:val="24"/>
          <w:szCs w:val="24"/>
        </w:rPr>
        <w:t>в)</w:t>
      </w:r>
      <w:r w:rsidRPr="00C74988">
        <w:rPr>
          <w:sz w:val="24"/>
          <w:szCs w:val="24"/>
        </w:rPr>
        <w:tab/>
        <w:t>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014"/>
        </w:tabs>
        <w:spacing w:before="0" w:line="240" w:lineRule="auto"/>
        <w:ind w:firstLine="720"/>
        <w:rPr>
          <w:sz w:val="24"/>
          <w:szCs w:val="24"/>
        </w:rPr>
      </w:pPr>
      <w:r w:rsidRPr="00C74988">
        <w:rPr>
          <w:sz w:val="24"/>
          <w:szCs w:val="24"/>
        </w:rPr>
        <w:lastRenderedPageBreak/>
        <w:t>г)</w:t>
      </w:r>
      <w:r w:rsidRPr="00C74988">
        <w:rPr>
          <w:sz w:val="24"/>
          <w:szCs w:val="24"/>
        </w:rPr>
        <w:tab/>
        <w:t>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014"/>
        </w:tabs>
        <w:spacing w:before="0" w:line="240" w:lineRule="auto"/>
        <w:ind w:firstLine="720"/>
        <w:rPr>
          <w:sz w:val="24"/>
          <w:szCs w:val="24"/>
        </w:rPr>
      </w:pPr>
      <w:r w:rsidRPr="00C74988">
        <w:rPr>
          <w:sz w:val="24"/>
          <w:szCs w:val="24"/>
        </w:rPr>
        <w:t>д)</w:t>
      </w:r>
      <w:r w:rsidRPr="00C74988">
        <w:rPr>
          <w:sz w:val="24"/>
          <w:szCs w:val="24"/>
        </w:rPr>
        <w:tab/>
        <w:t>исполнители работ, в том числе строители, производители малых архитектурных форм и иные.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2.4. 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Форма участия определяется органом местного самоуправления с учетом настоящих Правил в зависимости от особенностей проекта по благоустройству.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2.5. Территории муниципального образования удобно расположенные и легко 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Должны быть обеспечена максимальная взаимосвязь городских пространств, доступность объектов инфраструктуры и сервиса, в том числе за счет ликвидации необоснованных барьеров и препятствий.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2.6.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концепции. А также с учётом стратегических задач комплексного устойчивого развития городской среды,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созидательного проявления творческого потенциала жителей данного населённого пункта.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2.7. Комплексный проект должен учитывать следующие принципы формирования безопасной городской среды:</w:t>
      </w:r>
    </w:p>
    <w:p w:rsidR="00D1139C" w:rsidRPr="00C74988" w:rsidRDefault="00D1139C" w:rsidP="00D1139C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firstLine="720"/>
        <w:rPr>
          <w:sz w:val="24"/>
          <w:szCs w:val="24"/>
        </w:rPr>
      </w:pPr>
      <w:r w:rsidRPr="00C74988">
        <w:rPr>
          <w:sz w:val="24"/>
          <w:szCs w:val="24"/>
        </w:rPr>
        <w:t>ориентация на пешехода, формирование единого (безбарьерного) пешеходного уровня;</w:t>
      </w:r>
    </w:p>
    <w:p w:rsidR="00D1139C" w:rsidRPr="00C74988" w:rsidRDefault="00D1139C" w:rsidP="00D1139C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firstLine="720"/>
        <w:rPr>
          <w:sz w:val="24"/>
          <w:szCs w:val="24"/>
        </w:rPr>
      </w:pPr>
      <w:r w:rsidRPr="00C74988">
        <w:rPr>
          <w:sz w:val="24"/>
          <w:szCs w:val="24"/>
        </w:rPr>
        <w:t>наличие устойчивой природной среды и природных сообществ, зеленых насаждений - деревьев и кустарников;</w:t>
      </w:r>
    </w:p>
    <w:p w:rsidR="00D1139C" w:rsidRPr="00C74988" w:rsidRDefault="00D1139C" w:rsidP="00D1139C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firstLine="720"/>
        <w:rPr>
          <w:sz w:val="24"/>
          <w:szCs w:val="24"/>
        </w:rPr>
      </w:pPr>
      <w:r w:rsidRPr="00C74988">
        <w:rPr>
          <w:sz w:val="24"/>
          <w:szCs w:val="24"/>
        </w:rPr>
        <w:t>комфортный уровень освещения территории;</w:t>
      </w:r>
    </w:p>
    <w:p w:rsidR="00D1139C" w:rsidRPr="00C74988" w:rsidRDefault="00D1139C" w:rsidP="00D1139C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20"/>
        <w:rPr>
          <w:sz w:val="24"/>
          <w:szCs w:val="24"/>
        </w:rPr>
      </w:pPr>
      <w:r w:rsidRPr="00C74988">
        <w:rPr>
          <w:sz w:val="24"/>
          <w:szCs w:val="24"/>
        </w:rPr>
        <w:t>комплексное благоустройство территории, обеспеченное необходимой инженерной инфраструктурой.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436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2.8. Реализацию комплексных проектов благоустройства рекомендуется осуществлять с привлечением инвесторов, развивающих данную территорию.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426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2.9.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проектирования, учета в составе стратегии социально- 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431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2.10. В стратегии социально-экономического развития муниципального образования ставятся основные задачи в области обеспечения качества городской среды.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431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2.11. Настоящие Правила подлежат регулярному пересмотру и актуализации по мере реализации проектов по благоустройству, но не реже, чем 1 раз в пять лет.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2" w:name="bookmark2"/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3. ЭЛЕМЕНТЫ БЛАГОУСТРОЙСТВА ТЕРРИТОРИИ</w:t>
      </w:r>
      <w:bookmarkEnd w:id="2"/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3.1. К элементам благоустройства территории относятся, в том числе следующие элементы:</w:t>
      </w:r>
    </w:p>
    <w:p w:rsidR="00D1139C" w:rsidRPr="00C74988" w:rsidRDefault="00D1139C" w:rsidP="00D1139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пешеходные коммуникации;</w:t>
      </w:r>
    </w:p>
    <w:p w:rsidR="00D1139C" w:rsidRPr="00C74988" w:rsidRDefault="00D1139C" w:rsidP="00D1139C">
      <w:pPr>
        <w:pStyle w:val="1"/>
        <w:numPr>
          <w:ilvl w:val="1"/>
          <w:numId w:val="1"/>
        </w:numPr>
        <w:shd w:val="clear" w:color="auto" w:fill="auto"/>
        <w:tabs>
          <w:tab w:val="left" w:pos="721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технические зоны транспортных, инженерных коммуникаций, инженерные коммуникации, водоохранные зоны;</w:t>
      </w:r>
    </w:p>
    <w:p w:rsidR="00D1139C" w:rsidRPr="00C74988" w:rsidRDefault="00D1139C" w:rsidP="00D1139C">
      <w:pPr>
        <w:pStyle w:val="1"/>
        <w:numPr>
          <w:ilvl w:val="1"/>
          <w:numId w:val="1"/>
        </w:numPr>
        <w:shd w:val="clear" w:color="auto" w:fill="auto"/>
        <w:tabs>
          <w:tab w:val="left" w:pos="721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детские площадки;</w:t>
      </w:r>
    </w:p>
    <w:p w:rsidR="00D1139C" w:rsidRPr="00C74988" w:rsidRDefault="00D1139C" w:rsidP="00D1139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спортивные площадки;</w:t>
      </w:r>
    </w:p>
    <w:p w:rsidR="00D1139C" w:rsidRPr="00C74988" w:rsidRDefault="00D1139C" w:rsidP="00D1139C">
      <w:pPr>
        <w:pStyle w:val="1"/>
        <w:numPr>
          <w:ilvl w:val="1"/>
          <w:numId w:val="1"/>
        </w:numPr>
        <w:shd w:val="clear" w:color="auto" w:fill="auto"/>
        <w:tabs>
          <w:tab w:val="left" w:pos="721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lastRenderedPageBreak/>
        <w:t>контейнерные площадки;</w:t>
      </w:r>
    </w:p>
    <w:p w:rsidR="00D1139C" w:rsidRPr="00C74988" w:rsidRDefault="00D1139C" w:rsidP="00D1139C">
      <w:pPr>
        <w:pStyle w:val="1"/>
        <w:numPr>
          <w:ilvl w:val="2"/>
          <w:numId w:val="1"/>
        </w:numPr>
        <w:shd w:val="clear" w:color="auto" w:fill="auto"/>
        <w:tabs>
          <w:tab w:val="left" w:pos="726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площадки автостоянок, размещение и хранение транспортных средств на территории муниципальных образований;</w:t>
      </w:r>
    </w:p>
    <w:p w:rsidR="00D1139C" w:rsidRPr="00C74988" w:rsidRDefault="00D1139C" w:rsidP="00D1139C">
      <w:pPr>
        <w:pStyle w:val="1"/>
        <w:numPr>
          <w:ilvl w:val="2"/>
          <w:numId w:val="1"/>
        </w:numPr>
        <w:shd w:val="clear" w:color="auto" w:fill="auto"/>
        <w:tabs>
          <w:tab w:val="left" w:pos="716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элементы освещения;</w:t>
      </w:r>
    </w:p>
    <w:p w:rsidR="00D1139C" w:rsidRPr="00C74988" w:rsidRDefault="00D1139C" w:rsidP="00D1139C">
      <w:pPr>
        <w:pStyle w:val="1"/>
        <w:numPr>
          <w:ilvl w:val="2"/>
          <w:numId w:val="1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средства размещения информации и рекламные конструкции;</w:t>
      </w:r>
    </w:p>
    <w:p w:rsidR="00D1139C" w:rsidRPr="00C74988" w:rsidRDefault="00D1139C" w:rsidP="00D1139C">
      <w:pPr>
        <w:pStyle w:val="1"/>
        <w:numPr>
          <w:ilvl w:val="2"/>
          <w:numId w:val="1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ограждения (заборы);</w:t>
      </w:r>
    </w:p>
    <w:p w:rsidR="00D1139C" w:rsidRPr="00C74988" w:rsidRDefault="00D1139C" w:rsidP="00D1139C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элементы объектов капитального строительства;</w:t>
      </w:r>
    </w:p>
    <w:p w:rsidR="00D1139C" w:rsidRPr="00C74988" w:rsidRDefault="00D1139C" w:rsidP="00D1139C">
      <w:pPr>
        <w:pStyle w:val="1"/>
        <w:numPr>
          <w:ilvl w:val="2"/>
          <w:numId w:val="1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малые архитектурные формы;</w:t>
      </w:r>
    </w:p>
    <w:p w:rsidR="00D1139C" w:rsidRPr="00C74988" w:rsidRDefault="00D1139C" w:rsidP="00D1139C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элементы озеленения;</w:t>
      </w:r>
    </w:p>
    <w:p w:rsidR="00D1139C" w:rsidRPr="00C74988" w:rsidRDefault="00D1139C" w:rsidP="00D1139C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уличное коммунально-бытовое и техническое оборудование;</w:t>
      </w:r>
    </w:p>
    <w:p w:rsidR="00D1139C" w:rsidRPr="00C74988" w:rsidRDefault="00D1139C" w:rsidP="00D1139C">
      <w:pPr>
        <w:pStyle w:val="1"/>
        <w:numPr>
          <w:ilvl w:val="2"/>
          <w:numId w:val="1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водные устройства;</w:t>
      </w:r>
    </w:p>
    <w:p w:rsidR="00D1139C" w:rsidRPr="00C74988" w:rsidRDefault="00D1139C" w:rsidP="00D1139C">
      <w:pPr>
        <w:pStyle w:val="1"/>
        <w:numPr>
          <w:ilvl w:val="2"/>
          <w:numId w:val="1"/>
        </w:numPr>
        <w:shd w:val="clear" w:color="auto" w:fill="auto"/>
        <w:tabs>
          <w:tab w:val="left" w:pos="697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элементы инженерной подготовки и защиты территории;</w:t>
      </w:r>
    </w:p>
    <w:p w:rsidR="00D1139C" w:rsidRPr="00C74988" w:rsidRDefault="00D1139C" w:rsidP="00D1139C">
      <w:pPr>
        <w:pStyle w:val="1"/>
        <w:numPr>
          <w:ilvl w:val="2"/>
          <w:numId w:val="1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покрытия;</w:t>
      </w:r>
    </w:p>
    <w:p w:rsidR="00D1139C" w:rsidRPr="00C74988" w:rsidRDefault="00D1139C" w:rsidP="00D1139C">
      <w:pPr>
        <w:pStyle w:val="1"/>
        <w:numPr>
          <w:ilvl w:val="2"/>
          <w:numId w:val="1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 w:rsidRPr="00C74988">
        <w:rPr>
          <w:sz w:val="24"/>
          <w:szCs w:val="24"/>
        </w:rPr>
        <w:t>некапитальные нестационарные сооружения.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3" w:name="bookmark3"/>
      <w:r w:rsidRPr="00C74988">
        <w:rPr>
          <w:sz w:val="24"/>
          <w:szCs w:val="24"/>
        </w:rPr>
        <w:t>3.2. Элементы озеленения</w:t>
      </w:r>
      <w:bookmarkEnd w:id="3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431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3.2.1.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озеленение, как правило, используют для создания архитектурно-ландшафтных объектов (газонов, садов, парков, скверов, бульваров, дворовых территорий,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436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3.2.2. При проектировании озеленения учитываются минимальные расстояния посадок деревьев и кустарников до инженерных сетей, зданий и сооружений.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растений. При определении размеров комков, ям и траншей для посадки растений рекомендуется ориентироваться на посадочные материалы, соответствующие ГОСТ.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4" w:name="bookmark4"/>
      <w:r w:rsidRPr="00C74988">
        <w:rPr>
          <w:sz w:val="24"/>
          <w:szCs w:val="24"/>
        </w:rPr>
        <w:t>3.3. Виды покрытий</w:t>
      </w:r>
      <w:bookmarkEnd w:id="4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3.3.1.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 художественный облик среды. Для целей благоустройства территории рекомендуется определять следующие виды покрытий:</w:t>
      </w:r>
    </w:p>
    <w:p w:rsidR="00D1139C" w:rsidRPr="00C74988" w:rsidRDefault="00D1139C" w:rsidP="00D1139C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D1139C" w:rsidRPr="00C74988" w:rsidRDefault="00D1139C" w:rsidP="00D1139C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D1139C" w:rsidRPr="00C74988" w:rsidRDefault="00D1139C" w:rsidP="00D1139C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газонные, выполняемые по специальным технологиям подготовки и посадки травяного покрова;</w:t>
      </w:r>
    </w:p>
    <w:p w:rsidR="00D1139C" w:rsidRPr="00C74988" w:rsidRDefault="00D1139C" w:rsidP="00D1139C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комбинированные, представляющие сочетания покрытий, указанных выше (например, плитка, утопленная в газон и т.п.).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22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3.3.2. Применяемый в проекте вид покрытия устанавливать прочным, ремонтопригодным, экологичным, не допускающим скольжения. Выбор видов покрытия осуществляется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прогулочных дорожек и т.п. объектов); газонных и комбинированных, как наиболее экологичным.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105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3.3.3. Твердые виды покрытия устанавливать с шероховатой поверхностью с коэффициентом сцепления в сухом состоянии не менее 0,6, в мокром - не менее 0,4. Не допускать применение в качестве покрытия кафельной, метлахской плитки, гладких или </w:t>
      </w:r>
      <w:r w:rsidRPr="00C74988">
        <w:rPr>
          <w:sz w:val="24"/>
          <w:szCs w:val="24"/>
        </w:rPr>
        <w:lastRenderedPageBreak/>
        <w:t>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21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3.3.4. К элементам сопряжения поверхностей обычно относят различные виды бортовых камней, пандусы, ступени, лестницы.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263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3.3.5. При уклонах пешеходных коммуникаций более 60 промилле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предусматривать бордюрный пандус для обеспечения спуска с покрытия тротуара на уровень дорожного покрытия.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062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3.3.6.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предусматривается ограждающий бортик высотой не менее 75 мм и поручни.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9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3.3.7. При повороте пандуса или его протяженности более 9 м не реже чем через каждые 9 м предусматривать горизонтальные площадки размером 1,5 </w:t>
      </w:r>
      <w:r w:rsidRPr="00C74988">
        <w:rPr>
          <w:sz w:val="24"/>
          <w:szCs w:val="24"/>
          <w:lang w:val="en-US"/>
        </w:rPr>
        <w:t>x</w:t>
      </w:r>
      <w:r w:rsidRPr="00C74988">
        <w:rPr>
          <w:sz w:val="24"/>
          <w:szCs w:val="24"/>
        </w:rPr>
        <w:t xml:space="preserve"> 1,5 м. На горизонтальных площадках по окончании спуска проектировать дренажные устройства. Горизонтальные участки пути в начале и конце пандуса выполнять отличающимися от окружающих поверхностей текстурой и цветом.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3.3.8. По обеим сторонам лестницы или пандуса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предусматривать разделительные поручни. Длину поручней устанавливать больше длины пандуса или лестницы с каждой стороны не менее чем на 0,3 м, с округленными и гладкими концами поручней. При проектировании предусматривать конструкции поручней, исключающие соприкосновение руки с металлом.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5" w:name="bookmark5"/>
      <w:r w:rsidRPr="00C74988">
        <w:rPr>
          <w:sz w:val="24"/>
          <w:szCs w:val="24"/>
        </w:rPr>
        <w:t>3.4. Уличное коммунально-бытовое оборудование</w:t>
      </w:r>
      <w:bookmarkEnd w:id="5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268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3.4.1. Улично-коммунальное оборудование, как правило,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182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3.4.2. 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общественного питания, другие учреждения общественного назначения, жилые дома. Урны должны быть заметными, их размер и количество определяется потоком людей на территории.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6" w:name="bookmark6"/>
      <w:r w:rsidRPr="00C74988">
        <w:rPr>
          <w:sz w:val="24"/>
          <w:szCs w:val="24"/>
        </w:rPr>
        <w:t>3.5. Уличное техническое оборудование</w:t>
      </w:r>
      <w:bookmarkEnd w:id="6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226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3.5.1. К уличному техническому оборудованию относятся: элементы инженерного оборудования (смотровые люки, решетки дождеприемных колодцев, шкафы телефонной связи и т.п.).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182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3.5.2. 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146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3.5.3.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- 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</w:t>
      </w:r>
      <w:r w:rsidRPr="00C74988">
        <w:rPr>
          <w:sz w:val="24"/>
          <w:szCs w:val="24"/>
        </w:rPr>
        <w:lastRenderedPageBreak/>
        <w:t>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7" w:name="bookmark7"/>
      <w:r w:rsidRPr="00C74988">
        <w:rPr>
          <w:sz w:val="24"/>
          <w:szCs w:val="24"/>
        </w:rPr>
        <w:t>3.6. Игровое и спортивное оборудование</w:t>
      </w:r>
      <w:bookmarkEnd w:id="7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11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3.6.1.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Необходимо применение модульного оборудования, обеспечивающего вариантность сочетаний элементов.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3.6.2. Предусматривать следующие требования к материалу игрового оборудования и условиям его обработки:</w:t>
      </w:r>
    </w:p>
    <w:p w:rsidR="00D1139C" w:rsidRPr="00C74988" w:rsidRDefault="00D1139C" w:rsidP="00D1139C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D1139C" w:rsidRPr="00C74988" w:rsidRDefault="00D1139C" w:rsidP="00D1139C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можно применять металлопластик (не травмирует, не ржавеет, морозоустойчив);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3.6.3. В требованиях к конструкциям игрового оборудования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87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3.6.4. При размещении игрового оборудования на детских игровых площадках соблюдать минимальные расстояния безопасности, в пределах которых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3.6.5.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8" w:name="bookmark9"/>
      <w:r w:rsidRPr="00C74988">
        <w:rPr>
          <w:sz w:val="24"/>
          <w:szCs w:val="24"/>
        </w:rPr>
        <w:t>3.7. Некапитальные нестационарные сооружения</w:t>
      </w:r>
      <w:bookmarkEnd w:id="8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359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3.7.1.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другие объекты некапитального характера. Следует иметь в виду, что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46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3.7.2. Размещение некапитальных нестационарных сооружений на территориях муниципального образования,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lastRenderedPageBreak/>
        <w:t>3.7.3. Следует учитывать, что не допускается размещение некапитальных нестационарных сооружений на газонах, площадках (детских, отдыха, спортивных, транспортных стоянок), в охранной зоне водопроводных и канализационных сетей, а также ближе 20 м - от окон жилых помещений, перед витринами торговых предприятий, 3 м - от ствола дерева.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3.7.4. Возможно размещение сооружений на тротуарах шириной более 3 м.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233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3.7.5. Сооружения</w:t>
      </w:r>
      <w:r w:rsidRPr="00C74988">
        <w:rPr>
          <w:sz w:val="24"/>
          <w:szCs w:val="24"/>
        </w:rPr>
        <w:tab/>
        <w:t>предприятий мелкорозничной торговли, бытового обслуживания и питания можно размещать на территориях пешеходных зон, в парках, садах.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066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3.7.6. Сооружения рекомендуется устанавливать на твердые виды покрытия, оборудовать осветительным оборудованием, урнами и малыми контейнерами для мусора</w:t>
      </w:r>
      <w:bookmarkStart w:id="9" w:name="bookmark10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C74988">
        <w:rPr>
          <w:sz w:val="24"/>
          <w:szCs w:val="24"/>
        </w:rPr>
        <w:t>3.8. Оформление и оборудование зданий и сооружений.</w:t>
      </w:r>
      <w:bookmarkEnd w:id="9"/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3.8.1.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022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3.8.2. На зданиях и сооружениях населенного пункта предусматривать размещение следующих домовых знаков: указатель наименования улицы, номера дома, указатель номера подъезда и квартир, международный символ доступности объекта для инвалидов.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85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3.8.3. Входные (участки входов в здания) группы зданий жилого и общественного назначения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225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3.8.4.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10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3.8.5. Возможно допускать использование части площадки при входных группах для временного паркования легкового транспорта, если при этом обеспечивается ширина прохода, необходимая для пропуска пешеходного потока. В этом случае следует предусматривать наличие разделяющих элементов (стационарного или переносного ограждения), контейнерного озеленения.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12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3.8.6.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рекомендуется выносить на прилегающий тротуар не более чем на 0,5 м.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10" w:name="bookmark11"/>
      <w:r w:rsidRPr="00C74988">
        <w:rPr>
          <w:sz w:val="24"/>
          <w:szCs w:val="24"/>
        </w:rPr>
        <w:t>3.9. Площадки</w:t>
      </w:r>
      <w:bookmarkEnd w:id="10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5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3.9.1. На территории населенного пункта можно проектировать следующие виды площадок: для игр детей, отдыха взрослых, занятий спортом, установки мусоросборников, стоянок автомобилей.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3.9.2. Детские площадки. 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3.9.2.1. 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3.9.2.2. Расстояние от окон жилых домов и общественных зданий до границ детских площадок дошкольного возраста принимать не менее 10 м, младшего и среднего школьного возраста - не менее 20 м, комплексных игровых площадок - не менее 40 м, </w:t>
      </w:r>
      <w:r w:rsidRPr="00C74988">
        <w:rPr>
          <w:sz w:val="24"/>
          <w:szCs w:val="24"/>
        </w:rPr>
        <w:lastRenderedPageBreak/>
        <w:t>спортивно-игровых комплексов - не менее 100 м. Детские площадки для дошкольного и преддошкольного возраста рекомендуется размещать на участке жилой застройки,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105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3.9.2.3.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СанПиН, площадок мусоросборников - 15 м.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158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3.9.2.4.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11" w:name="bookmark12"/>
      <w:r w:rsidRPr="00C74988">
        <w:rPr>
          <w:sz w:val="24"/>
          <w:szCs w:val="24"/>
        </w:rPr>
        <w:t>3.9.3. Площадки отдыха и досуга</w:t>
      </w:r>
      <w:bookmarkEnd w:id="11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8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3.9.3.1. Площадки отдыха обычно предназначены для отдыха и проведения досуга взрослого населения, их следует размещать на участках жилой застройки, на озелененных территориях жилой группы или микрорайона, в парках и лесопарках. Площадки отдыха необходимо устанавливать проходными, примыкать к проездам, разворотным площадкам - между ними и площадкой отдыха предусматривать полосу озеленения (кустарник, деревья) не менее 3 м. Расстояние от границы площадки отдыха до мест хранения автомобилей принимается согласно СанПиН 2.2.1/2.1.1.1200 - не менее 50 м. Расстояние от окон жилых домов до границ площадок тихого отдыха устанавливать не менее 10 м, площадок шумных настольных игр - не менее 25 м.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8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3.9.3.2.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27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3.9.3.3. Функционирование осветительного оборудования обеспечивать в режиме освещения территории, на которой расположена площадка.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08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3.9.3.4. Минимальный размер площадки с установкой одного стола со скамьями для настольных игр устанавливать в пределах 12 - 15 кв. м.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12" w:name="bookmark13"/>
      <w:r w:rsidRPr="00C74988">
        <w:rPr>
          <w:sz w:val="24"/>
          <w:szCs w:val="24"/>
        </w:rPr>
        <w:t>3.9.4. Спортивные площадки</w:t>
      </w:r>
      <w:bookmarkEnd w:id="12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3.9.4.1. Спортивные площадки, предназначены для занятий физкультурой и спортом всех возрастных групп населения, их необходимо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3.9.4.2.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а также озеленение и ограждение площадки.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3.9.4.3. Озеленение следует размещать по периметру площадки, высаживая быстрорастущие деревья на расстоянии от края площадки не менее 2 м. Нельзя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3.9.4.4. Площадки нужно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13" w:name="bookmark14"/>
      <w:r w:rsidRPr="00C74988">
        <w:rPr>
          <w:sz w:val="24"/>
          <w:szCs w:val="24"/>
        </w:rPr>
        <w:t>3.9.5. Площадки для установки мусоросборников</w:t>
      </w:r>
      <w:bookmarkEnd w:id="13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239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3.9.5.1. Площадки для установки мусоросборных контейнеров - специально оборудованные места, предназначенные для сбора твердых коммунальных отходов (ТКО), </w:t>
      </w:r>
      <w:r w:rsidRPr="00C74988">
        <w:rPr>
          <w:sz w:val="24"/>
          <w:szCs w:val="24"/>
        </w:rPr>
        <w:lastRenderedPageBreak/>
        <w:t>должны быть спланированы с учетом концепции обращения с ТКО действующей в данном муниципальном образовании, не допускать разлета мусора по территории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предусматривать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158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3.9.5.2. Площадки следует размещать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предусматривать возможность удобного подъезда транспорта для очистки контейнеров и наличия разворотных площадок (12 м </w:t>
      </w:r>
      <w:r w:rsidRPr="00C74988">
        <w:rPr>
          <w:sz w:val="24"/>
          <w:szCs w:val="24"/>
          <w:lang w:val="en-US"/>
        </w:rPr>
        <w:t>x</w:t>
      </w:r>
      <w:r w:rsidRPr="00C74988">
        <w:rPr>
          <w:sz w:val="24"/>
          <w:szCs w:val="24"/>
        </w:rPr>
        <w:t xml:space="preserve"> 12 м). Необходимо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располагать в зоне затенения (прилегающей застройкой, навесами или посадками зеленых насаждений).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3.9.5.3. Функционирование осветительного оборудования устанавливать в режиме освещения прилегающей территории с высотой опор - не менее 3 м. 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14" w:name="bookmark15"/>
      <w:r w:rsidRPr="00C74988">
        <w:rPr>
          <w:sz w:val="24"/>
          <w:szCs w:val="24"/>
        </w:rPr>
        <w:t>3.9.6. Площадки автостоянок.</w:t>
      </w:r>
      <w:bookmarkEnd w:id="14"/>
    </w:p>
    <w:p w:rsidR="00D1139C" w:rsidRPr="00C74988" w:rsidRDefault="00D1139C" w:rsidP="00D1139C">
      <w:pPr>
        <w:pStyle w:val="1"/>
        <w:shd w:val="clear" w:color="auto" w:fill="auto"/>
        <w:tabs>
          <w:tab w:val="left" w:pos="109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3.9.6.1. На территории муниципального образования следует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перехватывающих и др.).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22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3.9.6.2. Следует учитывать, что расстояние от границ автостоянок до окон жилых и общественных заданий принимается в соответствии с СанПиН 2.2.1/2.1.1.1200. На площадках приобъектных автостоянок долю мест для автомобилей инвалидов следует проектировать согласно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158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3.9.6.3.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ind w:firstLine="567"/>
        <w:jc w:val="both"/>
        <w:rPr>
          <w:sz w:val="24"/>
          <w:szCs w:val="24"/>
        </w:rPr>
      </w:pPr>
      <w:bookmarkStart w:id="15" w:name="bookmark16"/>
      <w:bookmarkStart w:id="16" w:name="bookmark26"/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ind w:firstLine="567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4. СОДЕРЖАНИЕ ДОМАШНЕГО СКОТА И ПТИЦЫ</w:t>
      </w:r>
      <w:bookmarkEnd w:id="15"/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4.1. Скот, свиньи и лошади должны содержаться круглый год в предусмотренных для их содержания закрытых помещениях и загонах, расположенных не ближе 20 метров от окон жилых помещений и не менее 50 метров от детских, пищевых и лечебных учреждений.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4.2. Содержание скота, свиней, кроликов и др. в квартирах запрещено.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4.3. Крупный рогатый скот на выпас и обратно проводится на веревке, мелкий рогатый скот проводится под непосредственным наблюдением владельца (собственника). С асфальтобетонного покрытия дорог и тротуаров экскременты, оставленные животными, убираются их владельцами (собственниками).</w:t>
      </w:r>
    </w:p>
    <w:p w:rsidR="00D1139C" w:rsidRPr="00C74988" w:rsidRDefault="00D1139C" w:rsidP="00D1139C">
      <w:pPr>
        <w:pStyle w:val="1"/>
        <w:numPr>
          <w:ilvl w:val="1"/>
          <w:numId w:val="12"/>
        </w:numPr>
        <w:shd w:val="clear" w:color="auto" w:fill="auto"/>
        <w:tabs>
          <w:tab w:val="left" w:pos="966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lastRenderedPageBreak/>
        <w:t xml:space="preserve"> Выпас скота производится только в отведенных для этих целей местах, за пределами населенного пункта, под присмотром ответственного лица. Бесконтрольный выпас скота на территории населенного пункта запрещается.</w:t>
      </w:r>
    </w:p>
    <w:p w:rsidR="00D1139C" w:rsidRPr="00C74988" w:rsidRDefault="00D1139C" w:rsidP="00D1139C">
      <w:pPr>
        <w:pStyle w:val="1"/>
        <w:numPr>
          <w:ilvl w:val="1"/>
          <w:numId w:val="12"/>
        </w:numPr>
        <w:shd w:val="clear" w:color="auto" w:fill="auto"/>
        <w:tabs>
          <w:tab w:val="left" w:pos="966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 Складирование кормов, навоза, компоста разрешается только в границах отведенного земельного участка, но не ближе 20 метров от жилых помещений, а также с обязательным выполнением противопожарных, санитарных, ветеринарных и эстетических норм и требований.</w:t>
      </w:r>
    </w:p>
    <w:p w:rsidR="00D1139C" w:rsidRPr="00C74988" w:rsidRDefault="00D1139C" w:rsidP="00D1139C">
      <w:pPr>
        <w:pStyle w:val="1"/>
        <w:numPr>
          <w:ilvl w:val="1"/>
          <w:numId w:val="12"/>
        </w:numPr>
        <w:shd w:val="clear" w:color="auto" w:fill="auto"/>
        <w:tabs>
          <w:tab w:val="left" w:pos="966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 Забой скота, свиней и лошадей производится только на территории личного подсобного хозяйства, исключая попадания отходов после разделки туши на улицы, переулки и другие общие территории населенного пункта.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ind w:firstLine="567"/>
        <w:jc w:val="both"/>
        <w:rPr>
          <w:sz w:val="24"/>
          <w:szCs w:val="24"/>
        </w:rPr>
      </w:pPr>
      <w:bookmarkStart w:id="17" w:name="bookmark17"/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ind w:firstLine="567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5. СОДЕРЖАНИЕ МЕЛКИХ ЖИВОТНЫХ И ПТИЦ</w:t>
      </w:r>
      <w:bookmarkEnd w:id="17"/>
    </w:p>
    <w:p w:rsidR="00D1139C" w:rsidRPr="00C74988" w:rsidRDefault="00D1139C" w:rsidP="00D1139C">
      <w:pPr>
        <w:pStyle w:val="1"/>
        <w:shd w:val="clear" w:color="auto" w:fill="auto"/>
        <w:tabs>
          <w:tab w:val="left" w:pos="1007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5.1. Мелкие животные и птица содержатся в специально оборудованных для этих целей помещениях и загонах, расположенных не более 15 метров от окон жилых помещений, а также в соответствии с санитарными и ветеринарными нормами, исключающими их проникновение на территории соседних участков.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007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5.2. Содержание мелких животных и птиц в местах общего пользования, коридорах, на чердаках, лестничных клетках, в подвалах, на балконах, лоджиях, в квартирах и во дворах многоквартирных жилых домов запрещено.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007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5.3. Владельцы домашних животных обязаны: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66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- Обеспечивать надлежащее содержание животных и принимать необходимые меры, обеспечивающие безопасность окружающих;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66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- Принимать меры к обеспечению тишины в жилых помещениях;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66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- Сообщать в ветеринарные учреждения и органы здравоохранения о всех случаях укуса собакой человека для осмотра и карантирования;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- Доставлять трупы павших животных в ближайшие ветеринарные учреждения;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- Гуманно обращаться с животными (не выбрасывать их, не оставлять без пищи, воды, присмотра, не избивать их);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- По требованию санитарно-ветеринарных служб предоставлять животных для осмотра, профилактических прививок и лечебно-профилактической обработки;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- Не допускать загрязнения животными квартир, лестничных клеток, подвалов и других мест общего пользования в многоквартирных жилых домах, а также дворов, тротуаров, улиц, зеленых зон. Загрязнение указанных мест немедленно устраняется владельцами животных. 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 5.4. При выгуливании собак должны соблюдаться следующие требования: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- Выгул собак разрешается только в наморднике, на поводке, длина которого позволяет контролировать их поведение. При выгуле собак в ранние утренние или поздние вечерние часы владельцы (собственники) должны принять меры к обеспечению тишины.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- Лица, осуществляющие выгул собак, обязаны не допускать повреждение или уничтожение селенных насаждений домашними животными.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- В случаях загрязнения выгуливаемыми домашними животными мест общественного пользования лицо, осуществляющее выгул, обязано обеспечить устранение загрязнения.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- Запрещается выгуливать собак на детских и спортивных площадках, на территориях больницы, детских дошкольных и школьных учреждений.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5.5. Владельцы (собственники)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 (во двор).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5.6. Немедленно сообщать в ветеринарные учреждения о случаях внезапного падежа собак и кошек или при подозрении на заболевание животных и до прибытия ветеринарного врача их изолировать.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lastRenderedPageBreak/>
        <w:t>5.7.  Меры по отлову бродячих животных принимаются администрацией муниципального образования на соответствующей территории, путем заключения договоров со специализированными организациями, или иными методами.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4"/>
        </w:tabs>
        <w:spacing w:before="0" w:line="230" w:lineRule="exact"/>
        <w:rPr>
          <w:sz w:val="24"/>
          <w:szCs w:val="24"/>
        </w:rPr>
      </w:pPr>
    </w:p>
    <w:p w:rsidR="00D1139C" w:rsidRPr="00C74988" w:rsidRDefault="00D1139C" w:rsidP="00D1139C">
      <w:pPr>
        <w:pStyle w:val="11"/>
        <w:keepNext/>
        <w:keepLines/>
        <w:shd w:val="clear" w:color="auto" w:fill="auto"/>
        <w:spacing w:before="0" w:after="0" w:line="230" w:lineRule="exact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6. ГОРОДСКОЕ ОФОРМЛЕНИЕ И ИНФОРМАЦИЯ</w:t>
      </w:r>
    </w:p>
    <w:p w:rsidR="00D1139C" w:rsidRPr="00C74988" w:rsidRDefault="00D1139C" w:rsidP="00D1139C">
      <w:pPr>
        <w:pStyle w:val="1"/>
        <w:numPr>
          <w:ilvl w:val="1"/>
          <w:numId w:val="11"/>
        </w:numPr>
        <w:shd w:val="clear" w:color="auto" w:fill="auto"/>
        <w:tabs>
          <w:tab w:val="left" w:pos="733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Вывески, реклама и витрины.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733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6.1.1. Установка информационных конструкций (далее вывесок) а также размещение иных графических элементов необходимо проводить согласования эскизов с администрацией муниципального образования.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733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6.1.2. Организациям, эксплуатирующим световые рекламы и вывески, обеспечивать своевременную замену перегоревших газосветовых трубок и электроламп. В случае неисправности отдельных знаков рекламы или вывески выключать полностью.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733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6.1.3. Нельзя размещать на зданиях вывески и рекламу, перекрывающие архитектурные элементы зданий (например: оконные проёмы, колонны, орнамент и прочие).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733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6.1.4. Расклейка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733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6.1.5. Очистку от объявлений опор уличного освещения, цоколя зданий, заборов и других сооружений осуществлять организациям, эксплуатирующим данные объекты.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733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6.1.6. Размещение и эксплуатацию рекламных конструкций следует осуществлять в порядке, установленном решением представительного органа муниципального образования.</w:t>
      </w:r>
    </w:p>
    <w:p w:rsidR="00D1139C" w:rsidRPr="00C74988" w:rsidRDefault="00D1139C" w:rsidP="00D1139C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Праздничное оформление территории.</w:t>
      </w:r>
    </w:p>
    <w:p w:rsidR="00D1139C" w:rsidRPr="00C74988" w:rsidRDefault="00D1139C" w:rsidP="00D1139C">
      <w:pPr>
        <w:pStyle w:val="1"/>
        <w:numPr>
          <w:ilvl w:val="0"/>
          <w:numId w:val="4"/>
        </w:numPr>
        <w:shd w:val="clear" w:color="auto" w:fill="auto"/>
        <w:tabs>
          <w:tab w:val="left" w:pos="963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районных или поселковых праздников, мероприятий, связанных со знаменательными событиями.</w:t>
      </w:r>
    </w:p>
    <w:p w:rsidR="00D1139C" w:rsidRPr="00C74988" w:rsidRDefault="00D1139C" w:rsidP="00D1139C">
      <w:pPr>
        <w:pStyle w:val="1"/>
        <w:numPr>
          <w:ilvl w:val="0"/>
          <w:numId w:val="4"/>
        </w:numPr>
        <w:shd w:val="clear" w:color="auto" w:fill="auto"/>
        <w:tabs>
          <w:tab w:val="left" w:pos="920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Оформление зданий, сооружений осуществлять их владельцами в рамках концепции праздничного оформления территории муниципального образования.</w:t>
      </w:r>
    </w:p>
    <w:p w:rsidR="00D1139C" w:rsidRPr="00C74988" w:rsidRDefault="00D1139C" w:rsidP="00D1139C">
      <w:pPr>
        <w:pStyle w:val="1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Работы, связанные с проведением общепоселковых торжественных и праздничных мероприятий,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D1139C" w:rsidRPr="00C74988" w:rsidRDefault="00D1139C" w:rsidP="00D1139C">
      <w:pPr>
        <w:pStyle w:val="1"/>
        <w:numPr>
          <w:ilvl w:val="0"/>
          <w:numId w:val="4"/>
        </w:numPr>
        <w:shd w:val="clear" w:color="auto" w:fill="auto"/>
        <w:tabs>
          <w:tab w:val="left" w:pos="877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В праздничное оформление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D1139C" w:rsidRPr="00C74988" w:rsidRDefault="00D1139C" w:rsidP="00D1139C">
      <w:pPr>
        <w:pStyle w:val="1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Концепцию праздничного оформления определять программой мероприятий и схемой размещения объектов и элементов праздничного оформления, утверждаемыми администрацией муниципального образования.</w:t>
      </w:r>
    </w:p>
    <w:p w:rsidR="00D1139C" w:rsidRPr="00C74988" w:rsidRDefault="00D1139C" w:rsidP="00D1139C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Требования к размещению информационных конструкций (афиш) зрелищных мероприятий.</w:t>
      </w:r>
    </w:p>
    <w:p w:rsidR="00D1139C" w:rsidRPr="00C74988" w:rsidRDefault="00D1139C" w:rsidP="00D1139C">
      <w:pPr>
        <w:pStyle w:val="1"/>
        <w:numPr>
          <w:ilvl w:val="0"/>
          <w:numId w:val="5"/>
        </w:numPr>
        <w:shd w:val="clear" w:color="auto" w:fill="auto"/>
        <w:tabs>
          <w:tab w:val="left" w:pos="1482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При</w:t>
      </w:r>
      <w:r w:rsidRPr="00C74988">
        <w:rPr>
          <w:sz w:val="24"/>
          <w:szCs w:val="24"/>
        </w:rPr>
        <w:tab/>
        <w:t>размещении информации о культурных, спортивных и других зрелищных мероприятиях конструкции должны учитывать архитектурно-средовые особенности строений и не перекрывать архитектурные детали (например: оконные проёмы, колонны, орнамент и прочие), быть пропорционально связаны с архитектурой. Рекомендуется использование конструкций без жесткого каркаса.</w:t>
      </w:r>
    </w:p>
    <w:p w:rsidR="00D1139C" w:rsidRPr="00C74988" w:rsidRDefault="00D1139C" w:rsidP="00D1139C">
      <w:pPr>
        <w:pStyle w:val="1"/>
        <w:numPr>
          <w:ilvl w:val="0"/>
          <w:numId w:val="5"/>
        </w:numPr>
        <w:shd w:val="clear" w:color="auto" w:fill="auto"/>
        <w:tabs>
          <w:tab w:val="left" w:pos="891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При отсутствии места на фасаде и наличии его рядом со зданием возможна установка неподалеку от объекта афишной тумбы.</w:t>
      </w:r>
    </w:p>
    <w:p w:rsidR="00D1139C" w:rsidRPr="00C74988" w:rsidRDefault="00D1139C" w:rsidP="00D1139C">
      <w:pPr>
        <w:pStyle w:val="1"/>
        <w:shd w:val="clear" w:color="auto" w:fill="auto"/>
        <w:spacing w:before="0" w:line="230" w:lineRule="exact"/>
        <w:jc w:val="center"/>
        <w:rPr>
          <w:sz w:val="24"/>
          <w:szCs w:val="24"/>
        </w:rPr>
      </w:pP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7. ПРАВИЛА ЭКСПЛУАТАЦИИ ОБЪЕКТОВ БЛАГОУСТРОЙСТВА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18" w:name="bookmark19"/>
      <w:r w:rsidRPr="00C74988">
        <w:rPr>
          <w:sz w:val="24"/>
          <w:szCs w:val="24"/>
        </w:rPr>
        <w:lastRenderedPageBreak/>
        <w:t>7. 1. Уборка территории</w:t>
      </w:r>
      <w:bookmarkEnd w:id="18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7.1.1.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настоящими Правилами.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7.1.2. Организация уборки муниципальной территории осуществляется органами местного самоуправления.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7.1.3. Организации, осуществляющие промышленную деятельность,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7.1.4.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56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7.1.5.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7.1.6.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муниципальными правилами благоустройства.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7.1.7. Сбор и вывоз отходов производства и потребления осуществлять по контейнерной или бестарной системе в установленном порядке.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7.1.8. На территории общего пользования муниципального образования запрещается сжигание отходов производства и потребления.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7.1.9. Организацию уборки территорий муниципального образования осуществлять на основании использования показателей нормативных объемов накопления отходов у их производителей.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7.1.10.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7.1.11. Вывоз отходов, образовавшихся во время ремонт, осуществлять в специально отведенные для этого места лицам, производившим этот ремонт, самостоятельно.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7.1.12. Запрещается складирование отходов, образовавшихся во время ремонта, в места временного хранения отходов.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7.1.13. Для сбора отходов производства и потребления физических и юридических лиц, организовать места временного хранения отходов и осуществлять его уборку и техническое обслуживание.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7.1.14 Разрешение на размещение мест временного хранения отходов дает орган местного самоуправления.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7.1.15.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-28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7.1.16. Для предотвращения засорения улиц, площадей, скверов и других общественных мест отходами производства и потребления необходимо устанавливать </w:t>
      </w:r>
      <w:r w:rsidRPr="00C74988">
        <w:rPr>
          <w:sz w:val="24"/>
          <w:szCs w:val="24"/>
        </w:rPr>
        <w:lastRenderedPageBreak/>
        <w:t>специально предназначенные для временного хранения отходов емкости малого размера (урны, баки).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-28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-28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7.1.17. Урны (баки) следует содержать в исправном и опрятном состоянии, очищать по мере накопления мусора.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-28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7.1.18.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производить работникам организации, осуществляющей вывоз отходов.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-28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7.1.19.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-28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7.1.20. 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-28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7.1.21. При уборке в ночное время следует принимать меры, предупреждающие шум.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-28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7.1.22.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-28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7.1.23. Содержание и уборка скверов и прилегающих к ним тротуаров, проездов и газонов осуществляется специализированными организациями по озеленению населенного пункта по соглашению с органом местного самоуправления. В случае отсутствия таких организаций - органом местного самоуправления.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-28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7.1.24.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производить силами и средствами этих организаций, собственников помещений.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7.1.25. В жилых зданиях, не имеющих канализации, необходимо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7.1.26.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7.1.27. Жидкие бытовые отходы следует вывозить по договорам или разовым заявкам организациям, имеющим специальный транспорт.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7.1.28. Собственники помещений обязаны обеспечивать подъезды непосредственно к мусоросборникам и выгребным ямам.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7.1.29. Вывоз пищевых отходов следует осуществлять с территории ежедневно. Остальной мусор вывозить систематически, по мере накопления.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7.1.30. Содержание и эксплуатацию санкционированных мест хранения и утилизации отходов производства и потребления осуществлять в установленном порядке.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7.1.31. Уборку и очистку территорий, отведенных для размещения и эксплуатации линий электропередач, газовых, водопроводных сетей, осуществлять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 должны осуществлять организации, с которыми заключен договор об обеспечении сохранности и эксплуатации бесхозяйного имущества.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7.1.32.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lastRenderedPageBreak/>
        <w:t>7.1.33. Складирование нечистот на проезжую часть улиц, тротуары и газоны запрещается.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7.1.34.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7.1.35.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7.1.36.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19" w:name="bookmark20"/>
      <w:r w:rsidRPr="00C74988">
        <w:rPr>
          <w:sz w:val="24"/>
          <w:szCs w:val="24"/>
        </w:rPr>
        <w:t>7.2. Особенности уборки территории в весенне-летний период</w:t>
      </w:r>
      <w:bookmarkEnd w:id="19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08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7.2.1. Период весенне-летней уборки территории устанавливается с 1 апреля по 31 октября.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05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7.2.2. Проезжая часть дорог и тротуары должны быть очищены от грунтово-песчаных наносов и различного мусора. Обочины дорог должны быть очищены от крупногабаритного и другого мусора и окошены.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866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7.2.3. Прилегающие территории жилых домов, зданий и сооружений всех форм собственности должны быть очищены от видимых посторонних предметов.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847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7.2.4. В период листопада необходимо производить сгребание опавшей листвы и ее вывоз либо самостоятельно, либо по договору со специализированной организацией. Сгребание листвы к комлевой части деревьев и кустарников запрещается.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96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7.2.5. Газоны должны быть очищены от мусора. Скошенная трава с территории газона удаляется.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20" w:name="bookmark21"/>
      <w:r w:rsidRPr="00C74988">
        <w:rPr>
          <w:sz w:val="24"/>
          <w:szCs w:val="24"/>
        </w:rPr>
        <w:t>7.3. Особенности уборки территории в осенне-зимний период</w:t>
      </w:r>
      <w:bookmarkEnd w:id="20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7.3.1. Осенне-зимний период уборки территории устанавливается с 1 ноября по 31 марта.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078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7.3.2. Все хозяйствующие субъекты, во владении, распоряжении или пользовании которых находятся здания, сооружения, места с массовым пребыванием людей, обязаны проводить очистку от снега и льда, занимаемых и прилегающих территорий, в том числе тротуаров.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7.3.3. К мероприятиям зимней уборки улиц и дорог относятся:</w:t>
      </w:r>
    </w:p>
    <w:p w:rsidR="00D1139C" w:rsidRPr="00C74988" w:rsidRDefault="00D1139C" w:rsidP="00D1139C">
      <w:pPr>
        <w:pStyle w:val="1"/>
        <w:numPr>
          <w:ilvl w:val="0"/>
          <w:numId w:val="6"/>
        </w:numPr>
        <w:shd w:val="clear" w:color="auto" w:fill="auto"/>
        <w:tabs>
          <w:tab w:val="left" w:pos="21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обработка проезжей части дорог противогололедными средствами;</w:t>
      </w:r>
    </w:p>
    <w:p w:rsidR="00D1139C" w:rsidRPr="00C74988" w:rsidRDefault="00D1139C" w:rsidP="00D1139C">
      <w:pPr>
        <w:pStyle w:val="1"/>
        <w:numPr>
          <w:ilvl w:val="0"/>
          <w:numId w:val="6"/>
        </w:numPr>
        <w:shd w:val="clear" w:color="auto" w:fill="auto"/>
        <w:tabs>
          <w:tab w:val="left" w:pos="21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сгребание снега;</w:t>
      </w:r>
    </w:p>
    <w:p w:rsidR="00D1139C" w:rsidRPr="00C74988" w:rsidRDefault="00D1139C" w:rsidP="00D1139C">
      <w:pPr>
        <w:pStyle w:val="1"/>
        <w:numPr>
          <w:ilvl w:val="0"/>
          <w:numId w:val="6"/>
        </w:numPr>
        <w:shd w:val="clear" w:color="auto" w:fill="auto"/>
        <w:tabs>
          <w:tab w:val="left" w:pos="21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формирование снежного вала для последующего вывоза;</w:t>
      </w:r>
    </w:p>
    <w:p w:rsidR="00D1139C" w:rsidRPr="00C74988" w:rsidRDefault="00D1139C" w:rsidP="00D1139C">
      <w:pPr>
        <w:pStyle w:val="1"/>
        <w:numPr>
          <w:ilvl w:val="0"/>
          <w:numId w:val="6"/>
        </w:numPr>
        <w:shd w:val="clear" w:color="auto" w:fill="auto"/>
        <w:tabs>
          <w:tab w:val="left" w:pos="387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выполнение разрывов в валах снега на перекрестках, у остановок, подъездов к административным и общественным зданиям, выездов с дворовых территорий многоквартирных жилых домов и т.п.;</w:t>
      </w:r>
    </w:p>
    <w:p w:rsidR="00D1139C" w:rsidRPr="00C74988" w:rsidRDefault="00D1139C" w:rsidP="00D1139C">
      <w:pPr>
        <w:pStyle w:val="1"/>
        <w:numPr>
          <w:ilvl w:val="0"/>
          <w:numId w:val="6"/>
        </w:numPr>
        <w:shd w:val="clear" w:color="auto" w:fill="auto"/>
        <w:tabs>
          <w:tab w:val="left" w:pos="21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вывоз снега на специально отведенные места.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73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7.3.4. Уборку улиц и дорог осуществляют специализированные организации. В первую очередь следует убирать улицы и дороги с массовым движением транспортных средств и пешеходов.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05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7.3.5. При гололеде в первую очередь посыпаются спуски, подъемы, перекрестки, места остановок общественного транспорта, пешеходные переходы.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58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7.3.6. Владельцам зданий и сооружений необходимо производить очистку от снега крыш и удаление сосулек. При этом обеспечивать необходимые меры безопасности.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7.3.7. Снег, сброшенный с крыш, следует немедленно вывозить.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21" w:name="bookmark22"/>
      <w:r w:rsidRPr="00C74988">
        <w:rPr>
          <w:sz w:val="24"/>
          <w:szCs w:val="24"/>
        </w:rPr>
        <w:t>7.4. Порядок содержания элементов благоустройства</w:t>
      </w:r>
      <w:bookmarkEnd w:id="21"/>
      <w:r w:rsidRPr="00C74988">
        <w:rPr>
          <w:sz w:val="24"/>
          <w:szCs w:val="24"/>
        </w:rPr>
        <w:t>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68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7.4.1. Общие требования к содержанию элементов благоустройства.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843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7.4.2. Содержание элементов благоустройства, включая работы по восстановлению и ремонту памятников, мемориалов, следует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862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lastRenderedPageBreak/>
        <w:t>7.4.3. Физическим и юридическим лицам необходимо осуществлять организацию содержания элементов благоустройства, расположенных на прилегающих территориях.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2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7.4.4. Организацию содержания иных элементов благоустройства следует осуществлять администрации муниципального образования.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829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7.4.5.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следует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20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7.4.6. Строительные площадки следует ограждать по всему периметру плотным забором установленного образца. В ограждениях предусмотреть минимальное количество проездов.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83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7.4.7. Строительные площадки следует обеспечить благоустроенной проезжей частью не менее 20 метров у каждого выезда с оборудованием для очистки колес.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22" w:name="bookmark23"/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8. СТРОИТЕЛЬСТВО, УСТАНОВКА И СОДЕРЖАНИЕ МАЛЫХ АРХИТЕКТУРНЫХ ФОРМ.</w:t>
      </w:r>
      <w:bookmarkEnd w:id="22"/>
    </w:p>
    <w:p w:rsidR="00D1139C" w:rsidRPr="00C74988" w:rsidRDefault="00D1139C" w:rsidP="00D1139C">
      <w:pPr>
        <w:pStyle w:val="1"/>
        <w:shd w:val="clear" w:color="auto" w:fill="auto"/>
        <w:tabs>
          <w:tab w:val="left" w:pos="82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8.1. Физическим или юридическим лицам необходимо при содержании малых архитектурных форм производить их ремонт и окраску, согласовывая кодеры с администрацией муниципального образования.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82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8.2.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скамеек следует производить не реже одного раза в год.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8.3. Окраску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 Окраску каменных, железобетонных и иных материалов, не требующих защиты, делать не обязательно.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ind w:firstLine="567"/>
        <w:jc w:val="both"/>
        <w:rPr>
          <w:b/>
          <w:sz w:val="24"/>
          <w:szCs w:val="24"/>
        </w:rPr>
      </w:pPr>
      <w:bookmarkStart w:id="23" w:name="bookmark24"/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ind w:firstLine="567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9. РЕМОНТ И СОДЕРЖАНИЕ ЗДАНИЙ И СООРУЖЕНИЙ.</w:t>
      </w:r>
      <w:bookmarkEnd w:id="23"/>
    </w:p>
    <w:p w:rsidR="00D1139C" w:rsidRPr="00C74988" w:rsidRDefault="00D1139C" w:rsidP="00D1139C">
      <w:pPr>
        <w:pStyle w:val="1"/>
        <w:shd w:val="clear" w:color="auto" w:fill="auto"/>
        <w:tabs>
          <w:tab w:val="left" w:pos="818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9.1. Эксплуатацию зданий и сооружений, их ремонт следует производить в соответствии с установленными правилами и нормами технической эксплуатации.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755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9.2.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678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9.3.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муниципального образования.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952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9.4.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818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9.5.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774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9.6.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770"/>
        </w:tabs>
        <w:spacing w:before="0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9.7. Производить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jc w:val="both"/>
        <w:rPr>
          <w:sz w:val="24"/>
          <w:szCs w:val="24"/>
        </w:rPr>
      </w:pPr>
      <w:bookmarkStart w:id="24" w:name="bookmark25"/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10. РАБОТЫ ПО ОЗЕЛЕНЕНИЮ ТЕРРИТОРИЙ И СОДЕРЖАНИЮ ЗЕЛЕНЫХ НАСАЖДЕНИЙ</w:t>
      </w:r>
      <w:bookmarkEnd w:id="24"/>
      <w:r w:rsidRPr="00C74988">
        <w:rPr>
          <w:b/>
          <w:sz w:val="24"/>
          <w:szCs w:val="24"/>
        </w:rPr>
        <w:t>.</w:t>
      </w:r>
    </w:p>
    <w:p w:rsidR="00D1139C" w:rsidRPr="00C74988" w:rsidRDefault="00D1139C" w:rsidP="00D1139C">
      <w:pPr>
        <w:pStyle w:val="1"/>
        <w:numPr>
          <w:ilvl w:val="1"/>
          <w:numId w:val="7"/>
        </w:numPr>
        <w:shd w:val="clear" w:color="auto" w:fill="auto"/>
        <w:tabs>
          <w:tab w:val="left" w:pos="918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 Озеленение территории, работы по содержанию и восстановлению парков, скверов, зеленых зон, содержание и охрану городских лесов и природных зон следует осуществлять специализированным организациям. Также приветствуется и должна поддерживаться инициатива жителей по поддержанию и улучшению зелёных зон и других элементов природной среды в населенном пункте.</w:t>
      </w:r>
    </w:p>
    <w:p w:rsidR="00D1139C" w:rsidRPr="00C74988" w:rsidRDefault="00D1139C" w:rsidP="00D1139C">
      <w:pPr>
        <w:pStyle w:val="1"/>
        <w:numPr>
          <w:ilvl w:val="1"/>
          <w:numId w:val="7"/>
        </w:numPr>
        <w:shd w:val="clear" w:color="auto" w:fill="auto"/>
        <w:tabs>
          <w:tab w:val="left" w:pos="918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Работы по реконструкции объектов, новые посадки деревьев и кустарников на территориях улиц, площадей, парков, скверов и дворовых территорий многоквартирных жилых домов, цветочное оформление скверов и парков, а также капитальный ремонт и реконструкцию объектов ландшафтной архитектуры следует производить только по проектам, согласованным с администрацией муниципального образования.</w:t>
      </w:r>
    </w:p>
    <w:p w:rsidR="00D1139C" w:rsidRPr="00C74988" w:rsidRDefault="00D1139C" w:rsidP="00D1139C">
      <w:pPr>
        <w:pStyle w:val="1"/>
        <w:numPr>
          <w:ilvl w:val="1"/>
          <w:numId w:val="7"/>
        </w:numPr>
        <w:shd w:val="clear" w:color="auto" w:fill="auto"/>
        <w:tabs>
          <w:tab w:val="left" w:pos="918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Лицам, ответственным за содержание соответствующей территории, необходимо: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1139C" w:rsidRPr="00C74988" w:rsidRDefault="00D1139C" w:rsidP="00D1139C">
      <w:pPr>
        <w:pStyle w:val="1"/>
        <w:numPr>
          <w:ilvl w:val="0"/>
          <w:numId w:val="6"/>
        </w:numPr>
        <w:shd w:val="clear" w:color="auto" w:fill="auto"/>
        <w:tabs>
          <w:tab w:val="left" w:pos="188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1139C" w:rsidRPr="00C74988" w:rsidRDefault="00D1139C" w:rsidP="00D1139C">
      <w:pPr>
        <w:pStyle w:val="1"/>
        <w:numPr>
          <w:ilvl w:val="0"/>
          <w:numId w:val="6"/>
        </w:numPr>
        <w:shd w:val="clear" w:color="auto" w:fill="auto"/>
        <w:tabs>
          <w:tab w:val="left" w:pos="178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D1139C" w:rsidRPr="00C74988" w:rsidRDefault="00D1139C" w:rsidP="00D1139C">
      <w:pPr>
        <w:pStyle w:val="1"/>
        <w:numPr>
          <w:ilvl w:val="0"/>
          <w:numId w:val="6"/>
        </w:numPr>
        <w:shd w:val="clear" w:color="auto" w:fill="auto"/>
        <w:tabs>
          <w:tab w:val="left" w:pos="154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проводить своевременный ремонт ограждений зеленых насаждений.</w:t>
      </w:r>
    </w:p>
    <w:p w:rsidR="00D1139C" w:rsidRPr="00C74988" w:rsidRDefault="00D1139C" w:rsidP="00D1139C">
      <w:pPr>
        <w:pStyle w:val="1"/>
        <w:numPr>
          <w:ilvl w:val="1"/>
          <w:numId w:val="7"/>
        </w:numPr>
        <w:shd w:val="clear" w:color="auto" w:fill="auto"/>
        <w:tabs>
          <w:tab w:val="left" w:pos="918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На территориях зеленых насаждений устанавливается запрет на следующее: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ломать деревья, кустарники, сучья и ветви, срывать листья и цветы, сбивать и собирать плоды;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 разбивать палатки и разводить костры;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засорять газоны, цветники, дорожки и водоемы;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портить скульптуры, скамейки, ограды;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ездить на велосипедах, мотоциклах, лошадях, тракторах и автомашинах;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парковать автотранспортные средства на газонах;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пасти скот;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добывать растительную землю, песок и производить другие раскопки;</w:t>
      </w:r>
    </w:p>
    <w:p w:rsidR="00D1139C" w:rsidRPr="00C74988" w:rsidRDefault="00D1139C" w:rsidP="00D1139C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lastRenderedPageBreak/>
        <w:t>выгуливать и отпускать с поводка собак в парках, лесопарках, скверах и иных территориях зеленых насаждений.</w:t>
      </w:r>
    </w:p>
    <w:p w:rsidR="00D1139C" w:rsidRPr="00C74988" w:rsidRDefault="00D1139C" w:rsidP="00D1139C">
      <w:pPr>
        <w:pStyle w:val="1"/>
        <w:numPr>
          <w:ilvl w:val="1"/>
          <w:numId w:val="7"/>
        </w:numPr>
        <w:shd w:val="clear" w:color="auto" w:fill="auto"/>
        <w:tabs>
          <w:tab w:val="left" w:pos="918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Запрещается самовольная вырубка деревьев и кустарников.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следует производить только по письменному разрешению администрации муниципального образования.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За вынужденный снос крупномерных деревьев и кустарников, связанных с застройкой или прокладкой подземных коммуникаций, брать восстановительную стоимость.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Выдачу разрешения на снос деревьев и кустарников следует производить после оплаты восстановительной стоимости.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Восстановительную стоимость зеленых насаждений следует зачислять в бюджет муниципального образования.</w:t>
      </w:r>
    </w:p>
    <w:p w:rsidR="00D1139C" w:rsidRPr="00C74988" w:rsidRDefault="00D1139C" w:rsidP="00D1139C">
      <w:pPr>
        <w:pStyle w:val="1"/>
        <w:numPr>
          <w:ilvl w:val="1"/>
          <w:numId w:val="7"/>
        </w:numPr>
        <w:shd w:val="clear" w:color="auto" w:fill="auto"/>
        <w:tabs>
          <w:tab w:val="left" w:pos="918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насаждений.</w:t>
      </w:r>
    </w:p>
    <w:p w:rsidR="00D1139C" w:rsidRPr="00C74988" w:rsidRDefault="00D1139C" w:rsidP="00D1139C">
      <w:pPr>
        <w:pStyle w:val="1"/>
        <w:numPr>
          <w:ilvl w:val="1"/>
          <w:numId w:val="7"/>
        </w:numPr>
        <w:shd w:val="clear" w:color="auto" w:fill="auto"/>
        <w:tabs>
          <w:tab w:val="left" w:pos="918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За незаконную вырубку или повреждение деревьев на территории парков и скверов виновные лица должны возмещать убытки.</w:t>
      </w:r>
    </w:p>
    <w:p w:rsidR="00D1139C" w:rsidRPr="00C74988" w:rsidRDefault="00D1139C" w:rsidP="00D1139C">
      <w:pPr>
        <w:pStyle w:val="1"/>
        <w:numPr>
          <w:ilvl w:val="1"/>
          <w:numId w:val="7"/>
        </w:numPr>
        <w:shd w:val="clear" w:color="auto" w:fill="auto"/>
        <w:tabs>
          <w:tab w:val="left" w:pos="918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Разрешение на вырубку сухостоя выдается администрацией муниципального образования.</w:t>
      </w:r>
    </w:p>
    <w:p w:rsidR="00D1139C" w:rsidRPr="00C74988" w:rsidRDefault="00D1139C" w:rsidP="00D1139C">
      <w:pPr>
        <w:pStyle w:val="1"/>
        <w:numPr>
          <w:ilvl w:val="1"/>
          <w:numId w:val="7"/>
        </w:numPr>
        <w:shd w:val="clear" w:color="auto" w:fill="auto"/>
        <w:tabs>
          <w:tab w:val="left" w:pos="918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ind w:firstLine="426"/>
        <w:jc w:val="center"/>
        <w:rPr>
          <w:b/>
          <w:sz w:val="24"/>
          <w:szCs w:val="24"/>
        </w:rPr>
      </w:pP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ind w:firstLine="426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11. СОДЕРЖАНИЕ И ЭКСПЛУАТАЦИЯ ДОРОГ</w:t>
      </w:r>
      <w:bookmarkEnd w:id="16"/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11.1.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следует осуществлять специализированным организациям по договорам с администрацией муниципального образования.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11.2. Эксплуатацию, текущий и капитальный ремонт дорожных знаков,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11.3.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ind w:firstLine="426"/>
        <w:jc w:val="both"/>
        <w:rPr>
          <w:sz w:val="24"/>
          <w:szCs w:val="24"/>
        </w:rPr>
      </w:pPr>
      <w:bookmarkStart w:id="25" w:name="bookmark27"/>
    </w:p>
    <w:p w:rsidR="00D1139C" w:rsidRPr="00C74988" w:rsidRDefault="00D1139C" w:rsidP="00D1139C">
      <w:pPr>
        <w:pStyle w:val="20"/>
        <w:keepNext/>
        <w:keepLines/>
        <w:shd w:val="clear" w:color="auto" w:fill="auto"/>
        <w:spacing w:after="0" w:line="230" w:lineRule="exact"/>
        <w:ind w:firstLine="426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12. ПРОВЕДЕНИЕ РАБОТ ПРИ СТРОИТЕЛЬСТВЕ, РЕМОНТЕ, РЕКОНСТРУКЦИИ</w:t>
      </w:r>
      <w:bookmarkStart w:id="26" w:name="bookmark28"/>
      <w:bookmarkEnd w:id="25"/>
      <w:r w:rsidRPr="00C74988">
        <w:rPr>
          <w:b/>
          <w:sz w:val="24"/>
          <w:szCs w:val="24"/>
        </w:rPr>
        <w:t xml:space="preserve"> КОММУНИКАЦИЙ</w:t>
      </w:r>
      <w:bookmarkEnd w:id="26"/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12.1.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</w:t>
      </w:r>
      <w:r w:rsidRPr="00C74988">
        <w:rPr>
          <w:sz w:val="24"/>
          <w:szCs w:val="24"/>
        </w:rPr>
        <w:lastRenderedPageBreak/>
        <w:t>письменного разрешения (ордера на проведение земляных работ), выданного администрацией муниципального образования. Аварийные работы следует начинать владельцам сетей по уведомлению администрации муниципального образования с последующим оформлением разрешения в 3-дневный срок.</w:t>
      </w:r>
    </w:p>
    <w:p w:rsidR="00D1139C" w:rsidRPr="00C74988" w:rsidRDefault="00D1139C" w:rsidP="00D1139C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12.2. Разрешение на производство работ по строительству, реконструкции, ремонту коммуникаций следует выдавать администрации муниципального образования при предъявлении:</w:t>
      </w:r>
    </w:p>
    <w:p w:rsidR="00D1139C" w:rsidRPr="00C74988" w:rsidRDefault="00D1139C" w:rsidP="00D1139C">
      <w:pPr>
        <w:pStyle w:val="1"/>
        <w:numPr>
          <w:ilvl w:val="0"/>
          <w:numId w:val="9"/>
        </w:numPr>
        <w:shd w:val="clear" w:color="auto" w:fill="auto"/>
        <w:tabs>
          <w:tab w:val="left" w:pos="212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1139C" w:rsidRPr="00C74988" w:rsidRDefault="00D1139C" w:rsidP="00D1139C">
      <w:pPr>
        <w:pStyle w:val="1"/>
        <w:numPr>
          <w:ilvl w:val="0"/>
          <w:numId w:val="9"/>
        </w:numPr>
        <w:shd w:val="clear" w:color="auto" w:fill="auto"/>
        <w:tabs>
          <w:tab w:val="left" w:pos="21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D1139C" w:rsidRPr="00C74988" w:rsidRDefault="00D1139C" w:rsidP="00D1139C">
      <w:pPr>
        <w:pStyle w:val="1"/>
        <w:numPr>
          <w:ilvl w:val="0"/>
          <w:numId w:val="9"/>
        </w:numPr>
        <w:shd w:val="clear" w:color="auto" w:fill="auto"/>
        <w:tabs>
          <w:tab w:val="left" w:pos="265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условий производства работ, согласованных с местной администрацией муниципального образования;</w:t>
      </w:r>
    </w:p>
    <w:p w:rsidR="00D1139C" w:rsidRPr="00C74988" w:rsidRDefault="00D1139C" w:rsidP="00D1139C">
      <w:pPr>
        <w:pStyle w:val="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 При производстве работ, связанных с необходимостью восстановления покрытия дорог, тротуаров или газонов, разрешение на производство земляных работ следует выдавать только по согласованию со специализированной организацией, обслуживающей дорожное покрытие, тротуары, газоны.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 Прокладку напорных коммуникаций под проезжей частью магистральных улиц не допускать.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Прокладку подземных коммуникаций под проезжей частью улиц, проездами, а также под тротуарами следует допускать соответствующим организациям при условии восстановления проезжей части автодороги (тротуара) на полную ширину, независимо от ширины траншеи. Не допускается применение кирпича в конструкциях, подземных коммуникациях, расположенных под проезжей частью.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До начала производства работ по разрытию необходимо:</w:t>
      </w:r>
    </w:p>
    <w:p w:rsidR="00D1139C" w:rsidRPr="00C74988" w:rsidRDefault="00D1139C" w:rsidP="00D1139C">
      <w:pPr>
        <w:pStyle w:val="1"/>
        <w:numPr>
          <w:ilvl w:val="2"/>
          <w:numId w:val="10"/>
        </w:numPr>
        <w:shd w:val="clear" w:color="auto" w:fill="auto"/>
        <w:tabs>
          <w:tab w:val="left" w:pos="1114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Установить дорожные знаки в соответствии с согласованной схемой.</w:t>
      </w:r>
    </w:p>
    <w:p w:rsidR="00D1139C" w:rsidRPr="00C74988" w:rsidRDefault="00D1139C" w:rsidP="00D1139C">
      <w:pPr>
        <w:pStyle w:val="1"/>
        <w:numPr>
          <w:ilvl w:val="2"/>
          <w:numId w:val="10"/>
        </w:numPr>
        <w:shd w:val="clear" w:color="auto" w:fill="auto"/>
        <w:tabs>
          <w:tab w:val="left" w:pos="1114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1139C" w:rsidRPr="00C74988" w:rsidRDefault="00D1139C" w:rsidP="00D1139C">
      <w:pPr>
        <w:pStyle w:val="1"/>
        <w:numPr>
          <w:ilvl w:val="2"/>
          <w:numId w:val="10"/>
        </w:numPr>
        <w:shd w:val="clear" w:color="auto" w:fill="auto"/>
        <w:tabs>
          <w:tab w:val="left" w:pos="1114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D1139C" w:rsidRPr="00C74988" w:rsidRDefault="00D1139C" w:rsidP="00D1139C">
      <w:pPr>
        <w:pStyle w:val="1"/>
        <w:numPr>
          <w:ilvl w:val="2"/>
          <w:numId w:val="10"/>
        </w:numPr>
        <w:shd w:val="clear" w:color="auto" w:fill="auto"/>
        <w:tabs>
          <w:tab w:val="left" w:pos="1114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Ограждение необходимо выполнять сплошным и надежным, предотвращающим попадание посторонних на стройплощадку.</w:t>
      </w:r>
    </w:p>
    <w:p w:rsidR="00D1139C" w:rsidRPr="00C74988" w:rsidRDefault="00D1139C" w:rsidP="00D1139C">
      <w:pPr>
        <w:pStyle w:val="1"/>
        <w:numPr>
          <w:ilvl w:val="2"/>
          <w:numId w:val="10"/>
        </w:numPr>
        <w:shd w:val="clear" w:color="auto" w:fill="auto"/>
        <w:tabs>
          <w:tab w:val="left" w:pos="1114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 В разрешении необходимо устанавливать сроки и условия производства работ.</w:t>
      </w:r>
    </w:p>
    <w:p w:rsidR="00D1139C" w:rsidRPr="00C74988" w:rsidRDefault="00D1139C" w:rsidP="00D1139C">
      <w:pPr>
        <w:pStyle w:val="1"/>
        <w:numPr>
          <w:ilvl w:val="2"/>
          <w:numId w:val="10"/>
        </w:numPr>
        <w:shd w:val="clear" w:color="auto" w:fill="auto"/>
        <w:tabs>
          <w:tab w:val="left" w:pos="1114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 xml:space="preserve">До начала земляных работ строительной организации следует вызвать на место представителей эксплуатационных служб, которые обязаны уточнить на месте </w:t>
      </w:r>
      <w:r w:rsidRPr="00C74988">
        <w:rPr>
          <w:sz w:val="24"/>
          <w:szCs w:val="24"/>
        </w:rPr>
        <w:lastRenderedPageBreak/>
        <w:t>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строительной организацией, производящей земляные работы.</w:t>
      </w:r>
    </w:p>
    <w:p w:rsidR="00D1139C" w:rsidRPr="00C74988" w:rsidRDefault="00D1139C" w:rsidP="00D1139C">
      <w:pPr>
        <w:pStyle w:val="1"/>
        <w:numPr>
          <w:ilvl w:val="2"/>
          <w:numId w:val="10"/>
        </w:numPr>
        <w:shd w:val="clear" w:color="auto" w:fill="auto"/>
        <w:tabs>
          <w:tab w:val="left" w:pos="1114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При производстве работ на улицах, застроенных территориях грунт рекомендуется немедленно вывозить.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необходимо устранять организациям, получившим разрешение на производство работ, в течение суток.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Наледи, образовавшиеся из-за аварий на подземных коммуникациях, необходимо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D1139C" w:rsidRPr="00C74988" w:rsidRDefault="00D1139C" w:rsidP="00D1139C">
      <w:pPr>
        <w:pStyle w:val="1"/>
        <w:numPr>
          <w:ilvl w:val="1"/>
          <w:numId w:val="10"/>
        </w:numPr>
        <w:shd w:val="clear" w:color="auto" w:fill="auto"/>
        <w:tabs>
          <w:tab w:val="left" w:pos="937"/>
        </w:tabs>
        <w:spacing w:before="0" w:line="240" w:lineRule="auto"/>
        <w:ind w:left="0" w:firstLine="567"/>
        <w:rPr>
          <w:sz w:val="24"/>
          <w:szCs w:val="24"/>
        </w:rPr>
      </w:pPr>
      <w:r w:rsidRPr="00C74988">
        <w:rPr>
          <w:sz w:val="24"/>
          <w:szCs w:val="24"/>
        </w:rPr>
        <w:t>Проведение работ при строительстве, ремонте, реконструкции коммуникаций по просроченным ордерам рекомендуется признавать самовольным проведением земляных работ.</w:t>
      </w:r>
    </w:p>
    <w:p w:rsidR="00D1139C" w:rsidRPr="00C74988" w:rsidRDefault="00D1139C" w:rsidP="00D1139C">
      <w:pPr>
        <w:pStyle w:val="11"/>
        <w:keepNext/>
        <w:keepLines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bookmarkStart w:id="27" w:name="bookmark29"/>
    </w:p>
    <w:p w:rsidR="00D1139C" w:rsidRPr="00C74988" w:rsidRDefault="00D1139C" w:rsidP="00D1139C">
      <w:pPr>
        <w:pStyle w:val="11"/>
        <w:keepNext/>
        <w:keepLines/>
        <w:shd w:val="clear" w:color="auto" w:fill="auto"/>
        <w:spacing w:before="0" w:after="0" w:line="274" w:lineRule="exact"/>
        <w:jc w:val="center"/>
        <w:rPr>
          <w:b/>
          <w:sz w:val="24"/>
          <w:szCs w:val="24"/>
        </w:rPr>
      </w:pPr>
      <w:r w:rsidRPr="00C74988">
        <w:rPr>
          <w:b/>
          <w:sz w:val="24"/>
          <w:szCs w:val="24"/>
        </w:rPr>
        <w:t>13. КОНТРОЛЬ ЗА СОБЛЮДЕНИЕМ НОРМ И ПРАВИЛ БЛАГОУСТРОЙСТВА</w:t>
      </w:r>
      <w:bookmarkEnd w:id="27"/>
    </w:p>
    <w:p w:rsidR="00D1139C" w:rsidRPr="00C74988" w:rsidRDefault="00D1139C" w:rsidP="00D1139C">
      <w:pPr>
        <w:pStyle w:val="1"/>
        <w:shd w:val="clear" w:color="auto" w:fill="auto"/>
        <w:tabs>
          <w:tab w:val="left" w:pos="1082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13.1. Ответственность за нарушение Правил для физических, юридических и должностных лиц устанавливается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</w:p>
    <w:p w:rsidR="00D1139C" w:rsidRPr="00C74988" w:rsidRDefault="00D1139C" w:rsidP="00D1139C">
      <w:pPr>
        <w:pStyle w:val="1"/>
        <w:shd w:val="clear" w:color="auto" w:fill="auto"/>
        <w:tabs>
          <w:tab w:val="left" w:pos="1025"/>
        </w:tabs>
        <w:spacing w:before="0" w:line="240" w:lineRule="auto"/>
        <w:ind w:firstLine="567"/>
        <w:rPr>
          <w:sz w:val="24"/>
          <w:szCs w:val="24"/>
        </w:rPr>
      </w:pPr>
      <w:r w:rsidRPr="00C74988">
        <w:rPr>
          <w:sz w:val="24"/>
          <w:szCs w:val="24"/>
        </w:rPr>
        <w:t>13.2. Должностные лица муниципального образования осуществляют контроль в пределах своей компетенции за соблюдением физическими, юридическими и должностными лицами Правил.</w:t>
      </w:r>
    </w:p>
    <w:p w:rsidR="00D1139C" w:rsidRPr="00C74988" w:rsidRDefault="00D1139C" w:rsidP="00D1139C">
      <w:pPr>
        <w:ind w:firstLine="567"/>
        <w:rPr>
          <w:rFonts w:ascii="Times New Roman" w:hAnsi="Times New Roman"/>
          <w:sz w:val="24"/>
          <w:szCs w:val="24"/>
        </w:rPr>
      </w:pPr>
    </w:p>
    <w:p w:rsidR="00D1139C" w:rsidRPr="00C74988" w:rsidRDefault="00D1139C" w:rsidP="00D1139C">
      <w:pPr>
        <w:rPr>
          <w:rFonts w:ascii="Times New Roman" w:hAnsi="Times New Roman"/>
          <w:sz w:val="24"/>
          <w:szCs w:val="24"/>
        </w:rPr>
      </w:pPr>
    </w:p>
    <w:p w:rsidR="00BB3390" w:rsidRDefault="00BB3390"/>
    <w:sectPr w:rsidR="00BB3390" w:rsidSect="004002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3C5"/>
    <w:multiLevelType w:val="multilevel"/>
    <w:tmpl w:val="1DCC64C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84AF3"/>
    <w:multiLevelType w:val="hybridMultilevel"/>
    <w:tmpl w:val="2104DE64"/>
    <w:lvl w:ilvl="0" w:tplc="6ADE4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57279"/>
    <w:multiLevelType w:val="multilevel"/>
    <w:tmpl w:val="2D768B7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E7365"/>
    <w:multiLevelType w:val="multilevel"/>
    <w:tmpl w:val="6CCAF3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A16BA3"/>
    <w:multiLevelType w:val="multilevel"/>
    <w:tmpl w:val="537C2F7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ED4751"/>
    <w:multiLevelType w:val="hybridMultilevel"/>
    <w:tmpl w:val="446A0554"/>
    <w:lvl w:ilvl="0" w:tplc="307C9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93078"/>
    <w:multiLevelType w:val="multilevel"/>
    <w:tmpl w:val="68202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F6C90"/>
    <w:multiLevelType w:val="multilevel"/>
    <w:tmpl w:val="5EFAF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CB2E59"/>
    <w:multiLevelType w:val="multilevel"/>
    <w:tmpl w:val="AD5E78C8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9">
    <w:nsid w:val="6BAA24FB"/>
    <w:multiLevelType w:val="multilevel"/>
    <w:tmpl w:val="EB34B06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A22F72"/>
    <w:multiLevelType w:val="multilevel"/>
    <w:tmpl w:val="AAB8E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7D2526"/>
    <w:multiLevelType w:val="multilevel"/>
    <w:tmpl w:val="9BEC48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1139C"/>
    <w:rsid w:val="000020D8"/>
    <w:rsid w:val="00012966"/>
    <w:rsid w:val="000D3BA6"/>
    <w:rsid w:val="000F2405"/>
    <w:rsid w:val="00126E67"/>
    <w:rsid w:val="00142C50"/>
    <w:rsid w:val="00160DA3"/>
    <w:rsid w:val="00185172"/>
    <w:rsid w:val="00195EF4"/>
    <w:rsid w:val="001B7961"/>
    <w:rsid w:val="001D6131"/>
    <w:rsid w:val="001F0555"/>
    <w:rsid w:val="00206CE2"/>
    <w:rsid w:val="00213D46"/>
    <w:rsid w:val="002547FA"/>
    <w:rsid w:val="002603D1"/>
    <w:rsid w:val="00267711"/>
    <w:rsid w:val="002C4398"/>
    <w:rsid w:val="00306E0E"/>
    <w:rsid w:val="0032691D"/>
    <w:rsid w:val="00345989"/>
    <w:rsid w:val="00346748"/>
    <w:rsid w:val="00354630"/>
    <w:rsid w:val="003F3806"/>
    <w:rsid w:val="004121AE"/>
    <w:rsid w:val="00414946"/>
    <w:rsid w:val="00451BC1"/>
    <w:rsid w:val="00465B63"/>
    <w:rsid w:val="0050135A"/>
    <w:rsid w:val="005454E1"/>
    <w:rsid w:val="00546A48"/>
    <w:rsid w:val="005548B0"/>
    <w:rsid w:val="00556DDD"/>
    <w:rsid w:val="005617A9"/>
    <w:rsid w:val="005664E1"/>
    <w:rsid w:val="005D4CDA"/>
    <w:rsid w:val="005E580B"/>
    <w:rsid w:val="00600A8E"/>
    <w:rsid w:val="006375B9"/>
    <w:rsid w:val="006C57F0"/>
    <w:rsid w:val="006E061A"/>
    <w:rsid w:val="00746070"/>
    <w:rsid w:val="007737E5"/>
    <w:rsid w:val="007811FC"/>
    <w:rsid w:val="007B4347"/>
    <w:rsid w:val="007B5654"/>
    <w:rsid w:val="007C2308"/>
    <w:rsid w:val="007D3028"/>
    <w:rsid w:val="007E66C5"/>
    <w:rsid w:val="0086386F"/>
    <w:rsid w:val="00867A75"/>
    <w:rsid w:val="008A3947"/>
    <w:rsid w:val="008A63D0"/>
    <w:rsid w:val="008E55FE"/>
    <w:rsid w:val="008F4394"/>
    <w:rsid w:val="00915832"/>
    <w:rsid w:val="00964984"/>
    <w:rsid w:val="00992ADA"/>
    <w:rsid w:val="00997D53"/>
    <w:rsid w:val="009B0050"/>
    <w:rsid w:val="00A17D90"/>
    <w:rsid w:val="00AC52E5"/>
    <w:rsid w:val="00AD0744"/>
    <w:rsid w:val="00AF1A65"/>
    <w:rsid w:val="00AF5C2E"/>
    <w:rsid w:val="00B01ABD"/>
    <w:rsid w:val="00B22AAA"/>
    <w:rsid w:val="00B93007"/>
    <w:rsid w:val="00BB3390"/>
    <w:rsid w:val="00BC01FE"/>
    <w:rsid w:val="00C02FA0"/>
    <w:rsid w:val="00C10387"/>
    <w:rsid w:val="00C423D8"/>
    <w:rsid w:val="00C95D57"/>
    <w:rsid w:val="00CB6F5C"/>
    <w:rsid w:val="00CC6300"/>
    <w:rsid w:val="00CE259F"/>
    <w:rsid w:val="00D1139C"/>
    <w:rsid w:val="00D13E7B"/>
    <w:rsid w:val="00D1552D"/>
    <w:rsid w:val="00D36E7A"/>
    <w:rsid w:val="00D6022B"/>
    <w:rsid w:val="00DA457B"/>
    <w:rsid w:val="00DA4E9E"/>
    <w:rsid w:val="00DD1092"/>
    <w:rsid w:val="00DE4CE9"/>
    <w:rsid w:val="00DF1545"/>
    <w:rsid w:val="00E36D08"/>
    <w:rsid w:val="00E70AC9"/>
    <w:rsid w:val="00E75527"/>
    <w:rsid w:val="00E847F1"/>
    <w:rsid w:val="00ED70BA"/>
    <w:rsid w:val="00F152C1"/>
    <w:rsid w:val="00F45792"/>
    <w:rsid w:val="00F45B98"/>
    <w:rsid w:val="00F9323B"/>
    <w:rsid w:val="00FC069D"/>
    <w:rsid w:val="00FD1323"/>
    <w:rsid w:val="00FF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113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D113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D113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1139C"/>
    <w:pPr>
      <w:shd w:val="clear" w:color="auto" w:fill="FFFFFF"/>
      <w:spacing w:after="300" w:line="0" w:lineRule="atLeast"/>
      <w:outlineLvl w:val="1"/>
    </w:pPr>
    <w:rPr>
      <w:rFonts w:ascii="Times New Roman" w:hAnsi="Times New Roman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D1139C"/>
    <w:pPr>
      <w:shd w:val="clear" w:color="auto" w:fill="FFFFFF"/>
      <w:spacing w:before="300" w:after="0" w:line="274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D1139C"/>
    <w:pPr>
      <w:shd w:val="clear" w:color="auto" w:fill="FFFFFF"/>
      <w:spacing w:before="480" w:after="360" w:line="0" w:lineRule="atLeast"/>
      <w:outlineLvl w:val="0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9312</Words>
  <Characters>53082</Characters>
  <Application>Microsoft Office Word</Application>
  <DocSecurity>0</DocSecurity>
  <Lines>442</Lines>
  <Paragraphs>124</Paragraphs>
  <ScaleCrop>false</ScaleCrop>
  <Company>Microsoft</Company>
  <LinksUpToDate>false</LinksUpToDate>
  <CharactersWithSpaces>62270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Кондратенкова</dc:creator>
  <cp:lastModifiedBy>Кондратенкова</cp:lastModifiedBy>
  <cp:revision>1</cp:revision>
  <dcterms:created xsi:type="dcterms:W3CDTF">2021-03-24T22:22:00Z</dcterms:created>
  <dcterms:modified xsi:type="dcterms:W3CDTF">2021-03-24T22:23:00Z</dcterms:modified>
</cp:coreProperties>
</file>