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5F60" w14:textId="77777777" w:rsidR="00B321E8" w:rsidRDefault="00B321E8" w:rsidP="00F607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о</w:t>
      </w:r>
      <w:r w:rsidR="00F6074E" w:rsidRPr="00F6074E">
        <w:rPr>
          <w:rFonts w:ascii="Times New Roman" w:hAnsi="Times New Roman" w:cs="Times New Roman"/>
          <w:b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07CF6A6A" w14:textId="09F94C93" w:rsidR="00D51FC7" w:rsidRDefault="00DE14B2" w:rsidP="00F607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321E8">
        <w:rPr>
          <w:rFonts w:ascii="Times New Roman" w:hAnsi="Times New Roman" w:cs="Times New Roman"/>
          <w:b/>
          <w:sz w:val="28"/>
          <w:szCs w:val="28"/>
        </w:rPr>
        <w:t>иагностики педагогических компетенций</w:t>
      </w:r>
      <w:r w:rsidR="00F6074E" w:rsidRPr="00F60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1E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6074E" w:rsidRPr="00F6074E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</w:p>
    <w:p w14:paraId="4B295C40" w14:textId="32F14531" w:rsidR="00B321E8" w:rsidRDefault="00B321E8" w:rsidP="00B321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</w:t>
      </w:r>
      <w:r w:rsidR="00DE14B2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работниками</w:t>
      </w:r>
      <w:r w:rsidRPr="00B32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B57EF44" w14:textId="4B8BBEF3" w:rsidR="00B321E8" w:rsidRDefault="00B321E8" w:rsidP="00B321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«Ивашкинская средняя школа»</w:t>
      </w:r>
    </w:p>
    <w:p w14:paraId="09FAFB62" w14:textId="47C47FF5" w:rsidR="00F6074E" w:rsidRDefault="00F6074E" w:rsidP="00F607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74E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F60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проекта «Развитие региональной системы управления качеством </w:t>
      </w:r>
      <w:r w:rsidRPr="00F60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образования в общеобразовательных учреждениях Камчатского </w:t>
      </w:r>
      <w:proofErr w:type="gramStart"/>
      <w:r w:rsidRPr="00F60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края»</w:t>
      </w:r>
      <w:r w:rsidR="00D51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60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F60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2020-2023 гг.</w:t>
      </w:r>
    </w:p>
    <w:p w14:paraId="6BAF7639" w14:textId="77777777" w:rsidR="00D51FC7" w:rsidRPr="00F6074E" w:rsidRDefault="00D51FC7" w:rsidP="00F607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02EF0" w14:textId="1A4925B7" w:rsidR="001567E6" w:rsidRDefault="00134506" w:rsidP="00F60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Камчатского края от 22. 10.2020 № 911 «</w:t>
      </w:r>
      <w:r w:rsidRPr="0090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реализации проекта «Развитие региональной системы управления качеством образования в общеобразовательных учреждениях Камчатского края» в 2020-2023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Проект)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«Ивашкинская </w:t>
      </w:r>
      <w:r w:rsidR="00361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стала участницей данного проекта. </w:t>
      </w:r>
    </w:p>
    <w:p w14:paraId="691611D3" w14:textId="02D5AE6D" w:rsidR="00134506" w:rsidRPr="002940BE" w:rsidRDefault="00361E1C" w:rsidP="00F60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мероприятиями Дорожной карты по реализации Проекта, утвержденной Приказом Министерства образования Камчатского края от 22.10.2020 №911,</w:t>
      </w:r>
      <w:r w:rsidR="00134506">
        <w:rPr>
          <w:rFonts w:ascii="Times New Roman" w:eastAsia="Calibri" w:hAnsi="Times New Roman" w:cs="Times New Roman"/>
          <w:sz w:val="28"/>
          <w:szCs w:val="28"/>
        </w:rPr>
        <w:t xml:space="preserve"> педагоги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МБОУК «Ивашкинская средняя школа»</w:t>
      </w:r>
      <w:r w:rsidR="00134506">
        <w:rPr>
          <w:rFonts w:ascii="Times New Roman" w:eastAsia="Calibri" w:hAnsi="Times New Roman" w:cs="Times New Roman"/>
          <w:sz w:val="28"/>
          <w:szCs w:val="28"/>
        </w:rPr>
        <w:t>, реализующие</w:t>
      </w:r>
      <w:r w:rsidR="00134506" w:rsidRPr="00134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34506" w:rsidRPr="0075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</w:t>
      </w:r>
      <w:r w:rsidR="00134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134506" w:rsidRPr="0075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основного общего образования</w:t>
      </w:r>
      <w:r w:rsidR="001345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34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506" w:rsidRPr="00601C68">
        <w:rPr>
          <w:rFonts w:ascii="Times New Roman" w:eastAsia="Calibri" w:hAnsi="Times New Roman" w:cs="Times New Roman"/>
          <w:sz w:val="28"/>
          <w:szCs w:val="28"/>
        </w:rPr>
        <w:t xml:space="preserve">прошли </w:t>
      </w:r>
      <w:r w:rsidR="00134506" w:rsidRPr="0060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диагностику педагогических компетенций </w:t>
      </w:r>
      <w:r w:rsidR="001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диагностика) </w:t>
      </w:r>
      <w:r w:rsidR="00134506" w:rsidRPr="0060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4" w:history="1">
        <w:r w:rsidR="00134506" w:rsidRPr="00601C68">
          <w:rPr>
            <w:rFonts w:ascii="Times New Roman" w:eastAsia="Calibri" w:hAnsi="Times New Roman" w:cs="Times New Roman"/>
            <w:color w:val="0563C1"/>
            <w:sz w:val="28"/>
            <w:szCs w:val="28"/>
          </w:rPr>
          <w:t>diagnostika@edu-oko.ru</w:t>
        </w:r>
      </w:hyperlink>
      <w:r w:rsidR="00134506">
        <w:rPr>
          <w:rFonts w:ascii="Times New Roman" w:eastAsia="Calibri" w:hAnsi="Times New Roman" w:cs="Times New Roman"/>
          <w:color w:val="0563C1"/>
          <w:sz w:val="28"/>
          <w:szCs w:val="28"/>
        </w:rPr>
        <w:t xml:space="preserve"> </w:t>
      </w:r>
      <w:r w:rsidR="00134506">
        <w:rPr>
          <w:rFonts w:ascii="Times New Roman" w:eastAsia="Calibri" w:hAnsi="Times New Roman" w:cs="Times New Roman"/>
          <w:sz w:val="28"/>
          <w:szCs w:val="28"/>
        </w:rPr>
        <w:t>на</w:t>
      </w:r>
      <w:r w:rsidR="00134506" w:rsidRPr="00601C68">
        <w:rPr>
          <w:rFonts w:ascii="Times New Roman" w:eastAsia="Calibri" w:hAnsi="Times New Roman" w:cs="Times New Roman"/>
          <w:color w:val="0563C1"/>
          <w:sz w:val="28"/>
          <w:szCs w:val="28"/>
        </w:rPr>
        <w:t xml:space="preserve"> </w:t>
      </w:r>
      <w:r w:rsidR="00134506" w:rsidRPr="00601C68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платформе «Универсариум» </w:t>
      </w:r>
      <w:r w:rsidR="00134506" w:rsidRPr="003F2877">
        <w:rPr>
          <w:rFonts w:ascii="Times New Roman" w:eastAsia="Calibri" w:hAnsi="Times New Roman" w:cs="Times New Roman"/>
          <w:sz w:val="28"/>
          <w:szCs w:val="28"/>
        </w:rPr>
        <w:t>(</w:t>
      </w:r>
      <w:hyperlink r:id="rId5" w:history="1">
        <w:r w:rsidR="00134506" w:rsidRPr="003F2877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https://universarium.org/</w:t>
        </w:r>
      </w:hyperlink>
      <w:r w:rsidR="00134506" w:rsidRPr="003F2877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="00F13B05" w:rsidRPr="003F287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134506" w:rsidRPr="003F28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13B05" w:rsidRPr="003F2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7E6" w:rsidRPr="003F2877">
        <w:rPr>
          <w:rFonts w:ascii="Times New Roman" w:eastAsia="Calibri" w:hAnsi="Times New Roman" w:cs="Times New Roman"/>
          <w:sz w:val="28"/>
          <w:szCs w:val="28"/>
        </w:rPr>
        <w:t xml:space="preserve">Всего прошли диагностику 7 педагогических работников, что составляет 100% от необходимого количества, рекомендованных к прохождению </w:t>
      </w:r>
      <w:r w:rsidR="003F2877">
        <w:rPr>
          <w:rFonts w:ascii="Times New Roman" w:eastAsia="Calibri" w:hAnsi="Times New Roman" w:cs="Times New Roman"/>
          <w:sz w:val="28"/>
          <w:szCs w:val="28"/>
        </w:rPr>
        <w:t>д</w:t>
      </w:r>
      <w:r w:rsidR="001567E6" w:rsidRPr="003F2877">
        <w:rPr>
          <w:rFonts w:ascii="Times New Roman" w:eastAsia="Calibri" w:hAnsi="Times New Roman" w:cs="Times New Roman"/>
          <w:sz w:val="28"/>
          <w:szCs w:val="28"/>
        </w:rPr>
        <w:t>анных исследований. По результатам</w:t>
      </w:r>
      <w:r w:rsidR="00134506" w:rsidRPr="003F2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B05" w:rsidRPr="003F2877">
        <w:rPr>
          <w:rFonts w:ascii="Times New Roman" w:eastAsia="Calibri" w:hAnsi="Times New Roman" w:cs="Times New Roman"/>
          <w:sz w:val="28"/>
          <w:szCs w:val="28"/>
        </w:rPr>
        <w:t>диагностики</w:t>
      </w:r>
      <w:r w:rsidR="00134506" w:rsidRPr="003F2877">
        <w:rPr>
          <w:rFonts w:ascii="Times New Roman" w:eastAsia="Calibri" w:hAnsi="Times New Roman" w:cs="Times New Roman"/>
          <w:sz w:val="28"/>
          <w:szCs w:val="28"/>
        </w:rPr>
        <w:t xml:space="preserve"> были определены профессиональные дефициты, назначены </w:t>
      </w:r>
      <w:r w:rsidR="003F2877" w:rsidRPr="003F2877">
        <w:rPr>
          <w:rFonts w:ascii="Times New Roman" w:eastAsia="Calibri" w:hAnsi="Times New Roman" w:cs="Times New Roman"/>
          <w:sz w:val="28"/>
          <w:szCs w:val="28"/>
        </w:rPr>
        <w:t>адресные (</w:t>
      </w:r>
      <w:r w:rsidR="00134506" w:rsidRPr="003F2877">
        <w:rPr>
          <w:rFonts w:ascii="Times New Roman" w:eastAsia="Calibri" w:hAnsi="Times New Roman" w:cs="Times New Roman"/>
          <w:sz w:val="28"/>
          <w:szCs w:val="28"/>
        </w:rPr>
        <w:t>для каждого педагога</w:t>
      </w:r>
      <w:r w:rsidR="003F2877">
        <w:rPr>
          <w:rFonts w:ascii="Times New Roman" w:eastAsia="Calibri" w:hAnsi="Times New Roman" w:cs="Times New Roman"/>
          <w:sz w:val="28"/>
          <w:szCs w:val="28"/>
        </w:rPr>
        <w:t>)</w:t>
      </w:r>
      <w:r w:rsidR="00134506">
        <w:rPr>
          <w:rFonts w:ascii="Times New Roman" w:eastAsia="Calibri" w:hAnsi="Times New Roman" w:cs="Times New Roman"/>
          <w:sz w:val="28"/>
          <w:szCs w:val="28"/>
        </w:rPr>
        <w:t xml:space="preserve"> курсы повышения квалификации. </w:t>
      </w:r>
      <w:r w:rsidR="00A515F9">
        <w:rPr>
          <w:rFonts w:ascii="Times New Roman" w:eastAsia="Calibri" w:hAnsi="Times New Roman" w:cs="Times New Roman"/>
          <w:sz w:val="28"/>
          <w:szCs w:val="28"/>
        </w:rPr>
        <w:t>В целях устранения проблемных зон в профессиональной деятельности, п</w:t>
      </w:r>
      <w:r w:rsidR="00134506">
        <w:rPr>
          <w:rFonts w:ascii="Times New Roman" w:eastAsia="Calibri" w:hAnsi="Times New Roman" w:cs="Times New Roman"/>
          <w:sz w:val="28"/>
          <w:szCs w:val="28"/>
        </w:rPr>
        <w:t>рошли</w:t>
      </w:r>
      <w:r w:rsidR="00134506" w:rsidRPr="00601C68">
        <w:rPr>
          <w:rFonts w:ascii="Times New Roman" w:eastAsia="Calibri" w:hAnsi="Times New Roman" w:cs="Times New Roman"/>
          <w:sz w:val="28"/>
          <w:szCs w:val="28"/>
        </w:rPr>
        <w:t xml:space="preserve"> обучение</w:t>
      </w:r>
      <w:r w:rsidR="007E24B2">
        <w:rPr>
          <w:rFonts w:ascii="Times New Roman" w:eastAsia="Calibri" w:hAnsi="Times New Roman" w:cs="Times New Roman"/>
          <w:sz w:val="28"/>
          <w:szCs w:val="28"/>
        </w:rPr>
        <w:t xml:space="preserve"> 6 педагогов </w:t>
      </w:r>
      <w:r w:rsidR="003F2877">
        <w:rPr>
          <w:rFonts w:ascii="Times New Roman" w:eastAsia="Calibri" w:hAnsi="Times New Roman" w:cs="Times New Roman"/>
          <w:sz w:val="28"/>
          <w:szCs w:val="28"/>
        </w:rPr>
        <w:t>(1 педагогический работник, прошедший диагностику, уволился), что составляет 100</w:t>
      </w:r>
      <w:r w:rsidR="007E24B2">
        <w:rPr>
          <w:rFonts w:ascii="Times New Roman" w:eastAsia="Calibri" w:hAnsi="Times New Roman" w:cs="Times New Roman"/>
          <w:sz w:val="28"/>
          <w:szCs w:val="28"/>
        </w:rPr>
        <w:t>% от общего количества педработников</w:t>
      </w:r>
      <w:r w:rsidR="003F2877">
        <w:rPr>
          <w:rFonts w:ascii="Times New Roman" w:eastAsia="Calibri" w:hAnsi="Times New Roman" w:cs="Times New Roman"/>
          <w:sz w:val="28"/>
          <w:szCs w:val="28"/>
        </w:rPr>
        <w:t>, реализующих программы</w:t>
      </w:r>
      <w:r w:rsidR="003F2877" w:rsidRPr="003F2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F2877" w:rsidRPr="0075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основного общего образования</w:t>
      </w:r>
      <w:r w:rsidR="003F28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Обучение проводилось</w:t>
      </w:r>
      <w:r w:rsidR="00134506" w:rsidRPr="00601C68">
        <w:rPr>
          <w:rFonts w:ascii="Times New Roman" w:eastAsia="Calibri" w:hAnsi="Times New Roman" w:cs="Times New Roman"/>
          <w:sz w:val="28"/>
          <w:szCs w:val="28"/>
        </w:rPr>
        <w:t xml:space="preserve"> на образовательной платформе «Универсариум» (</w:t>
      </w:r>
      <w:hyperlink r:id="rId6" w:history="1">
        <w:r w:rsidR="00134506" w:rsidRPr="00601C6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https://universarium.org/</w:t>
        </w:r>
      </w:hyperlink>
      <w:r w:rsidR="0013450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)</w:t>
      </w:r>
      <w:r w:rsidR="008D29FB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  <w:r w:rsidR="003F2877">
        <w:rPr>
          <w:rFonts w:ascii="Times New Roman" w:eastAsia="Calibri" w:hAnsi="Times New Roman" w:cs="Times New Roman"/>
          <w:sz w:val="28"/>
          <w:szCs w:val="28"/>
        </w:rPr>
        <w:t>в период</w:t>
      </w:r>
      <w:r w:rsidR="008D29FB" w:rsidRPr="008D29FB">
        <w:rPr>
          <w:rFonts w:ascii="Times New Roman" w:eastAsia="Calibri" w:hAnsi="Times New Roman" w:cs="Times New Roman"/>
          <w:sz w:val="28"/>
          <w:szCs w:val="28"/>
        </w:rPr>
        <w:t xml:space="preserve"> с 15.02.2021 по 11.04.21</w:t>
      </w:r>
      <w:r w:rsidR="008D29FB" w:rsidRPr="002940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B6CC02" w14:textId="77777777" w:rsidR="007E24B2" w:rsidRDefault="007E24B2" w:rsidP="001345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4B2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таблице 1.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773"/>
        <w:gridCol w:w="4998"/>
        <w:gridCol w:w="2268"/>
      </w:tblGrid>
      <w:tr w:rsidR="007E24B2" w:rsidRPr="007B202A" w14:paraId="2DB7883B" w14:textId="77777777" w:rsidTr="007B202A">
        <w:tc>
          <w:tcPr>
            <w:tcW w:w="1773" w:type="dxa"/>
          </w:tcPr>
          <w:p w14:paraId="15BD21FA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педагога</w:t>
            </w:r>
          </w:p>
        </w:tc>
        <w:tc>
          <w:tcPr>
            <w:tcW w:w="4998" w:type="dxa"/>
          </w:tcPr>
          <w:p w14:paraId="13CD1E9B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268" w:type="dxa"/>
          </w:tcPr>
          <w:p w14:paraId="58C90917" w14:textId="77777777" w:rsid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14:paraId="3F1BEF49" w14:textId="0C133AF2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7E24B2" w:rsidRPr="007B202A" w14:paraId="0610E974" w14:textId="77777777" w:rsidTr="007B202A">
        <w:tc>
          <w:tcPr>
            <w:tcW w:w="1773" w:type="dxa"/>
            <w:vMerge w:val="restart"/>
          </w:tcPr>
          <w:p w14:paraId="043F60F2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</w:p>
        </w:tc>
        <w:tc>
          <w:tcPr>
            <w:tcW w:w="4998" w:type="dxa"/>
          </w:tcPr>
          <w:p w14:paraId="0E76D54C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hyperlink r:id="rId7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Организация коммуникативного взаимодействия в образовательной деятельности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FE16C9E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7E24B2" w:rsidRPr="007B202A" w14:paraId="486A9CE4" w14:textId="77777777" w:rsidTr="007B202A">
        <w:tc>
          <w:tcPr>
            <w:tcW w:w="1773" w:type="dxa"/>
            <w:vMerge/>
          </w:tcPr>
          <w:p w14:paraId="51D8CAF3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04EEB4E2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8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Проектирование современного урочного занятия по русскому языку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49DE518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7E24B2" w:rsidRPr="007B202A" w14:paraId="1D666FA6" w14:textId="77777777" w:rsidTr="007B202A">
        <w:tc>
          <w:tcPr>
            <w:tcW w:w="1773" w:type="dxa"/>
            <w:vMerge w:val="restart"/>
          </w:tcPr>
          <w:p w14:paraId="06D721DF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4998" w:type="dxa"/>
          </w:tcPr>
          <w:p w14:paraId="063B2349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9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Психолого-педагогическое сопровождение образовательной деятельности школьников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5C54EA2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7E24B2" w:rsidRPr="007B202A" w14:paraId="32503763" w14:textId="77777777" w:rsidTr="007B202A">
        <w:tc>
          <w:tcPr>
            <w:tcW w:w="1773" w:type="dxa"/>
            <w:vMerge/>
          </w:tcPr>
          <w:p w14:paraId="7DD60220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161C8921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Организация коммуникативного взаимодействия в образовательной деятельности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FC56212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7E24B2" w:rsidRPr="007B202A" w14:paraId="6873A3A6" w14:textId="77777777" w:rsidTr="007B202A">
        <w:tc>
          <w:tcPr>
            <w:tcW w:w="1773" w:type="dxa"/>
            <w:vMerge/>
          </w:tcPr>
          <w:p w14:paraId="4A69AB8E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52E73137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Методика изучения курса английского языка в школе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A57E187" w14:textId="736AACEC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="007B2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тельно»</w:t>
            </w:r>
          </w:p>
        </w:tc>
      </w:tr>
      <w:tr w:rsidR="007E24B2" w:rsidRPr="007B202A" w14:paraId="63ED8389" w14:textId="77777777" w:rsidTr="007B202A">
        <w:tc>
          <w:tcPr>
            <w:tcW w:w="1773" w:type="dxa"/>
            <w:vMerge/>
          </w:tcPr>
          <w:p w14:paraId="375A0C91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14A0FAC8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2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Проектирование современного урочного занятия по английскому языку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EC197E7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7E24B2" w:rsidRPr="007B202A" w14:paraId="164462C6" w14:textId="77777777" w:rsidTr="007B202A">
        <w:tc>
          <w:tcPr>
            <w:tcW w:w="1773" w:type="dxa"/>
            <w:vMerge w:val="restart"/>
          </w:tcPr>
          <w:p w14:paraId="7C3D3AC6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4998" w:type="dxa"/>
          </w:tcPr>
          <w:p w14:paraId="5404BD4F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3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Организация коммуникативного взаимодействия в образовательной деятельности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4DF5172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7E24B2" w:rsidRPr="007B202A" w14:paraId="508AF7DE" w14:textId="77777777" w:rsidTr="007B202A">
        <w:tc>
          <w:tcPr>
            <w:tcW w:w="1773" w:type="dxa"/>
            <w:vMerge/>
          </w:tcPr>
          <w:p w14:paraId="588E1008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5D09F565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4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Психолого-педагогическое сопровождение образовательной деятельности школьников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2181282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7E24B2" w:rsidRPr="007B202A" w14:paraId="560AB9CA" w14:textId="77777777" w:rsidTr="007B202A">
        <w:tc>
          <w:tcPr>
            <w:tcW w:w="1773" w:type="dxa"/>
            <w:vMerge/>
          </w:tcPr>
          <w:p w14:paraId="7E53D60A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71472807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5" w:history="1">
              <w:r w:rsidRPr="007B20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Проектирование современного урочного занятия по математике</w:t>
              </w:r>
            </w:hyperlink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51D7920C" w14:textId="77777777" w:rsidR="007E24B2" w:rsidRPr="007B202A" w:rsidRDefault="007E24B2" w:rsidP="00CE3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7E24B2" w:rsidRPr="007B202A" w14:paraId="64413C6F" w14:textId="77777777" w:rsidTr="007B202A">
        <w:tc>
          <w:tcPr>
            <w:tcW w:w="1773" w:type="dxa"/>
            <w:vMerge/>
          </w:tcPr>
          <w:p w14:paraId="748655A5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60907DEC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hyperlink r:id="rId16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Методика изучения курса математики в школе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23B9EA1" w14:textId="77777777" w:rsidR="007E24B2" w:rsidRPr="007B202A" w:rsidRDefault="007E24B2" w:rsidP="00CE3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7E24B2" w:rsidRPr="007B202A" w14:paraId="6EFEC255" w14:textId="77777777" w:rsidTr="007B202A">
        <w:tc>
          <w:tcPr>
            <w:tcW w:w="1773" w:type="dxa"/>
            <w:vMerge w:val="restart"/>
          </w:tcPr>
          <w:p w14:paraId="7502C599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4998" w:type="dxa"/>
          </w:tcPr>
          <w:p w14:paraId="06638276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hyperlink r:id="rId17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Организация коммуникативного взаимодействия в образовательной деятельности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290905B" w14:textId="77777777" w:rsidR="007E24B2" w:rsidRPr="007B202A" w:rsidRDefault="007E24B2" w:rsidP="00CE3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7E24B2" w:rsidRPr="007B202A" w14:paraId="2A39EB56" w14:textId="77777777" w:rsidTr="007B202A">
        <w:tc>
          <w:tcPr>
            <w:tcW w:w="1773" w:type="dxa"/>
            <w:vMerge/>
          </w:tcPr>
          <w:p w14:paraId="3E721776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39FAE8F4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8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Психолого-педагогическое сопровождение образовательной деятельности школьников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9C79F5F" w14:textId="77777777" w:rsidR="007E24B2" w:rsidRPr="007B202A" w:rsidRDefault="007E24B2" w:rsidP="00CE3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7E24B2" w:rsidRPr="007B202A" w14:paraId="5F0BDFBC" w14:textId="77777777" w:rsidTr="007B202A">
        <w:tc>
          <w:tcPr>
            <w:tcW w:w="1773" w:type="dxa"/>
            <w:vMerge/>
          </w:tcPr>
          <w:p w14:paraId="0B060455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00E0EC4D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9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Методика изучения курса физики в школе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FD5FB05" w14:textId="77777777" w:rsidR="007E24B2" w:rsidRPr="007B202A" w:rsidRDefault="007E24B2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5D492F" w:rsidRPr="007B202A" w14:paraId="63165F22" w14:textId="77777777" w:rsidTr="007B202A">
        <w:tc>
          <w:tcPr>
            <w:tcW w:w="1773" w:type="dxa"/>
            <w:vMerge w:val="restart"/>
          </w:tcPr>
          <w:p w14:paraId="11CDC488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4998" w:type="dxa"/>
          </w:tcPr>
          <w:p w14:paraId="1DF94F2E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0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Организация коммуникативного взаимодействия в образовательной деятельности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05F4CEA" w14:textId="77777777" w:rsidR="005D492F" w:rsidRPr="007B202A" w:rsidRDefault="005D492F" w:rsidP="00CE3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5D492F" w:rsidRPr="007B202A" w14:paraId="316E1E2B" w14:textId="77777777" w:rsidTr="007B202A">
        <w:tc>
          <w:tcPr>
            <w:tcW w:w="1773" w:type="dxa"/>
            <w:vMerge/>
          </w:tcPr>
          <w:p w14:paraId="6C4C890C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4F327696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1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Проектирование современного урочного занятия по истории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DFC419D" w14:textId="77777777" w:rsidR="005D492F" w:rsidRPr="007B202A" w:rsidRDefault="005D492F" w:rsidP="00CE3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  <w:tr w:rsidR="005D492F" w:rsidRPr="007B202A" w14:paraId="11104A9D" w14:textId="77777777" w:rsidTr="007B202A">
        <w:tc>
          <w:tcPr>
            <w:tcW w:w="1773" w:type="dxa"/>
            <w:vMerge/>
          </w:tcPr>
          <w:p w14:paraId="6888344E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4C4B88A0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2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Методика изучения курса истории в школе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8C5385F" w14:textId="0E8847F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="007B2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тельно»</w:t>
            </w:r>
          </w:p>
        </w:tc>
      </w:tr>
      <w:tr w:rsidR="005D492F" w:rsidRPr="007B202A" w14:paraId="106E1CAD" w14:textId="77777777" w:rsidTr="007B202A">
        <w:tc>
          <w:tcPr>
            <w:tcW w:w="1773" w:type="dxa"/>
            <w:vMerge w:val="restart"/>
          </w:tcPr>
          <w:p w14:paraId="39B3513D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4998" w:type="dxa"/>
          </w:tcPr>
          <w:p w14:paraId="2F406BD3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3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Организация коммуникативного взаимодействия в образовательной деятельности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5754F40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5D492F" w:rsidRPr="007B202A" w14:paraId="00F77CB1" w14:textId="77777777" w:rsidTr="007B202A">
        <w:tc>
          <w:tcPr>
            <w:tcW w:w="1773" w:type="dxa"/>
            <w:vMerge/>
          </w:tcPr>
          <w:p w14:paraId="6B4EC4D4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47E1EAC2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4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Психолого-педагогическое сопровождение образовательной деятельности школьников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0F7E420" w14:textId="1D3D8BA6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="007B20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тельно»</w:t>
            </w:r>
          </w:p>
        </w:tc>
      </w:tr>
      <w:tr w:rsidR="005D492F" w:rsidRPr="007B202A" w14:paraId="2D5AC2E8" w14:textId="77777777" w:rsidTr="007B202A">
        <w:tc>
          <w:tcPr>
            <w:tcW w:w="1773" w:type="dxa"/>
            <w:vMerge/>
          </w:tcPr>
          <w:p w14:paraId="31773658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456C8F9B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5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Проектирование современного урочного занятия по технологии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0CE1724" w14:textId="77777777" w:rsidR="005D492F" w:rsidRPr="007B202A" w:rsidRDefault="005D492F" w:rsidP="00CE3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</w:tr>
      <w:tr w:rsidR="005D492F" w:rsidRPr="007B202A" w14:paraId="065E53CE" w14:textId="77777777" w:rsidTr="007B202A">
        <w:tc>
          <w:tcPr>
            <w:tcW w:w="1773" w:type="dxa"/>
            <w:vMerge/>
          </w:tcPr>
          <w:p w14:paraId="0DF3F774" w14:textId="77777777" w:rsidR="005D492F" w:rsidRPr="007B202A" w:rsidRDefault="005D492F" w:rsidP="007E2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6368E751" w14:textId="77777777" w:rsidR="005D492F" w:rsidRPr="007B202A" w:rsidRDefault="005D492F" w:rsidP="007E2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6" w:history="1">
              <w:r w:rsidRPr="007B202A">
                <w:rPr>
                  <w:rFonts w:ascii="Times New Roman" w:hAnsi="Times New Roman" w:cs="Times New Roman"/>
                  <w:sz w:val="24"/>
                  <w:szCs w:val="24"/>
                </w:rPr>
                <w:t>Методика изучения курса технологии в школе</w:t>
              </w:r>
            </w:hyperlink>
            <w:r w:rsidRPr="007B2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A7F07E2" w14:textId="77777777" w:rsidR="005D492F" w:rsidRPr="007B202A" w:rsidRDefault="005D492F" w:rsidP="00CE3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</w:tr>
    </w:tbl>
    <w:p w14:paraId="6BC1AC1F" w14:textId="77777777" w:rsidR="007E24B2" w:rsidRPr="007E24B2" w:rsidRDefault="007E24B2" w:rsidP="007E2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FF51A7E" w14:textId="77777777" w:rsidR="00134506" w:rsidRDefault="00A515F9" w:rsidP="00F6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результатам, представленным в таблице, можно сделать вывод</w:t>
      </w:r>
      <w:r w:rsidR="008D29FB">
        <w:rPr>
          <w:rFonts w:ascii="Times New Roman" w:hAnsi="Times New Roman" w:cs="Times New Roman"/>
          <w:sz w:val="28"/>
          <w:szCs w:val="28"/>
        </w:rPr>
        <w:t>, что все педагоги  прошли обучение.</w:t>
      </w:r>
      <w:r w:rsidR="00F6074E">
        <w:rPr>
          <w:rFonts w:ascii="Times New Roman" w:hAnsi="Times New Roman" w:cs="Times New Roman"/>
          <w:sz w:val="28"/>
          <w:szCs w:val="28"/>
        </w:rPr>
        <w:t xml:space="preserve"> Не справившихся с обучающими</w:t>
      </w:r>
      <w:r w:rsidR="008D29FB">
        <w:rPr>
          <w:rFonts w:ascii="Times New Roman" w:hAnsi="Times New Roman" w:cs="Times New Roman"/>
          <w:sz w:val="28"/>
          <w:szCs w:val="28"/>
        </w:rPr>
        <w:t xml:space="preserve"> модулями нет. Успеваемость составила 100 %, качество обучения – 85%. Наиболее успешно педагоги справились с курсом </w:t>
      </w:r>
      <w:r w:rsidR="008D29FB" w:rsidRPr="00601C68">
        <w:rPr>
          <w:rFonts w:ascii="Times New Roman" w:eastAsia="Calibri" w:hAnsi="Times New Roman" w:cs="Times New Roman"/>
          <w:sz w:val="28"/>
          <w:szCs w:val="28"/>
        </w:rPr>
        <w:t>«</w:t>
      </w:r>
      <w:hyperlink r:id="rId27" w:history="1">
        <w:r w:rsidR="008D29FB" w:rsidRPr="00601C68">
          <w:rPr>
            <w:rFonts w:ascii="Times New Roman" w:hAnsi="Times New Roman" w:cs="Times New Roman"/>
            <w:sz w:val="28"/>
            <w:szCs w:val="28"/>
          </w:rPr>
          <w:t>Организация коммуникативного взаимодействия в образовательной деятельности</w:t>
        </w:r>
      </w:hyperlink>
      <w:r w:rsidR="008D29FB" w:rsidRPr="00601C68">
        <w:rPr>
          <w:rFonts w:ascii="Times New Roman" w:hAnsi="Times New Roman" w:cs="Times New Roman"/>
          <w:sz w:val="28"/>
          <w:szCs w:val="28"/>
        </w:rPr>
        <w:t>»</w:t>
      </w:r>
      <w:r w:rsidR="008D29FB">
        <w:rPr>
          <w:rFonts w:ascii="Times New Roman" w:hAnsi="Times New Roman" w:cs="Times New Roman"/>
          <w:sz w:val="28"/>
          <w:szCs w:val="28"/>
        </w:rPr>
        <w:t>, менее успешно – с «Методикой</w:t>
      </w:r>
      <w:r w:rsidR="008D29FB" w:rsidRPr="008D29FB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8D29FB">
        <w:rPr>
          <w:rFonts w:ascii="Times New Roman" w:hAnsi="Times New Roman" w:cs="Times New Roman"/>
          <w:sz w:val="28"/>
          <w:szCs w:val="28"/>
        </w:rPr>
        <w:t xml:space="preserve">предмета в школе». </w:t>
      </w:r>
    </w:p>
    <w:p w14:paraId="79065014" w14:textId="76839776" w:rsidR="008D29FB" w:rsidRPr="008D29FB" w:rsidRDefault="008D29FB" w:rsidP="00F6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данного мониторинга будут использованы в </w:t>
      </w:r>
      <w:r w:rsidRPr="008D29FB">
        <w:rPr>
          <w:rFonts w:ascii="Times New Roman" w:eastAsia="Times New Roman" w:hAnsi="Times New Roman"/>
          <w:color w:val="000000"/>
          <w:sz w:val="28"/>
          <w:szCs w:val="28"/>
        </w:rPr>
        <w:t>анализ</w:t>
      </w:r>
      <w:r w:rsidR="001567E6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8D29FB">
        <w:rPr>
          <w:rFonts w:ascii="Times New Roman" w:eastAsia="Times New Roman" w:hAnsi="Times New Roman"/>
          <w:color w:val="000000"/>
          <w:sz w:val="28"/>
          <w:szCs w:val="28"/>
        </w:rPr>
        <w:t xml:space="preserve"> целевых показателей эффективности реализации Проекта за 2020/2021 учебный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sectPr w:rsidR="008D29FB" w:rsidRPr="008D29FB" w:rsidSect="00F607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4"/>
    <w:rsid w:val="00134506"/>
    <w:rsid w:val="001567E6"/>
    <w:rsid w:val="002940BE"/>
    <w:rsid w:val="00361E1C"/>
    <w:rsid w:val="003F2877"/>
    <w:rsid w:val="005D492F"/>
    <w:rsid w:val="007B202A"/>
    <w:rsid w:val="007E24B2"/>
    <w:rsid w:val="008771B1"/>
    <w:rsid w:val="008D29FB"/>
    <w:rsid w:val="00A515F9"/>
    <w:rsid w:val="00B321E8"/>
    <w:rsid w:val="00D51FC7"/>
    <w:rsid w:val="00DE14B2"/>
    <w:rsid w:val="00E32254"/>
    <w:rsid w:val="00F13B05"/>
    <w:rsid w:val="00F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6BCC"/>
  <w15:docId w15:val="{3F1A5494-003B-4607-906E-ECDF5F1B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arium.org/course/183" TargetMode="External"/><Relationship Id="rId13" Type="http://schemas.openxmlformats.org/officeDocument/2006/relationships/hyperlink" Target="https://universarium.org/course/376" TargetMode="External"/><Relationship Id="rId18" Type="http://schemas.openxmlformats.org/officeDocument/2006/relationships/hyperlink" Target="https://universarium.org/course/1235" TargetMode="External"/><Relationship Id="rId26" Type="http://schemas.openxmlformats.org/officeDocument/2006/relationships/hyperlink" Target="https://universarium.org/course/12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niversarium.org/course/242" TargetMode="External"/><Relationship Id="rId7" Type="http://schemas.openxmlformats.org/officeDocument/2006/relationships/hyperlink" Target="https://universarium.org/course/376" TargetMode="External"/><Relationship Id="rId12" Type="http://schemas.openxmlformats.org/officeDocument/2006/relationships/hyperlink" Target="https://universarium.org/course/175" TargetMode="External"/><Relationship Id="rId17" Type="http://schemas.openxmlformats.org/officeDocument/2006/relationships/hyperlink" Target="https://universarium.org/course/376" TargetMode="External"/><Relationship Id="rId25" Type="http://schemas.openxmlformats.org/officeDocument/2006/relationships/hyperlink" Target="https://universarium.org/course/1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iversarium.org/course/1252" TargetMode="External"/><Relationship Id="rId20" Type="http://schemas.openxmlformats.org/officeDocument/2006/relationships/hyperlink" Target="https://universarium.org/course/37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niversarium.org/" TargetMode="External"/><Relationship Id="rId11" Type="http://schemas.openxmlformats.org/officeDocument/2006/relationships/hyperlink" Target="https://universarium.org/course/176" TargetMode="External"/><Relationship Id="rId24" Type="http://schemas.openxmlformats.org/officeDocument/2006/relationships/hyperlink" Target="https://universarium.org/course/1235" TargetMode="External"/><Relationship Id="rId5" Type="http://schemas.openxmlformats.org/officeDocument/2006/relationships/hyperlink" Target="https://universarium.org/" TargetMode="External"/><Relationship Id="rId15" Type="http://schemas.openxmlformats.org/officeDocument/2006/relationships/hyperlink" Target="https://universarium.org/course/245" TargetMode="External"/><Relationship Id="rId23" Type="http://schemas.openxmlformats.org/officeDocument/2006/relationships/hyperlink" Target="https://universarium.org/course/37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niversarium.org/course/376" TargetMode="External"/><Relationship Id="rId19" Type="http://schemas.openxmlformats.org/officeDocument/2006/relationships/hyperlink" Target="https://universarium.org/course/243" TargetMode="External"/><Relationship Id="rId4" Type="http://schemas.openxmlformats.org/officeDocument/2006/relationships/hyperlink" Target="mailto:diagnostika@edu-oko.ru" TargetMode="External"/><Relationship Id="rId9" Type="http://schemas.openxmlformats.org/officeDocument/2006/relationships/hyperlink" Target="https://universarium.org/course/1235" TargetMode="External"/><Relationship Id="rId14" Type="http://schemas.openxmlformats.org/officeDocument/2006/relationships/hyperlink" Target="https://universarium.org/course/1235" TargetMode="External"/><Relationship Id="rId22" Type="http://schemas.openxmlformats.org/officeDocument/2006/relationships/hyperlink" Target="https://universarium.org/course/1249" TargetMode="External"/><Relationship Id="rId27" Type="http://schemas.openxmlformats.org/officeDocument/2006/relationships/hyperlink" Target="https://universarium.org/course/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</cp:revision>
  <cp:lastPrinted>2021-08-10T03:24:00Z</cp:lastPrinted>
  <dcterms:created xsi:type="dcterms:W3CDTF">2021-08-09T04:41:00Z</dcterms:created>
  <dcterms:modified xsi:type="dcterms:W3CDTF">2021-08-10T03:41:00Z</dcterms:modified>
</cp:coreProperties>
</file>