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3A7C5" w14:textId="77777777" w:rsidR="008B7E96" w:rsidRDefault="00635CCE">
      <w:pPr>
        <w:pStyle w:val="11"/>
        <w:spacing w:before="220"/>
        <w:ind w:firstLine="0"/>
        <w:jc w:val="center"/>
      </w:pPr>
      <w:r>
        <w:rPr>
          <w:b/>
          <w:bCs/>
          <w:i/>
          <w:iCs/>
        </w:rPr>
        <w:t>АНКЕТА</w:t>
      </w:r>
    </w:p>
    <w:p w14:paraId="06081AE5" w14:textId="77777777" w:rsidR="008B7E96" w:rsidRDefault="00635CCE">
      <w:pPr>
        <w:pStyle w:val="13"/>
        <w:keepNext/>
        <w:keepLines/>
      </w:pPr>
      <w:bookmarkStart w:id="0" w:name="bookmark0"/>
      <w:bookmarkStart w:id="1" w:name="bookmark1"/>
      <w:bookmarkStart w:id="2" w:name="bookmark2"/>
      <w:r>
        <w:t>Что вы знаете о гепатите?</w:t>
      </w:r>
      <w:bookmarkEnd w:id="0"/>
      <w:bookmarkEnd w:id="1"/>
      <w:bookmarkEnd w:id="2"/>
    </w:p>
    <w:p w14:paraId="7FFC6D13" w14:textId="77777777" w:rsidR="008B7E96" w:rsidRDefault="00635CCE">
      <w:pPr>
        <w:pStyle w:val="20"/>
        <w:keepNext/>
        <w:keepLines/>
      </w:pPr>
      <w:bookmarkStart w:id="3" w:name="bookmark3"/>
      <w:bookmarkStart w:id="4" w:name="bookmark4"/>
      <w:bookmarkStart w:id="5" w:name="bookmark5"/>
      <w:r>
        <w:t>(Выберите ответ и отметьте галочкой. Благодарим за участие).</w:t>
      </w:r>
      <w:bookmarkEnd w:id="3"/>
      <w:bookmarkEnd w:id="4"/>
      <w:bookmarkEnd w:id="5"/>
    </w:p>
    <w:p w14:paraId="11F1605A" w14:textId="39C3A788" w:rsidR="008B7E96" w:rsidRDefault="00635CCE">
      <w:pPr>
        <w:pStyle w:val="11"/>
        <w:numPr>
          <w:ilvl w:val="0"/>
          <w:numId w:val="1"/>
        </w:numPr>
        <w:tabs>
          <w:tab w:val="left" w:pos="397"/>
        </w:tabs>
        <w:spacing w:after="320"/>
        <w:ind w:firstLine="0"/>
      </w:pPr>
      <w:bookmarkStart w:id="6" w:name="bookmark6"/>
      <w:bookmarkEnd w:id="6"/>
      <w:r>
        <w:rPr>
          <w:b/>
          <w:bCs/>
        </w:rPr>
        <w:t xml:space="preserve">С какой целью отмечается Всемирный день борьбы с гепатитом: </w:t>
      </w:r>
      <w:r>
        <w:t>Повышения информированности населения</w:t>
      </w:r>
      <w:r w:rsidR="0083363D">
        <w:t>_______</w:t>
      </w:r>
      <w:r>
        <w:t>, или медицинских работников</w:t>
      </w:r>
      <w:r w:rsidR="0083363D">
        <w:t>_______</w:t>
      </w:r>
      <w:r>
        <w:t>.</w:t>
      </w:r>
    </w:p>
    <w:p w14:paraId="740A0647" w14:textId="7C38CFA7" w:rsidR="008B7E96" w:rsidRDefault="0083363D" w:rsidP="0083363D">
      <w:pPr>
        <w:pStyle w:val="30"/>
        <w:keepNext/>
        <w:keepLines/>
        <w:tabs>
          <w:tab w:val="left" w:pos="392"/>
        </w:tabs>
        <w:spacing w:after="0"/>
      </w:pPr>
      <w:bookmarkStart w:id="7" w:name="bookmark9"/>
      <w:bookmarkStart w:id="8" w:name="bookmark10"/>
      <w:bookmarkStart w:id="9" w:name="bookmark7"/>
      <w:bookmarkStart w:id="10" w:name="bookmark8"/>
      <w:bookmarkEnd w:id="7"/>
      <w:r>
        <w:t>2.</w:t>
      </w:r>
      <w:proofErr w:type="gramStart"/>
      <w:r w:rsidR="00635CCE">
        <w:t>Гепатит это заболевание</w:t>
      </w:r>
      <w:proofErr w:type="gramEnd"/>
      <w:r w:rsidR="00635CCE">
        <w:t xml:space="preserve"> вызываемое вирусом?</w:t>
      </w:r>
      <w:bookmarkEnd w:id="8"/>
      <w:bookmarkEnd w:id="9"/>
      <w:bookmarkEnd w:id="10"/>
    </w:p>
    <w:p w14:paraId="3F9FCABA" w14:textId="12CF7DD5" w:rsidR="008B7E96" w:rsidRDefault="00635CCE">
      <w:pPr>
        <w:pStyle w:val="11"/>
        <w:spacing w:after="320"/>
        <w:ind w:firstLine="0"/>
      </w:pPr>
      <w:r>
        <w:t>Да</w:t>
      </w:r>
      <w:r w:rsidR="0083363D">
        <w:t>____</w:t>
      </w:r>
      <w:proofErr w:type="gramStart"/>
      <w:r>
        <w:t>, Нет</w:t>
      </w:r>
      <w:proofErr w:type="gramEnd"/>
      <w:r w:rsidR="0083363D">
        <w:t>_____</w:t>
      </w:r>
      <w:r>
        <w:t>.</w:t>
      </w:r>
    </w:p>
    <w:p w14:paraId="70312200" w14:textId="77777777" w:rsidR="008B7E96" w:rsidRDefault="00635CCE">
      <w:pPr>
        <w:pStyle w:val="30"/>
        <w:keepNext/>
        <w:keepLines/>
        <w:numPr>
          <w:ilvl w:val="0"/>
          <w:numId w:val="1"/>
        </w:numPr>
        <w:tabs>
          <w:tab w:val="left" w:pos="392"/>
        </w:tabs>
        <w:spacing w:after="0"/>
      </w:pPr>
      <w:bookmarkStart w:id="11" w:name="bookmark13"/>
      <w:bookmarkStart w:id="12" w:name="bookmark11"/>
      <w:bookmarkStart w:id="13" w:name="bookmark12"/>
      <w:bookmarkStart w:id="14" w:name="bookmark14"/>
      <w:bookmarkEnd w:id="11"/>
      <w:r>
        <w:t>Можно ли защитить себя профилактической прививкой против гепатита В:</w:t>
      </w:r>
      <w:bookmarkEnd w:id="12"/>
      <w:bookmarkEnd w:id="13"/>
      <w:bookmarkEnd w:id="14"/>
    </w:p>
    <w:p w14:paraId="27F25170" w14:textId="1AFF8938" w:rsidR="008B7E96" w:rsidRDefault="00635CCE">
      <w:pPr>
        <w:pStyle w:val="11"/>
        <w:spacing w:after="320"/>
        <w:ind w:firstLine="0"/>
      </w:pPr>
      <w:r>
        <w:t>Да</w:t>
      </w:r>
      <w:r w:rsidR="0083363D">
        <w:t>____</w:t>
      </w:r>
      <w:proofErr w:type="gramStart"/>
      <w:r>
        <w:t>, Нет</w:t>
      </w:r>
      <w:proofErr w:type="gramEnd"/>
      <w:r w:rsidR="0083363D">
        <w:t>____</w:t>
      </w:r>
      <w:r>
        <w:t>.</w:t>
      </w:r>
    </w:p>
    <w:p w14:paraId="162AFDD9" w14:textId="1CEE6904" w:rsidR="008B7E96" w:rsidRDefault="00635CCE">
      <w:pPr>
        <w:pStyle w:val="30"/>
        <w:keepNext/>
        <w:keepLines/>
        <w:numPr>
          <w:ilvl w:val="0"/>
          <w:numId w:val="1"/>
        </w:numPr>
        <w:tabs>
          <w:tab w:val="left" w:pos="392"/>
        </w:tabs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>
        <w:t>О каких путях передачи гепатита Вам известно?</w:t>
      </w:r>
      <w:bookmarkEnd w:id="16"/>
      <w:bookmarkEnd w:id="17"/>
      <w:bookmarkEnd w:id="18"/>
    </w:p>
    <w:p w14:paraId="0A591E3D" w14:textId="311CCF29" w:rsidR="008B7E96" w:rsidRDefault="00635CCE">
      <w:pPr>
        <w:pStyle w:val="11"/>
        <w:spacing w:after="60"/>
        <w:ind w:firstLine="0"/>
      </w:pPr>
      <w:r>
        <w:t>Через кровь при переливании</w:t>
      </w:r>
      <w:r w:rsidR="0083363D">
        <w:t>_____________</w:t>
      </w:r>
    </w:p>
    <w:p w14:paraId="17E9CAAD" w14:textId="77777777" w:rsidR="008B7E96" w:rsidRDefault="00635CCE">
      <w:pPr>
        <w:pStyle w:val="11"/>
        <w:tabs>
          <w:tab w:val="left" w:leader="underscore" w:pos="4987"/>
        </w:tabs>
        <w:ind w:firstLine="0"/>
      </w:pPr>
      <w:r>
        <w:t>Половым путем</w:t>
      </w:r>
      <w:r>
        <w:tab/>
      </w:r>
    </w:p>
    <w:p w14:paraId="7F111161" w14:textId="2516690E" w:rsidR="008B7E96" w:rsidRDefault="00635CCE">
      <w:pPr>
        <w:pStyle w:val="11"/>
        <w:ind w:firstLine="0"/>
      </w:pPr>
      <w:r>
        <w:t>От матери к ребенку</w:t>
      </w:r>
      <w:r w:rsidR="0083363D">
        <w:t>______________</w:t>
      </w:r>
    </w:p>
    <w:p w14:paraId="4CD4C1D4" w14:textId="08FE8F2B" w:rsidR="008B7E96" w:rsidRDefault="00635CCE">
      <w:pPr>
        <w:pStyle w:val="11"/>
        <w:ind w:firstLine="0"/>
      </w:pPr>
      <w:r>
        <w:t>При использовании одного шприца несколькими людьми</w:t>
      </w:r>
      <w:r w:rsidR="0083363D">
        <w:t>______________</w:t>
      </w:r>
    </w:p>
    <w:p w14:paraId="191CCB25" w14:textId="77777777" w:rsidR="008B7E96" w:rsidRDefault="00635CCE">
      <w:pPr>
        <w:pStyle w:val="11"/>
        <w:tabs>
          <w:tab w:val="left" w:leader="underscore" w:pos="3466"/>
        </w:tabs>
        <w:ind w:firstLine="0"/>
      </w:pPr>
      <w:r>
        <w:t>Бытовой путь</w:t>
      </w:r>
      <w:r>
        <w:tab/>
      </w:r>
    </w:p>
    <w:p w14:paraId="00A9F7DA" w14:textId="42DE82D2" w:rsidR="008B7E96" w:rsidRDefault="00635CCE">
      <w:pPr>
        <w:pStyle w:val="11"/>
        <w:spacing w:after="320"/>
        <w:ind w:firstLine="0"/>
      </w:pPr>
      <w:r>
        <w:t>При прокалывании ушей, маникюре, нанесении татуировок</w:t>
      </w:r>
      <w:r w:rsidR="0083363D">
        <w:t>___________</w:t>
      </w:r>
    </w:p>
    <w:p w14:paraId="13961C85" w14:textId="77777777" w:rsidR="008B7E96" w:rsidRDefault="00635CCE">
      <w:pPr>
        <w:pStyle w:val="30"/>
        <w:keepNext/>
        <w:keepLines/>
        <w:numPr>
          <w:ilvl w:val="0"/>
          <w:numId w:val="2"/>
        </w:numPr>
        <w:tabs>
          <w:tab w:val="left" w:pos="387"/>
        </w:tabs>
      </w:pPr>
      <w:bookmarkStart w:id="19" w:name="bookmark21"/>
      <w:bookmarkStart w:id="20" w:name="bookmark19"/>
      <w:bookmarkStart w:id="21" w:name="bookmark20"/>
      <w:bookmarkStart w:id="22" w:name="bookmark22"/>
      <w:bookmarkEnd w:id="19"/>
      <w:r>
        <w:t>Как избежать заражения вирусами гепатита?</w:t>
      </w:r>
      <w:bookmarkEnd w:id="20"/>
      <w:bookmarkEnd w:id="21"/>
      <w:bookmarkEnd w:id="22"/>
    </w:p>
    <w:p w14:paraId="00D0E83F" w14:textId="624421CA" w:rsidR="008B7E96" w:rsidRDefault="00635CCE">
      <w:pPr>
        <w:pStyle w:val="11"/>
        <w:spacing w:after="60"/>
        <w:ind w:firstLine="0"/>
      </w:pPr>
      <w:r>
        <w:t>Соблюдение правил личной гигиены</w:t>
      </w:r>
      <w:r w:rsidR="0083363D">
        <w:t>___________</w:t>
      </w:r>
    </w:p>
    <w:p w14:paraId="696A7444" w14:textId="7704170E" w:rsidR="008B7E96" w:rsidRDefault="00635CCE">
      <w:pPr>
        <w:pStyle w:val="11"/>
        <w:ind w:firstLine="0"/>
      </w:pPr>
      <w:r>
        <w:t>Использование безопасной воды и продуктов</w:t>
      </w:r>
      <w:r w:rsidR="0083363D">
        <w:t>_____________</w:t>
      </w:r>
    </w:p>
    <w:p w14:paraId="33FB3FD1" w14:textId="3FA3C110" w:rsidR="008B7E96" w:rsidRDefault="00635CCE">
      <w:pPr>
        <w:pStyle w:val="11"/>
        <w:tabs>
          <w:tab w:val="left" w:leader="underscore" w:pos="7622"/>
        </w:tabs>
        <w:spacing w:after="60"/>
        <w:ind w:firstLine="0"/>
      </w:pPr>
      <w:r>
        <w:t>Сделать привив</w:t>
      </w:r>
      <w:r w:rsidR="0083363D">
        <w:t>ку_____________</w:t>
      </w:r>
    </w:p>
    <w:p w14:paraId="48CBF9DC" w14:textId="2B6E684A" w:rsidR="008B7E96" w:rsidRDefault="00635CCE">
      <w:pPr>
        <w:pStyle w:val="11"/>
        <w:spacing w:after="60"/>
        <w:ind w:firstLine="0"/>
      </w:pPr>
      <w:r>
        <w:t>Защищенные половые контакты</w:t>
      </w:r>
      <w:r w:rsidR="0083363D">
        <w:t>__________________</w:t>
      </w:r>
    </w:p>
    <w:p w14:paraId="543D4AF5" w14:textId="1D57A796" w:rsidR="008B7E96" w:rsidRDefault="00635CCE">
      <w:pPr>
        <w:pStyle w:val="11"/>
        <w:ind w:firstLine="0"/>
      </w:pPr>
      <w:r>
        <w:t>Использовать одноразовые шприцы для инъекций</w:t>
      </w:r>
      <w:r w:rsidR="0083363D">
        <w:t>_______________</w:t>
      </w:r>
    </w:p>
    <w:p w14:paraId="4E717145" w14:textId="5288B0B8" w:rsidR="008B7E96" w:rsidRDefault="00635CCE">
      <w:pPr>
        <w:pStyle w:val="11"/>
        <w:spacing w:after="320"/>
        <w:ind w:firstLine="0"/>
      </w:pPr>
      <w:r>
        <w:t>Избегать нанесения татуировок</w:t>
      </w:r>
      <w:r w:rsidR="0083363D">
        <w:t>_____________</w:t>
      </w:r>
    </w:p>
    <w:p w14:paraId="71133CDB" w14:textId="50D134FB" w:rsidR="008B7E96" w:rsidRDefault="00635CCE">
      <w:pPr>
        <w:pStyle w:val="30"/>
        <w:keepNext/>
        <w:keepLines/>
        <w:numPr>
          <w:ilvl w:val="0"/>
          <w:numId w:val="2"/>
        </w:numPr>
        <w:tabs>
          <w:tab w:val="left" w:pos="387"/>
        </w:tabs>
        <w:spacing w:after="0"/>
      </w:pPr>
      <w:bookmarkStart w:id="23" w:name="bookmark25"/>
      <w:bookmarkStart w:id="24" w:name="bookmark23"/>
      <w:bookmarkStart w:id="25" w:name="bookmark24"/>
      <w:bookmarkStart w:id="26" w:name="bookmark26"/>
      <w:bookmarkEnd w:id="23"/>
      <w:r>
        <w:t>Привиты ли Вы против гепатита В?</w:t>
      </w:r>
      <w:bookmarkEnd w:id="24"/>
      <w:bookmarkEnd w:id="25"/>
      <w:bookmarkEnd w:id="26"/>
    </w:p>
    <w:p w14:paraId="0A1280C4" w14:textId="7CB5FE27" w:rsidR="008B7E96" w:rsidRDefault="00635CCE">
      <w:pPr>
        <w:pStyle w:val="11"/>
        <w:ind w:firstLine="0"/>
      </w:pPr>
      <w:r>
        <w:t>Да</w:t>
      </w:r>
      <w:r w:rsidR="0083363D">
        <w:t>_______</w:t>
      </w:r>
      <w:r>
        <w:t>,</w:t>
      </w:r>
    </w:p>
    <w:p w14:paraId="02E2A591" w14:textId="1EE2E19C" w:rsidR="008B7E96" w:rsidRDefault="00635CCE">
      <w:pPr>
        <w:pStyle w:val="11"/>
        <w:spacing w:after="320" w:line="214" w:lineRule="auto"/>
        <w:ind w:firstLine="0"/>
      </w:pPr>
      <w:r>
        <w:t>Нет</w:t>
      </w:r>
      <w:r w:rsidR="0083363D">
        <w:t>____</w:t>
      </w:r>
      <w:proofErr w:type="gramStart"/>
      <w:r w:rsidR="0083363D">
        <w:t>_(</w:t>
      </w:r>
      <w:proofErr w:type="gramEnd"/>
      <w:r>
        <w:t>указать причину</w:t>
      </w:r>
      <w:r w:rsidR="0083363D">
        <w:t>__________________</w:t>
      </w:r>
      <w:r>
        <w:t>)</w:t>
      </w:r>
    </w:p>
    <w:p w14:paraId="4BF64E4B" w14:textId="77777777" w:rsidR="008B7E96" w:rsidRDefault="00635CCE">
      <w:pPr>
        <w:pStyle w:val="30"/>
        <w:keepNext/>
        <w:keepLines/>
        <w:numPr>
          <w:ilvl w:val="0"/>
          <w:numId w:val="2"/>
        </w:numPr>
        <w:tabs>
          <w:tab w:val="left" w:pos="387"/>
        </w:tabs>
        <w:spacing w:after="0"/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t>Назовите дату проведения Всемирного дня борьбы с гепатитом:</w:t>
      </w:r>
      <w:bookmarkEnd w:id="28"/>
      <w:bookmarkEnd w:id="29"/>
      <w:bookmarkEnd w:id="30"/>
    </w:p>
    <w:p w14:paraId="2185D611" w14:textId="5D2018AC" w:rsidR="00E451CD" w:rsidRDefault="00635CCE" w:rsidP="00E451CD">
      <w:pPr>
        <w:pStyle w:val="11"/>
        <w:spacing w:after="60"/>
        <w:ind w:firstLine="0"/>
      </w:pPr>
      <w:r>
        <w:t>28 июля</w:t>
      </w:r>
      <w:r w:rsidR="0083363D">
        <w:t>__________</w:t>
      </w:r>
      <w:r>
        <w:t xml:space="preserve"> 7 апреля</w:t>
      </w:r>
      <w:r w:rsidR="0083363D">
        <w:t>__________</w:t>
      </w:r>
      <w:r>
        <w:t xml:space="preserve"> 1 декабря</w:t>
      </w:r>
      <w:bookmarkStart w:id="31" w:name="bookmark31"/>
      <w:bookmarkStart w:id="32" w:name="bookmark32"/>
      <w:bookmarkStart w:id="33" w:name="bookmark33"/>
      <w:r w:rsidR="0083363D">
        <w:t>___________</w:t>
      </w:r>
    </w:p>
    <w:p w14:paraId="7E08A23E" w14:textId="77777777" w:rsidR="00E451CD" w:rsidRDefault="00E451CD" w:rsidP="00E451CD">
      <w:pPr>
        <w:pStyle w:val="11"/>
        <w:spacing w:after="60"/>
        <w:ind w:firstLine="0"/>
      </w:pPr>
    </w:p>
    <w:p w14:paraId="72207697" w14:textId="77777777" w:rsidR="00E451CD" w:rsidRDefault="00E451CD" w:rsidP="00E451CD">
      <w:pPr>
        <w:pStyle w:val="11"/>
        <w:spacing w:after="60"/>
        <w:ind w:firstLine="0"/>
      </w:pPr>
    </w:p>
    <w:p w14:paraId="5B6D6C32" w14:textId="77777777" w:rsidR="00E451CD" w:rsidRDefault="00E451CD" w:rsidP="00E451CD">
      <w:pPr>
        <w:pStyle w:val="11"/>
        <w:spacing w:after="60"/>
        <w:ind w:firstLine="0"/>
      </w:pPr>
    </w:p>
    <w:p w14:paraId="1D714D2A" w14:textId="77777777" w:rsidR="00E451CD" w:rsidRDefault="00E451CD" w:rsidP="00E451CD">
      <w:pPr>
        <w:pStyle w:val="11"/>
        <w:spacing w:after="60"/>
        <w:ind w:firstLine="0"/>
      </w:pPr>
    </w:p>
    <w:p w14:paraId="7D37EEEF" w14:textId="77777777" w:rsidR="00E451CD" w:rsidRDefault="00E451CD" w:rsidP="00E451CD">
      <w:pPr>
        <w:pStyle w:val="11"/>
        <w:spacing w:after="60"/>
        <w:ind w:firstLine="0"/>
      </w:pPr>
    </w:p>
    <w:p w14:paraId="68DFC452" w14:textId="77777777" w:rsidR="00E451CD" w:rsidRDefault="00E451CD" w:rsidP="00E451CD">
      <w:pPr>
        <w:pStyle w:val="11"/>
        <w:spacing w:after="60"/>
        <w:ind w:firstLine="0"/>
      </w:pPr>
    </w:p>
    <w:p w14:paraId="33BB131A" w14:textId="65D649F2" w:rsidR="008B7E96" w:rsidRPr="00E451CD" w:rsidRDefault="00635CCE" w:rsidP="00E451C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451CD">
        <w:rPr>
          <w:rFonts w:ascii="Times New Roman" w:hAnsi="Times New Roman" w:cs="Times New Roman"/>
          <w:b/>
          <w:bCs/>
          <w:color w:val="000000" w:themeColor="text1"/>
        </w:rPr>
        <w:lastRenderedPageBreak/>
        <w:t>ПАМЯТКА</w:t>
      </w:r>
      <w:bookmarkEnd w:id="31"/>
      <w:bookmarkEnd w:id="32"/>
      <w:bookmarkEnd w:id="33"/>
    </w:p>
    <w:p w14:paraId="2AD88A0A" w14:textId="5B1C4F93" w:rsidR="008B7E96" w:rsidRDefault="00635CCE">
      <w:pPr>
        <w:pStyle w:val="11"/>
        <w:spacing w:after="320"/>
        <w:ind w:firstLine="640"/>
        <w:jc w:val="both"/>
      </w:pPr>
      <w:r>
        <w:rPr>
          <w:b/>
          <w:bCs/>
        </w:rPr>
        <w:t xml:space="preserve">Гепатит </w:t>
      </w:r>
      <w:r>
        <w:t>- это общее название воспалительных заболеваний, разрушающих клетки печени и нарушающих ее функционирование.</w:t>
      </w:r>
    </w:p>
    <w:p w14:paraId="503460F2" w14:textId="77777777" w:rsidR="008B7E96" w:rsidRDefault="00635CCE">
      <w:pPr>
        <w:pStyle w:val="30"/>
        <w:keepNext/>
        <w:keepLines/>
        <w:spacing w:after="320"/>
        <w:ind w:firstLine="640"/>
        <w:jc w:val="both"/>
      </w:pPr>
      <w:bookmarkStart w:id="34" w:name="bookmark34"/>
      <w:bookmarkStart w:id="35" w:name="bookmark35"/>
      <w:bookmarkStart w:id="36" w:name="bookmark36"/>
      <w:r>
        <w:t>Что может вызвать развитие гепатита?</w:t>
      </w:r>
      <w:bookmarkEnd w:id="34"/>
      <w:bookmarkEnd w:id="35"/>
      <w:bookmarkEnd w:id="36"/>
    </w:p>
    <w:p w14:paraId="0478106A" w14:textId="77777777" w:rsidR="008B7E96" w:rsidRDefault="00635CCE">
      <w:pPr>
        <w:pStyle w:val="11"/>
        <w:ind w:firstLine="0"/>
        <w:jc w:val="both"/>
      </w:pPr>
      <w:r>
        <w:t xml:space="preserve">Большинство случаев гепатита имеет вирусную природу, т.е. фактором развития заболевания является вирус. Это гепатиты A, B, C, D, E, F, G, гепатиты как компонент других инфекционных заболеваний (жёлтой лихорадки, краснухи, </w:t>
      </w:r>
      <w:proofErr w:type="spellStart"/>
      <w:proofErr w:type="gramStart"/>
      <w:r>
        <w:t>эпид.паротита</w:t>
      </w:r>
      <w:proofErr w:type="spellEnd"/>
      <w:proofErr w:type="gramEnd"/>
      <w:r>
        <w:t xml:space="preserve"> и др.). Чаще всего организм человека поражают первые три типа гепатита</w:t>
      </w:r>
    </w:p>
    <w:p w14:paraId="0D1A6696" w14:textId="0B732342" w:rsidR="008B7E96" w:rsidRDefault="00635CCE">
      <w:pPr>
        <w:pStyle w:val="11"/>
        <w:spacing w:after="320"/>
        <w:ind w:firstLine="220"/>
        <w:jc w:val="both"/>
      </w:pPr>
      <w:r>
        <w:t>Гепатиты B и C в совокупности являются наиболее частой причиной смерти, ежегодно унося жизни 1,4 млн человек. На фоне пандемии COVID-19 от вирусного гепатита каждый день продолжают умирать тысячи людей.</w:t>
      </w:r>
    </w:p>
    <w:p w14:paraId="48DE452F" w14:textId="77777777" w:rsidR="008B7E96" w:rsidRDefault="00635CCE">
      <w:pPr>
        <w:pStyle w:val="11"/>
        <w:spacing w:after="320"/>
        <w:ind w:firstLine="0"/>
        <w:jc w:val="both"/>
      </w:pPr>
      <w:r>
        <w:rPr>
          <w:b/>
          <w:bCs/>
        </w:rPr>
        <w:t xml:space="preserve">Воспаление печени вызывают </w:t>
      </w:r>
      <w:r>
        <w:t>алкоголь, наркотики, различные химические вещества и некоторые лекарственные препараты. Нарушение обмена веществ или ожирение также может привести к развитию воспалительного процесса печени.</w:t>
      </w:r>
    </w:p>
    <w:p w14:paraId="1210FADD" w14:textId="77777777" w:rsidR="008B7E96" w:rsidRDefault="00635CCE">
      <w:pPr>
        <w:pStyle w:val="11"/>
        <w:spacing w:after="320"/>
        <w:ind w:firstLine="720"/>
        <w:jc w:val="both"/>
      </w:pPr>
      <w:r>
        <w:rPr>
          <w:b/>
          <w:bCs/>
        </w:rPr>
        <w:t xml:space="preserve">Гепатит А </w:t>
      </w:r>
      <w:r>
        <w:t xml:space="preserve">(«болезнь грязных рук» или «желтуха») - передается фекально-оральным механизмом с загрязнёнными продуктами питания, водой, предметами обихода и попадает в организм через пищеварительный тракт. Симптомы гепатита А часто напоминают грипп. В ряде случаев он приводит к развитию желтухи. </w:t>
      </w:r>
      <w:bookmarkStart w:id="37" w:name="_GoBack"/>
      <w:r>
        <w:t>Хроническое течение гепатита A не установлено.</w:t>
      </w:r>
    </w:p>
    <w:bookmarkEnd w:id="37"/>
    <w:p w14:paraId="30749B25" w14:textId="77777777" w:rsidR="008B7E96" w:rsidRDefault="00635CCE">
      <w:pPr>
        <w:pStyle w:val="11"/>
        <w:tabs>
          <w:tab w:val="left" w:pos="6029"/>
        </w:tabs>
        <w:ind w:firstLine="720"/>
        <w:jc w:val="both"/>
      </w:pPr>
      <w:r>
        <w:rPr>
          <w:b/>
          <w:bCs/>
        </w:rPr>
        <w:t xml:space="preserve">Гепатит В </w:t>
      </w:r>
      <w:r>
        <w:t xml:space="preserve">- передается через любые повреждения кожи и слизистых оболочек при контакте с зараженной кровью и другими биологическими жидкостями (раневые жидкости, слюна, пот, сперма и др.). Основные пути передачи: половой, контактно-бытовой, </w:t>
      </w:r>
      <w:r>
        <w:rPr>
          <w:b/>
          <w:bCs/>
        </w:rPr>
        <w:t xml:space="preserve">перинатальный </w:t>
      </w:r>
      <w:r>
        <w:t>(от матери - плоду), при нанесении татуировки, во время проведения медицинских процедур и т.д. По сравнению с гепатитом А, при гепатите В чаще нарушение функций печени носит более выраженный характер. Чаще всего развивается желтушная форма. Острая форма гепатита В примерно у 10</w:t>
      </w:r>
      <w:r>
        <w:tab/>
        <w:t>% пациентов переходит в</w:t>
      </w:r>
    </w:p>
    <w:p w14:paraId="0470B063" w14:textId="77777777" w:rsidR="008B7E96" w:rsidRDefault="00635CCE">
      <w:pPr>
        <w:pStyle w:val="11"/>
        <w:spacing w:after="320"/>
        <w:ind w:firstLine="0"/>
        <w:jc w:val="both"/>
      </w:pPr>
      <w:r>
        <w:t>хроническую форму.</w:t>
      </w:r>
    </w:p>
    <w:p w14:paraId="722B868D" w14:textId="4BBF7833" w:rsidR="008B7E96" w:rsidRDefault="00635CCE">
      <w:pPr>
        <w:pStyle w:val="11"/>
        <w:spacing w:after="320"/>
        <w:ind w:firstLine="780"/>
        <w:jc w:val="both"/>
      </w:pPr>
      <w:r>
        <w:rPr>
          <w:b/>
          <w:bCs/>
        </w:rPr>
        <w:t xml:space="preserve">Гепатит С </w:t>
      </w:r>
      <w:r>
        <w:t>- передается с зараженной кровью при использовании общих шприцов, нанесении татуировки, переливании крови и т.д. Гепатит С нередко называют «ласковым убийцей», поскольку он способен маскироваться под другие заболевания. При нем редко развивается желтуха и подъем температуры. Обычные симптомы - слабость, расстройство пищеварения, депрессия.</w:t>
      </w:r>
    </w:p>
    <w:p w14:paraId="0AD5BF18" w14:textId="77777777" w:rsidR="008B7E96" w:rsidRDefault="00635CCE">
      <w:pPr>
        <w:pStyle w:val="30"/>
        <w:keepNext/>
        <w:keepLines/>
        <w:spacing w:after="320"/>
        <w:ind w:firstLine="720"/>
        <w:jc w:val="both"/>
      </w:pPr>
      <w:bookmarkStart w:id="38" w:name="bookmark37"/>
      <w:bookmarkStart w:id="39" w:name="bookmark38"/>
      <w:bookmarkStart w:id="40" w:name="bookmark39"/>
      <w:r>
        <w:t>Как защитить себя от заражения</w:t>
      </w:r>
      <w:bookmarkEnd w:id="38"/>
      <w:bookmarkEnd w:id="39"/>
      <w:bookmarkEnd w:id="40"/>
    </w:p>
    <w:p w14:paraId="4510B68A" w14:textId="77777777" w:rsidR="008B7E96" w:rsidRDefault="00635CCE">
      <w:pPr>
        <w:pStyle w:val="11"/>
        <w:spacing w:after="320"/>
        <w:ind w:firstLine="0"/>
        <w:jc w:val="both"/>
      </w:pPr>
      <w:r>
        <w:t>Защититься от гепатита можно, соблюдая основные правила личной гигиены, пройдя вакцинацию, не употребляя наркотики и алкоголь, защищая себя при половом контакте.</w:t>
      </w:r>
    </w:p>
    <w:p w14:paraId="2D37962A" w14:textId="77777777" w:rsidR="008B7E96" w:rsidRDefault="00635CCE">
      <w:pPr>
        <w:pStyle w:val="11"/>
        <w:tabs>
          <w:tab w:val="left" w:pos="2117"/>
          <w:tab w:val="left" w:pos="3269"/>
          <w:tab w:val="left" w:pos="4358"/>
          <w:tab w:val="left" w:pos="5491"/>
          <w:tab w:val="left" w:pos="6581"/>
          <w:tab w:val="left" w:pos="7906"/>
        </w:tabs>
        <w:ind w:firstLine="0"/>
        <w:jc w:val="both"/>
      </w:pPr>
      <w:r>
        <w:lastRenderedPageBreak/>
        <w:t xml:space="preserve">Обращаем Ваше внимание, что лучший способ профилактики вирусных </w:t>
      </w:r>
      <w:proofErr w:type="gramStart"/>
      <w:r>
        <w:t>гепатитов</w:t>
      </w:r>
      <w:proofErr w:type="gramEnd"/>
      <w:r>
        <w:tab/>
        <w:t>А</w:t>
      </w:r>
      <w:r>
        <w:tab/>
        <w:t>и</w:t>
      </w:r>
      <w:r>
        <w:tab/>
        <w:t>В</w:t>
      </w:r>
      <w:r>
        <w:tab/>
        <w:t>-</w:t>
      </w:r>
      <w:r>
        <w:tab/>
        <w:t>это</w:t>
      </w:r>
      <w:r>
        <w:tab/>
      </w:r>
      <w:r>
        <w:rPr>
          <w:b/>
          <w:bCs/>
        </w:rPr>
        <w:t>вакцинация</w:t>
      </w:r>
      <w:r>
        <w:t>!</w:t>
      </w:r>
    </w:p>
    <w:p w14:paraId="48888E6B" w14:textId="77777777" w:rsidR="008B7E96" w:rsidRDefault="00635CCE">
      <w:pPr>
        <w:pStyle w:val="11"/>
        <w:ind w:firstLine="720"/>
        <w:jc w:val="both"/>
      </w:pPr>
      <w:r>
        <w:rPr>
          <w:b/>
          <w:bCs/>
        </w:rPr>
        <w:t xml:space="preserve">Прививка от гепатита В </w:t>
      </w:r>
      <w:r>
        <w:t>входит в национальный и региональный календари профилактических прививок. Предполагается трехкратная вакцинация: в первые 24 часа жизни, затем в 1 и 6 месяцев. Дети от 1 года до 18 лет, взрослые от 18 до 55 лет, не привитые ранее, также прививаются трехкратно: первая доза - в момент начала вакцинации, вторая доза - через месяц после 1 прививки, третья - через 6 мес. от начала иммунизации.</w:t>
      </w:r>
    </w:p>
    <w:p w14:paraId="39CC6B73" w14:textId="77777777" w:rsidR="008B7E96" w:rsidRDefault="00635CCE">
      <w:pPr>
        <w:pStyle w:val="11"/>
        <w:ind w:firstLine="780"/>
        <w:jc w:val="both"/>
      </w:pPr>
      <w:r>
        <w:rPr>
          <w:b/>
          <w:bCs/>
        </w:rPr>
        <w:t xml:space="preserve">Вакцинация от гепатита А </w:t>
      </w:r>
      <w:r>
        <w:t>показана календарем профилактических прививок по эпидемическим показаниям лицам профессионального риска (врачи, персонал по уходу за больными, работники сферы обслуживания населения, пищевой промышленности и др.), лицам, выезжающим в неблагополучные по гепатиту А территориям, и контактным в очагах гепатита А.</w:t>
      </w:r>
    </w:p>
    <w:p w14:paraId="7242E6AD" w14:textId="77777777" w:rsidR="008B7E96" w:rsidRDefault="00635CCE">
      <w:pPr>
        <w:pStyle w:val="11"/>
        <w:spacing w:after="320"/>
        <w:ind w:firstLine="860"/>
        <w:jc w:val="both"/>
      </w:pPr>
      <w:r>
        <w:rPr>
          <w:b/>
          <w:bCs/>
        </w:rPr>
        <w:t xml:space="preserve">Вакцины против гепатита С </w:t>
      </w:r>
      <w:r>
        <w:t>не существует. Но пациенты с гепатитом С предрасположены к развитию тяжёлого гепатита, если контактируют с гепатитом А или В, потому все пациенты с гепатитом С должны быть привиты против гепатита А и В!</w:t>
      </w:r>
    </w:p>
    <w:p w14:paraId="71661D1E" w14:textId="13C97956" w:rsidR="008B7E96" w:rsidRDefault="00635CCE" w:rsidP="00E451CD">
      <w:pPr>
        <w:pStyle w:val="11"/>
        <w:spacing w:after="320"/>
        <w:ind w:firstLine="0"/>
        <w:jc w:val="both"/>
        <w:sectPr w:rsidR="008B7E96">
          <w:pgSz w:w="11900" w:h="16840"/>
          <w:pgMar w:top="1138" w:right="430" w:bottom="1173" w:left="1160" w:header="710" w:footer="745" w:gutter="0"/>
          <w:cols w:space="720"/>
          <w:noEndnote/>
          <w:docGrid w:linePitch="360"/>
        </w:sectPr>
      </w:pPr>
      <w:r>
        <w:rPr>
          <w:b/>
          <w:bCs/>
        </w:rPr>
        <w:t>Вакцинация проводится на бесплатной основе в поликлиниках по месту жительства</w:t>
      </w:r>
      <w:r w:rsidR="00E451CD">
        <w:rPr>
          <w:b/>
          <w:bCs/>
        </w:rPr>
        <w:t>!</w:t>
      </w:r>
    </w:p>
    <w:p w14:paraId="4B2F35F8" w14:textId="77777777" w:rsidR="006B044B" w:rsidRPr="006B044B" w:rsidRDefault="006B044B" w:rsidP="006B044B">
      <w:pPr>
        <w:spacing w:after="1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44B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на сайт:</w:t>
      </w:r>
    </w:p>
    <w:p w14:paraId="6D363A67" w14:textId="77777777" w:rsidR="006B044B" w:rsidRPr="006B044B" w:rsidRDefault="006B044B" w:rsidP="006B044B">
      <w:pPr>
        <w:spacing w:after="320"/>
        <w:ind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44B">
        <w:rPr>
          <w:rFonts w:ascii="Times New Roman" w:eastAsia="Times New Roman" w:hAnsi="Times New Roman" w:cs="Times New Roman"/>
          <w:b/>
          <w:bCs/>
          <w:sz w:val="28"/>
          <w:szCs w:val="28"/>
        </w:rPr>
        <w:t>ФБУЗ «Центр гигиены и эпидемиологии в Камчатском крае» сообщает, что 28 июля проводится Всемирный день борьбы с гепатитом - опасной и распространенной на сегодняшний день болезнью!</w:t>
      </w:r>
    </w:p>
    <w:p w14:paraId="546B78B4" w14:textId="58FDD3C1" w:rsidR="006B044B" w:rsidRPr="006B044B" w:rsidRDefault="006B044B" w:rsidP="006B044B">
      <w:pPr>
        <w:spacing w:after="320"/>
        <w:ind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44B">
        <w:rPr>
          <w:rFonts w:ascii="Times New Roman" w:eastAsia="Times New Roman" w:hAnsi="Times New Roman" w:cs="Times New Roman"/>
          <w:b/>
          <w:bCs/>
          <w:sz w:val="28"/>
          <w:szCs w:val="28"/>
        </w:rPr>
        <w:t>Гепатит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B044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4B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6B044B">
        <w:rPr>
          <w:rFonts w:ascii="Times New Roman" w:eastAsia="Times New Roman" w:hAnsi="Times New Roman" w:cs="Times New Roman"/>
          <w:sz w:val="28"/>
          <w:szCs w:val="28"/>
        </w:rPr>
        <w:t xml:space="preserve"> общее название воспалительных заболеваний, разрушающих клетки печени и нарушающих ее функционирование.</w:t>
      </w:r>
    </w:p>
    <w:p w14:paraId="3A0271D3" w14:textId="77777777" w:rsidR="006B044B" w:rsidRPr="006B044B" w:rsidRDefault="006B044B" w:rsidP="006B044B">
      <w:pPr>
        <w:keepNext/>
        <w:keepLines/>
        <w:spacing w:after="320"/>
        <w:ind w:firstLine="64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1" w:name="bookmark46"/>
      <w:bookmarkStart w:id="42" w:name="bookmark47"/>
      <w:bookmarkStart w:id="43" w:name="bookmark48"/>
      <w:r w:rsidRPr="006B044B">
        <w:rPr>
          <w:rFonts w:ascii="Times New Roman" w:eastAsia="Times New Roman" w:hAnsi="Times New Roman" w:cs="Times New Roman"/>
          <w:b/>
          <w:bCs/>
          <w:sz w:val="28"/>
          <w:szCs w:val="28"/>
        </w:rPr>
        <w:t>Что может вызвать развитие гепатита?</w:t>
      </w:r>
      <w:bookmarkEnd w:id="41"/>
      <w:bookmarkEnd w:id="42"/>
      <w:bookmarkEnd w:id="43"/>
    </w:p>
    <w:p w14:paraId="0AD57CBA" w14:textId="77777777" w:rsidR="006B044B" w:rsidRPr="006B044B" w:rsidRDefault="006B044B" w:rsidP="006B044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44B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случаев гепатита имеет вирусную природу, т.е. фактором развития заболевания является вирус. Это гепатиты A, B, C, D, E, F, G, гепатиты как компонент других инфекционных заболеваний (жёлтой лихорадки, краснухи, </w:t>
      </w:r>
      <w:proofErr w:type="spellStart"/>
      <w:proofErr w:type="gramStart"/>
      <w:r w:rsidRPr="006B044B">
        <w:rPr>
          <w:rFonts w:ascii="Times New Roman" w:eastAsia="Times New Roman" w:hAnsi="Times New Roman" w:cs="Times New Roman"/>
          <w:sz w:val="28"/>
          <w:szCs w:val="28"/>
        </w:rPr>
        <w:t>эпид.паротита</w:t>
      </w:r>
      <w:proofErr w:type="spellEnd"/>
      <w:proofErr w:type="gramEnd"/>
      <w:r w:rsidRPr="006B044B">
        <w:rPr>
          <w:rFonts w:ascii="Times New Roman" w:eastAsia="Times New Roman" w:hAnsi="Times New Roman" w:cs="Times New Roman"/>
          <w:sz w:val="28"/>
          <w:szCs w:val="28"/>
        </w:rPr>
        <w:t xml:space="preserve"> и др.). Чаще всего организм человека поражают первые три типа гепатита</w:t>
      </w:r>
    </w:p>
    <w:p w14:paraId="3B1EB394" w14:textId="77777777" w:rsidR="006B044B" w:rsidRPr="006B044B" w:rsidRDefault="006B044B" w:rsidP="006B044B">
      <w:pPr>
        <w:spacing w:after="320"/>
        <w:ind w:firstLine="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44B">
        <w:rPr>
          <w:rFonts w:ascii="Times New Roman" w:eastAsia="Times New Roman" w:hAnsi="Times New Roman" w:cs="Times New Roman"/>
          <w:sz w:val="28"/>
          <w:szCs w:val="28"/>
        </w:rPr>
        <w:t>Гепатиты B и C в совокупности являются наиболее частой причиной смерти, ежегодно унося жизни 1,4 млн человек. На фоне пандемии COVID-19 от вирусного гепатита каждый день продолжают умирать тысячи людей.</w:t>
      </w:r>
    </w:p>
    <w:p w14:paraId="23DBFD99" w14:textId="77777777" w:rsidR="006B044B" w:rsidRPr="006B044B" w:rsidRDefault="006B044B" w:rsidP="006B044B">
      <w:pPr>
        <w:spacing w:after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Воспаление печени вызывают </w:t>
      </w:r>
      <w:r w:rsidRPr="006B044B">
        <w:rPr>
          <w:rFonts w:ascii="Times New Roman" w:eastAsia="Times New Roman" w:hAnsi="Times New Roman" w:cs="Times New Roman"/>
          <w:sz w:val="28"/>
          <w:szCs w:val="28"/>
        </w:rPr>
        <w:t>алкоголь, наркотики, различные химические вещества и некоторые лекарственные препараты. Нарушение обмена веществ или ожирение также может привести к развитию воспалительного процесса печени.</w:t>
      </w:r>
    </w:p>
    <w:p w14:paraId="499C9F56" w14:textId="77777777" w:rsidR="006B044B" w:rsidRPr="006B044B" w:rsidRDefault="006B044B" w:rsidP="006B044B">
      <w:pPr>
        <w:spacing w:after="32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Гепатит А </w:t>
      </w:r>
      <w:r w:rsidRPr="006B044B">
        <w:rPr>
          <w:rFonts w:ascii="Times New Roman" w:eastAsia="Times New Roman" w:hAnsi="Times New Roman" w:cs="Times New Roman"/>
          <w:sz w:val="28"/>
          <w:szCs w:val="28"/>
        </w:rPr>
        <w:t>(«болезнь грязных рук» или «желтуха») - передается фекально-оральным механизмом с загрязнёнными продуктами питания, водой, предметами обихода и попадает в организм через пищеварительный тракт. Симптомы гепатита А часто напоминают грипп. В ряде случаев он приводит к развитию желтухи. Хроническое течение гепатита A не установлено.</w:t>
      </w:r>
    </w:p>
    <w:p w14:paraId="18998E65" w14:textId="77777777" w:rsidR="006B044B" w:rsidRPr="006B044B" w:rsidRDefault="006B044B" w:rsidP="006B044B">
      <w:pPr>
        <w:tabs>
          <w:tab w:val="left" w:pos="6029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Гепатит В </w:t>
      </w:r>
      <w:r w:rsidRPr="006B044B">
        <w:rPr>
          <w:rFonts w:ascii="Times New Roman" w:eastAsia="Times New Roman" w:hAnsi="Times New Roman" w:cs="Times New Roman"/>
          <w:sz w:val="28"/>
          <w:szCs w:val="28"/>
        </w:rPr>
        <w:t xml:space="preserve">- передается через любые повреждения кожи и слизистых оболочек при контакте с зараженной кровью и другими биологическими жидкостями (раневые жидкости, слюна, пот, сперма и др.). Основные пути передачи: половой, контактно-бытовой, </w:t>
      </w:r>
      <w:r w:rsidRPr="006B0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перинатальный </w:t>
      </w:r>
      <w:r w:rsidRPr="006B044B">
        <w:rPr>
          <w:rFonts w:ascii="Times New Roman" w:eastAsia="Times New Roman" w:hAnsi="Times New Roman" w:cs="Times New Roman"/>
          <w:sz w:val="28"/>
          <w:szCs w:val="28"/>
        </w:rPr>
        <w:t>(от матери - плоду), при нанесении татуировки, во время проведения медицинских процедур и т.д. По сравнению с гепатитом А, при гепатите В чаще нарушение функций печени носит более выраженный характер. Чаще всего развивается желтушная форма. Острая форма гепатита В примерно у 10</w:t>
      </w:r>
      <w:r w:rsidRPr="006B044B">
        <w:rPr>
          <w:rFonts w:ascii="Times New Roman" w:eastAsia="Times New Roman" w:hAnsi="Times New Roman" w:cs="Times New Roman"/>
          <w:sz w:val="28"/>
          <w:szCs w:val="28"/>
        </w:rPr>
        <w:tab/>
        <w:t>% пациентов переходит в</w:t>
      </w:r>
    </w:p>
    <w:p w14:paraId="55F87E99" w14:textId="77777777" w:rsidR="006B044B" w:rsidRPr="006B044B" w:rsidRDefault="006B044B" w:rsidP="006B044B">
      <w:pPr>
        <w:spacing w:after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44B">
        <w:rPr>
          <w:rFonts w:ascii="Times New Roman" w:eastAsia="Times New Roman" w:hAnsi="Times New Roman" w:cs="Times New Roman"/>
          <w:sz w:val="28"/>
          <w:szCs w:val="28"/>
        </w:rPr>
        <w:t>хроническую форму.</w:t>
      </w:r>
    </w:p>
    <w:p w14:paraId="391D9F7B" w14:textId="2E260259" w:rsidR="006B044B" w:rsidRPr="006B044B" w:rsidRDefault="006B044B" w:rsidP="006B044B">
      <w:pPr>
        <w:spacing w:after="320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Гепатит С </w:t>
      </w:r>
      <w:r w:rsidRPr="006B044B">
        <w:rPr>
          <w:rFonts w:ascii="Times New Roman" w:eastAsia="Times New Roman" w:hAnsi="Times New Roman" w:cs="Times New Roman"/>
          <w:sz w:val="28"/>
          <w:szCs w:val="28"/>
        </w:rPr>
        <w:t xml:space="preserve">- передается с зараженной кровью при использовании общих шприцов, нанесении татуировки, переливании крови и т.д. Гепатит С нередко называют «ласковым убийцей», поскольку он способен </w:t>
      </w:r>
      <w:r w:rsidRPr="006B044B">
        <w:rPr>
          <w:rFonts w:ascii="Times New Roman" w:eastAsia="Times New Roman" w:hAnsi="Times New Roman" w:cs="Times New Roman"/>
          <w:sz w:val="28"/>
          <w:szCs w:val="28"/>
        </w:rPr>
        <w:lastRenderedPageBreak/>
        <w:t>маскироваться под другие заболевания. При нем редко развивается желтуха и подъем температуры. Обычные симптомы - слабость, расстройство пищеварения, депрессия.</w:t>
      </w:r>
    </w:p>
    <w:p w14:paraId="407BFABD" w14:textId="77777777" w:rsidR="006B044B" w:rsidRPr="006B044B" w:rsidRDefault="006B044B" w:rsidP="006B044B">
      <w:pPr>
        <w:keepNext/>
        <w:keepLines/>
        <w:spacing w:after="320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4" w:name="bookmark49"/>
      <w:bookmarkStart w:id="45" w:name="bookmark50"/>
      <w:bookmarkStart w:id="46" w:name="bookmark51"/>
      <w:r w:rsidRPr="006B044B">
        <w:rPr>
          <w:rFonts w:ascii="Times New Roman" w:eastAsia="Times New Roman" w:hAnsi="Times New Roman" w:cs="Times New Roman"/>
          <w:b/>
          <w:bCs/>
          <w:sz w:val="28"/>
          <w:szCs w:val="28"/>
        </w:rPr>
        <w:t>Как защитить себя от заражения?</w:t>
      </w:r>
      <w:bookmarkEnd w:id="44"/>
      <w:bookmarkEnd w:id="45"/>
      <w:bookmarkEnd w:id="46"/>
    </w:p>
    <w:p w14:paraId="6F4F0251" w14:textId="77777777" w:rsidR="006B044B" w:rsidRPr="006B044B" w:rsidRDefault="006B044B" w:rsidP="006B044B">
      <w:pPr>
        <w:spacing w:after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44B">
        <w:rPr>
          <w:rFonts w:ascii="Times New Roman" w:eastAsia="Times New Roman" w:hAnsi="Times New Roman" w:cs="Times New Roman"/>
          <w:sz w:val="28"/>
          <w:szCs w:val="28"/>
        </w:rPr>
        <w:t>Защититься от гепатита можно, соблюдая основные правила личной гигиены, пройдя вакцинацию, не употребляя наркотики и алкоголь, защищая себя при половом контакте.</w:t>
      </w:r>
    </w:p>
    <w:p w14:paraId="4518DF94" w14:textId="263BCC13" w:rsidR="006B044B" w:rsidRPr="006B044B" w:rsidRDefault="006B044B" w:rsidP="006B044B">
      <w:pPr>
        <w:tabs>
          <w:tab w:val="left" w:pos="2117"/>
          <w:tab w:val="left" w:pos="3269"/>
          <w:tab w:val="left" w:pos="4358"/>
          <w:tab w:val="left" w:pos="5491"/>
          <w:tab w:val="left" w:pos="6581"/>
          <w:tab w:val="left" w:pos="787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44B">
        <w:rPr>
          <w:rFonts w:ascii="Times New Roman" w:eastAsia="Times New Roman" w:hAnsi="Times New Roman" w:cs="Times New Roman"/>
          <w:sz w:val="28"/>
          <w:szCs w:val="28"/>
        </w:rPr>
        <w:t>Обращаем Ваше внимание, что лучший способ профилактики вирусных гепатитов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4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4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4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044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4B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44B">
        <w:rPr>
          <w:rFonts w:ascii="Times New Roman" w:eastAsia="Times New Roman" w:hAnsi="Times New Roman" w:cs="Times New Roman"/>
          <w:b/>
          <w:bCs/>
          <w:sz w:val="28"/>
          <w:szCs w:val="28"/>
        </w:rPr>
        <w:t>вакцинация</w:t>
      </w:r>
      <w:r w:rsidRPr="006B044B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6645F7DF" w14:textId="77777777" w:rsidR="006B044B" w:rsidRPr="006B044B" w:rsidRDefault="006B044B" w:rsidP="006B044B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Прививка от гепатита В </w:t>
      </w:r>
      <w:r w:rsidRPr="006B044B">
        <w:rPr>
          <w:rFonts w:ascii="Times New Roman" w:eastAsia="Times New Roman" w:hAnsi="Times New Roman" w:cs="Times New Roman"/>
          <w:sz w:val="28"/>
          <w:szCs w:val="28"/>
        </w:rPr>
        <w:t>входит в национальный и региональный календари профилактических прививок. Предполагается трехкратная вакцинация: в первые 24 часа жизни, затем в 1 и 6 месяцев. Дети от 1 года до 18 лет, взрослые от 18 до 55 лет, не привитые ранее, также прививаются трехкратно: первая доза - в момент начала вакцинации, вторая доза - через месяц после 1 прививки, третья - через 6 мес. от начала иммунизации.</w:t>
      </w:r>
    </w:p>
    <w:p w14:paraId="25430E50" w14:textId="77777777" w:rsidR="006B044B" w:rsidRPr="006B044B" w:rsidRDefault="006B044B" w:rsidP="006B044B">
      <w:pPr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Вакцинация от гепатита А </w:t>
      </w:r>
      <w:r w:rsidRPr="006B044B">
        <w:rPr>
          <w:rFonts w:ascii="Times New Roman" w:eastAsia="Times New Roman" w:hAnsi="Times New Roman" w:cs="Times New Roman"/>
          <w:sz w:val="28"/>
          <w:szCs w:val="28"/>
        </w:rPr>
        <w:t>показана календарем профилактических прививок по эпидемическим показаниям лицам профессионального риска (врачи, персонал по уходу за больными, работники сферы обслуживания населения, пищевой промышленности и др.), лицам, выезжающим в неблагополучные по гепатиту А территориям, и контактным в очагах гепатита А.</w:t>
      </w:r>
    </w:p>
    <w:p w14:paraId="1888E6E9" w14:textId="77777777" w:rsidR="006B044B" w:rsidRPr="006B044B" w:rsidRDefault="006B044B" w:rsidP="006B044B">
      <w:pPr>
        <w:spacing w:after="320"/>
        <w:ind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Вакцины против гепатита С </w:t>
      </w:r>
      <w:r w:rsidRPr="006B044B">
        <w:rPr>
          <w:rFonts w:ascii="Times New Roman" w:eastAsia="Times New Roman" w:hAnsi="Times New Roman" w:cs="Times New Roman"/>
          <w:sz w:val="28"/>
          <w:szCs w:val="28"/>
        </w:rPr>
        <w:t>не существует. Но пациенты с гепатитом С предрасположены к развитию тяжёлого гепатита, если контактируют с гепатитом А или В, потому все пациенты с гепатитом С должны быть привиты против гепатита А и В!</w:t>
      </w:r>
    </w:p>
    <w:p w14:paraId="456ACF33" w14:textId="570F35EF" w:rsidR="008B7E96" w:rsidRDefault="006B044B" w:rsidP="006B044B">
      <w:pPr>
        <w:pStyle w:val="60"/>
      </w:pPr>
      <w:r w:rsidRPr="006B044B">
        <w:rPr>
          <w:rFonts w:ascii="Courier New" w:eastAsia="Courier New" w:hAnsi="Courier New" w:cs="Courier New"/>
          <w:color w:val="000000"/>
          <w:sz w:val="24"/>
          <w:szCs w:val="24"/>
        </w:rPr>
        <w:t>Вакцинация проводится на бесплатной основе в поликлиниках по месту жительства!</w:t>
      </w:r>
    </w:p>
    <w:sectPr w:rsidR="008B7E96" w:rsidSect="006B044B">
      <w:headerReference w:type="default" r:id="rId7"/>
      <w:pgSz w:w="11900" w:h="16840"/>
      <w:pgMar w:top="1167" w:right="920" w:bottom="977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ADCFF" w14:textId="77777777" w:rsidR="00635CCE" w:rsidRDefault="00635CCE">
      <w:r>
        <w:separator/>
      </w:r>
    </w:p>
  </w:endnote>
  <w:endnote w:type="continuationSeparator" w:id="0">
    <w:p w14:paraId="37A5CA64" w14:textId="77777777" w:rsidR="00635CCE" w:rsidRDefault="0063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55E52" w14:textId="77777777" w:rsidR="00635CCE" w:rsidRDefault="00635CCE"/>
  </w:footnote>
  <w:footnote w:type="continuationSeparator" w:id="0">
    <w:p w14:paraId="386D5A14" w14:textId="77777777" w:rsidR="00635CCE" w:rsidRDefault="00635C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DDF5" w14:textId="77777777" w:rsidR="008B7E96" w:rsidRDefault="008B7E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016B4"/>
    <w:multiLevelType w:val="multilevel"/>
    <w:tmpl w:val="5A1E9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C12779"/>
    <w:multiLevelType w:val="multilevel"/>
    <w:tmpl w:val="EDEAA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073DE"/>
    <w:multiLevelType w:val="multilevel"/>
    <w:tmpl w:val="B5BC74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96"/>
    <w:rsid w:val="00635CCE"/>
    <w:rsid w:val="006B044B"/>
    <w:rsid w:val="0083363D"/>
    <w:rsid w:val="008B7E96"/>
    <w:rsid w:val="00E4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3376"/>
  <w15:docId w15:val="{E58D9DF9-A9A4-4F79-B724-3626DAF8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45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06060"/>
      <w:sz w:val="17"/>
      <w:szCs w:val="17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320" w:line="233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30">
    <w:name w:val="Заголовок №3"/>
    <w:basedOn w:val="a"/>
    <w:link w:val="3"/>
    <w:pPr>
      <w:spacing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300" w:line="264" w:lineRule="auto"/>
      <w:ind w:left="71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260"/>
      <w:ind w:firstLine="620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90" w:line="218" w:lineRule="auto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32">
    <w:name w:val="Основной текст (3)"/>
    <w:basedOn w:val="a"/>
    <w:link w:val="31"/>
    <w:pPr>
      <w:spacing w:after="260"/>
    </w:pPr>
    <w:rPr>
      <w:rFonts w:ascii="Arial" w:eastAsia="Arial" w:hAnsi="Arial" w:cs="Arial"/>
      <w:sz w:val="28"/>
      <w:szCs w:val="28"/>
    </w:rPr>
  </w:style>
  <w:style w:type="paragraph" w:customStyle="1" w:styleId="60">
    <w:name w:val="Основной текст (6)"/>
    <w:basedOn w:val="a"/>
    <w:link w:val="6"/>
    <w:rPr>
      <w:rFonts w:ascii="Times New Roman" w:eastAsia="Times New Roman" w:hAnsi="Times New Roman" w:cs="Times New Roman"/>
      <w:b/>
      <w:bCs/>
      <w:color w:val="606060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45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карагинский филиал</dc:creator>
  <cp:lastModifiedBy>карагинский филиал</cp:lastModifiedBy>
  <cp:revision>2</cp:revision>
  <dcterms:created xsi:type="dcterms:W3CDTF">2022-07-22T03:50:00Z</dcterms:created>
  <dcterms:modified xsi:type="dcterms:W3CDTF">2022-07-22T03:50:00Z</dcterms:modified>
</cp:coreProperties>
</file>