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1" w:rsidRPr="009636EE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 xml:space="preserve">о результатах экспертизы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76F7A">
        <w:rPr>
          <w:rFonts w:ascii="Times New Roman" w:hAnsi="Times New Roman" w:cs="Times New Roman"/>
          <w:bCs/>
          <w:sz w:val="24"/>
          <w:szCs w:val="24"/>
        </w:rPr>
        <w:t>2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27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Карагинского муниципального района </w:t>
      </w:r>
      <w:r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 w:rsidRPr="00E327CB">
        <w:rPr>
          <w:rFonts w:ascii="Times New Roman" w:hAnsi="Times New Roman" w:cs="Times New Roman"/>
          <w:sz w:val="24"/>
          <w:szCs w:val="24"/>
        </w:rPr>
        <w:t>от 21.</w:t>
      </w:r>
      <w:r w:rsidR="002F5174" w:rsidRPr="00E327CB">
        <w:rPr>
          <w:rFonts w:ascii="Times New Roman" w:hAnsi="Times New Roman" w:cs="Times New Roman"/>
          <w:sz w:val="24"/>
          <w:szCs w:val="24"/>
        </w:rPr>
        <w:t>1</w:t>
      </w:r>
      <w:r w:rsidR="00E327CB" w:rsidRPr="00E327CB">
        <w:rPr>
          <w:rFonts w:ascii="Times New Roman" w:hAnsi="Times New Roman" w:cs="Times New Roman"/>
          <w:sz w:val="24"/>
          <w:szCs w:val="24"/>
        </w:rPr>
        <w:t>2.2015г. № 242 «Об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Карагинского муниципального района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деятельности»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7CB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>провел экспертизу</w:t>
      </w:r>
      <w:r w:rsidR="002F5174" w:rsidRPr="002F5174">
        <w:t xml:space="preserve"> </w:t>
      </w:r>
      <w:r w:rsidR="002F5174"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Карагинского муниципального </w:t>
      </w:r>
      <w:r w:rsidR="002F5174" w:rsidRPr="002F5174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2F5174" w:rsidRPr="002F5174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="002F5174" w:rsidRPr="002F5174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сообщает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F5174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1. Наименование органа администрации Карагинского муниципального, к установленной сфере деятельности которого относится предмет правового регулирования нормативного правового акта:</w:t>
      </w:r>
      <w:r w:rsidR="00E327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 по экономическому развитию и инвестициям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381" w:rsidRPr="00E327CB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>2. Источник оф</w:t>
      </w:r>
      <w:r>
        <w:rPr>
          <w:rFonts w:ascii="Times New Roman" w:hAnsi="Times New Roman" w:cs="Times New Roman"/>
          <w:sz w:val="24"/>
          <w:szCs w:val="24"/>
        </w:rPr>
        <w:t>ициального опубликования:</w:t>
      </w:r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0C008A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0C008A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proofErr w:type="spellStart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provedenie-orv</w:t>
      </w:r>
      <w:proofErr w:type="spellEnd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r w:rsidR="000C008A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Основание проведения экспертизы:</w:t>
      </w:r>
      <w:r w:rsidR="00817D11" w:rsidRPr="00817D11">
        <w:rPr>
          <w:rFonts w:ascii="Times New Roman" w:hAnsi="Times New Roman" w:cs="Times New Roman"/>
          <w:sz w:val="24"/>
          <w:szCs w:val="24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Постановлением Главы администрации Карагинского муниципального района  от 28.01.20</w:t>
      </w:r>
      <w:r w:rsidR="00C0731A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</w:t>
      </w:r>
      <w:r w:rsidR="00C0731A">
        <w:rPr>
          <w:rFonts w:ascii="Times New Roman" w:hAnsi="Times New Roman" w:cs="Times New Roman"/>
          <w:i/>
          <w:sz w:val="24"/>
          <w:szCs w:val="24"/>
          <w:u w:val="single"/>
        </w:rPr>
        <w:t>51/1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«Об утверждении </w:t>
      </w:r>
      <w:proofErr w:type="gramStart"/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Плана проведения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оценки регулирующего воздействия проектов муниципальных нормативных правовых актов</w:t>
      </w:r>
      <w:proofErr w:type="gramEnd"/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Карагинского муниципального района и экспертизы муниципальных нормативных правовых актов Карагинского муниципального района на 20</w:t>
      </w:r>
      <w:r w:rsidR="00C0731A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 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D426B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4. Общее описание рассматриваемого правового регулирования: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Административный регламент предоставления муниципальной услуги 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«Оказание консультационной поддержки субъектов малого и среднего предпринимательства» </w:t>
      </w:r>
      <w:r w:rsidR="009D426B" w:rsidRPr="009D42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>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 и устанавливает порядок, сроки и последовательность действий (административных процедур) при предоставлении муниципальной услуги</w:t>
      </w:r>
      <w:r w:rsidR="009D4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174" w:rsidRDefault="009D426B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Разработан</w:t>
      </w:r>
      <w:proofErr w:type="gram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</w:t>
      </w:r>
      <w:proofErr w:type="spell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заявителяй</w:t>
      </w:r>
      <w:proofErr w:type="spell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имеющим право на получение муниципальной функции относятся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ст. 4. Федерального закона от 24.07.2007г. № 209-ФЗ «О развитии малого и среднего предпринимательства в РФ», к малым предприятиям, в том числе к </w:t>
      </w:r>
      <w:proofErr w:type="spell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микропредприятиям</w:t>
      </w:r>
      <w:proofErr w:type="spell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, и средним предприятиям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D426B" w:rsidRPr="009D426B" w:rsidRDefault="009D426B" w:rsidP="009D42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онсультацион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ная поддержка осуществляется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следующим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вопросам: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1) применения нормативных правовых актов органов государственной власти и органов местного самоуправления, регулирующих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2)  регистрации субъектов предпринимательской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3)</w:t>
      </w:r>
      <w:r w:rsidRPr="009D42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применения корректирующего коэффициента К</w:t>
      </w: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расчета единого налога на вмененный доход для определенных видов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4) порядка организации торговли и бытового обслуживания;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5) условий проведения отборов инвестиционных проектов;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6) получения кредитно-финансовой поддержки;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7) участия в образовательных семинарах;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8) участия в конкурсах, организуемых Комитетом;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9) участия в муниципальных целевых программах развития малого и среднего предпринимательства;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10) применения законодательства в области розничной продажи алкогольной продукции;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11) предоставление Заявителю доступной адресной информации об органах, контролирующих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12) организациях, оказывающих широкий спектр услуг (консультационные, финансово-кредитные, лизинговые, образовательные, юридические, аудиторские, маркетинговые и другие);</w:t>
      </w:r>
      <w:proofErr w:type="gramEnd"/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13) предоставление информации о выставках, ярмарках, семинарах, «круглых столах» проводимых при участии администрацией Карагинского муниципального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14) предоставление информации о состоянии малого и среднего предпринимательства  и динамике его развития на территории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15)  организации и проведения конференций, семинаров, «круглых столов» по вопросам малого и среднего предпринимательства с участием органов исполнительной власти Камчатского края, администрации Карагинского муниципального района, контрольно-разрешительных органов;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16) сотрудничества со средствами массовой информации (далее - СМИ), публикации статей в поддержку развития на территории Карагинского муниципального района малого и среднего предпринимательства и формирования положительного имиджа предпринимателя.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5. Круг заинтересованных лиц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убъекты малого и среднего предпринимательства </w:t>
      </w:r>
    </w:p>
    <w:p w:rsidR="00075791" w:rsidRPr="00075791" w:rsidRDefault="00406381" w:rsidP="00467998">
      <w:pPr>
        <w:pStyle w:val="1"/>
        <w:spacing w:line="360" w:lineRule="auto"/>
        <w:ind w:firstLine="567"/>
        <w:jc w:val="both"/>
      </w:pPr>
      <w:r w:rsidRPr="00075791">
        <w:rPr>
          <w:rFonts w:ascii="Times New Roman" w:hAnsi="Times New Roman" w:cs="Times New Roman"/>
          <w:b w:val="0"/>
        </w:rPr>
        <w:t>6. Обоснование  вмешательства (оправданность создания затруднений для ведения предпринимательской и инвестиционной деятельности, наличие иных факторов):</w:t>
      </w:r>
      <w:r w:rsidR="00075791" w:rsidRPr="00075791">
        <w:rPr>
          <w:rFonts w:ascii="Times New Roman" w:hAnsi="Times New Roman" w:cs="Times New Roman"/>
          <w:b w:val="0"/>
        </w:rPr>
        <w:t xml:space="preserve"> </w:t>
      </w:r>
      <w:r w:rsidR="00075791" w:rsidRPr="00075791">
        <w:rPr>
          <w:rFonts w:ascii="Times New Roman" w:hAnsi="Times New Roman" w:cs="Times New Roman"/>
          <w:b w:val="0"/>
          <w:i/>
          <w:color w:val="auto"/>
          <w:u w:val="single"/>
        </w:rPr>
        <w:t>соответствие Федеральному закону от 27.07.2010 г. № 210-ФЗ «Об организации предоставления государственных и муниципальных услуг»</w:t>
      </w:r>
    </w:p>
    <w:p w:rsidR="00075791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36EE">
        <w:rPr>
          <w:rFonts w:ascii="Times New Roman" w:hAnsi="Times New Roman" w:cs="Times New Roman"/>
          <w:sz w:val="24"/>
          <w:szCs w:val="24"/>
        </w:rPr>
        <w:t>. Информация о проведении публичных консультаций (участники, позиции сторон):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официальном сайте администрации Карагинского муниципального района (</w:t>
      </w:r>
      <w:proofErr w:type="spellStart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0C008A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begin"/>
      </w:r>
      <w:r w:rsidR="00075791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instrText xml:space="preserve"> HYPERLINK "http://xn--80aajuagbe0a0ap.xn--p1ai/provedenie-orv/" </w:instrText>
      </w:r>
      <w:r w:rsidR="000C008A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separate"/>
      </w:r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provedenie-orv</w:t>
      </w:r>
      <w:proofErr w:type="spellEnd"/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0C008A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end"/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) с </w:t>
      </w:r>
      <w:r w:rsidR="00C0731A">
        <w:rPr>
          <w:rFonts w:ascii="Times New Roman" w:hAnsi="Times New Roman" w:cs="Times New Roman"/>
          <w:i/>
          <w:sz w:val="24"/>
          <w:szCs w:val="24"/>
          <w:u w:val="single"/>
        </w:rPr>
        <w:t>03.04.2023г. по 13.04.2023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г проводилась публичная консультация. Органом-разработчиком о проведении публичных консультаций извещены представители бизнеса. В рамках публичных консультаций предложения и замечания отсутствуют.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36EE">
        <w:rPr>
          <w:rFonts w:ascii="Times New Roman" w:hAnsi="Times New Roman" w:cs="Times New Roman"/>
          <w:sz w:val="24"/>
          <w:szCs w:val="24"/>
        </w:rPr>
        <w:t>. Оценка правового регулирования и предлагаемые альтернативы</w:t>
      </w:r>
      <w:r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соответствует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Вывод  о наличии (или отсутствии) в нормативном правовом акте положений, необоснованно затрудняющих ведение предпринимательской и инвестиционной деятельности: 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636EE">
        <w:rPr>
          <w:rFonts w:ascii="Times New Roman" w:hAnsi="Times New Roman" w:cs="Times New Roman"/>
          <w:sz w:val="24"/>
          <w:szCs w:val="24"/>
        </w:rPr>
        <w:t>Обоснование сделанного вывода</w:t>
      </w:r>
      <w:r w:rsidR="00467998">
        <w:rPr>
          <w:rFonts w:ascii="Times New Roman" w:hAnsi="Times New Roman" w:cs="Times New Roman"/>
          <w:sz w:val="24"/>
          <w:szCs w:val="24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анализ нормативно-правового акта</w:t>
      </w:r>
    </w:p>
    <w:p w:rsidR="00406381" w:rsidRPr="00467998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Рекомендации по результатам проведенной экспертизы: 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Утвержденное постановление оставить без изменений. 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</w:t>
      </w:r>
      <w:r w:rsidR="00075791">
        <w:rPr>
          <w:rFonts w:ascii="Times New Roman" w:hAnsi="Times New Roman" w:cs="Times New Roman"/>
          <w:sz w:val="24"/>
          <w:szCs w:val="24"/>
        </w:rPr>
        <w:t>.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>Выгоды для представителей бизнеса: повышение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юридического грамотности и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конкурентоспособности</w:t>
      </w:r>
      <w:r w:rsidR="00467998">
        <w:rPr>
          <w:rFonts w:ascii="Times New Roman" w:hAnsi="Times New Roman" w:cs="Times New Roman"/>
          <w:sz w:val="24"/>
          <w:szCs w:val="24"/>
        </w:rPr>
        <w:t>.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Default="00406381" w:rsidP="0046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А.С. Кривозубова</w:t>
      </w:r>
    </w:p>
    <w:p w:rsidR="00075791" w:rsidRPr="009636EE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Pr="009636EE" w:rsidRDefault="00075791" w:rsidP="0007579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0731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31A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0731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75791" w:rsidRDefault="00075791" w:rsidP="00075791"/>
    <w:p w:rsidR="00075791" w:rsidRDefault="00075791" w:rsidP="00075791"/>
    <w:p w:rsidR="00075791" w:rsidRDefault="00075791" w:rsidP="00075791"/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075791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7"/>
    <w:rsid w:val="0003730F"/>
    <w:rsid w:val="0004446B"/>
    <w:rsid w:val="00075791"/>
    <w:rsid w:val="000A1A97"/>
    <w:rsid w:val="000C008A"/>
    <w:rsid w:val="00131E87"/>
    <w:rsid w:val="00141125"/>
    <w:rsid w:val="0014762D"/>
    <w:rsid w:val="00175ADC"/>
    <w:rsid w:val="001A72DB"/>
    <w:rsid w:val="002C62BD"/>
    <w:rsid w:val="002F5174"/>
    <w:rsid w:val="00321AD1"/>
    <w:rsid w:val="00406381"/>
    <w:rsid w:val="004213B6"/>
    <w:rsid w:val="004403A0"/>
    <w:rsid w:val="00467998"/>
    <w:rsid w:val="004737A5"/>
    <w:rsid w:val="00504EC7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817D11"/>
    <w:rsid w:val="00906DD7"/>
    <w:rsid w:val="009426C1"/>
    <w:rsid w:val="009732C3"/>
    <w:rsid w:val="009A096B"/>
    <w:rsid w:val="009D426B"/>
    <w:rsid w:val="00A76F7A"/>
    <w:rsid w:val="00AE627E"/>
    <w:rsid w:val="00B16E23"/>
    <w:rsid w:val="00C0731A"/>
    <w:rsid w:val="00CB1F47"/>
    <w:rsid w:val="00D04A38"/>
    <w:rsid w:val="00D05E24"/>
    <w:rsid w:val="00D90F5D"/>
    <w:rsid w:val="00DC1ECD"/>
    <w:rsid w:val="00DD20CE"/>
    <w:rsid w:val="00E13646"/>
    <w:rsid w:val="00E327CB"/>
    <w:rsid w:val="00E75FC1"/>
    <w:rsid w:val="00E765F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91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504EC7"/>
    <w:rPr>
      <w:color w:val="0000FF"/>
      <w:u w:val="single"/>
    </w:rPr>
  </w:style>
  <w:style w:type="character" w:styleId="a5">
    <w:name w:val="Strong"/>
    <w:qFormat/>
    <w:rsid w:val="00817D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57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9D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4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4</cp:revision>
  <dcterms:created xsi:type="dcterms:W3CDTF">2023-11-02T05:01:00Z</dcterms:created>
  <dcterms:modified xsi:type="dcterms:W3CDTF">2023-11-02T05:16:00Z</dcterms:modified>
</cp:coreProperties>
</file>