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680CE" w14:textId="07D82866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Информация о результатах рассмотрения заявок на предоставление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 (отбор заявок 2</w:t>
      </w:r>
      <w:r>
        <w:rPr>
          <w:rFonts w:ascii="Open Sans" w:hAnsi="Open Sans" w:cs="Open Sans"/>
          <w:color w:val="555555"/>
          <w:sz w:val="23"/>
          <w:szCs w:val="23"/>
        </w:rPr>
        <w:t>5</w:t>
      </w:r>
      <w:r>
        <w:rPr>
          <w:rFonts w:ascii="Open Sans" w:hAnsi="Open Sans" w:cs="Open Sans"/>
          <w:color w:val="555555"/>
          <w:sz w:val="23"/>
          <w:szCs w:val="23"/>
        </w:rPr>
        <w:t>.0</w:t>
      </w:r>
      <w:r>
        <w:rPr>
          <w:rFonts w:ascii="Open Sans" w:hAnsi="Open Sans" w:cs="Open Sans"/>
          <w:color w:val="555555"/>
          <w:sz w:val="23"/>
          <w:szCs w:val="23"/>
        </w:rPr>
        <w:t>6</w:t>
      </w:r>
      <w:r>
        <w:rPr>
          <w:rFonts w:ascii="Open Sans" w:hAnsi="Open Sans" w:cs="Open Sans"/>
          <w:color w:val="555555"/>
          <w:sz w:val="23"/>
          <w:szCs w:val="23"/>
        </w:rPr>
        <w:t>.2024-0</w:t>
      </w:r>
      <w:r>
        <w:rPr>
          <w:rFonts w:ascii="Open Sans" w:hAnsi="Open Sans" w:cs="Open Sans"/>
          <w:color w:val="555555"/>
          <w:sz w:val="23"/>
          <w:szCs w:val="23"/>
        </w:rPr>
        <w:t>5</w:t>
      </w:r>
      <w:r>
        <w:rPr>
          <w:rFonts w:ascii="Open Sans" w:hAnsi="Open Sans" w:cs="Open Sans"/>
          <w:color w:val="555555"/>
          <w:sz w:val="23"/>
          <w:szCs w:val="23"/>
        </w:rPr>
        <w:t>.0</w:t>
      </w:r>
      <w:r>
        <w:rPr>
          <w:rFonts w:ascii="Open Sans" w:hAnsi="Open Sans" w:cs="Open Sans"/>
          <w:color w:val="555555"/>
          <w:sz w:val="23"/>
          <w:szCs w:val="23"/>
        </w:rPr>
        <w:t>7</w:t>
      </w:r>
      <w:r>
        <w:rPr>
          <w:rFonts w:ascii="Open Sans" w:hAnsi="Open Sans" w:cs="Open Sans"/>
          <w:color w:val="555555"/>
          <w:sz w:val="23"/>
          <w:szCs w:val="23"/>
        </w:rPr>
        <w:t>.2024)</w:t>
      </w:r>
    </w:p>
    <w:p w14:paraId="7DD849AE" w14:textId="256FEB54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Заседание Совета по поддержке и развитию предпринимательства в Карагинском муниципальном районе прошло в 10.00ч. (по местному времени) 0</w:t>
      </w:r>
      <w:r>
        <w:rPr>
          <w:rFonts w:ascii="Open Sans" w:hAnsi="Open Sans" w:cs="Open Sans"/>
          <w:color w:val="555555"/>
          <w:sz w:val="23"/>
          <w:szCs w:val="23"/>
        </w:rPr>
        <w:t>8</w:t>
      </w:r>
      <w:r>
        <w:rPr>
          <w:rFonts w:ascii="Open Sans" w:hAnsi="Open Sans" w:cs="Open Sans"/>
          <w:color w:val="555555"/>
          <w:sz w:val="23"/>
          <w:szCs w:val="23"/>
        </w:rPr>
        <w:t>.0</w:t>
      </w:r>
      <w:r>
        <w:rPr>
          <w:rFonts w:ascii="Open Sans" w:hAnsi="Open Sans" w:cs="Open Sans"/>
          <w:color w:val="555555"/>
          <w:sz w:val="23"/>
          <w:szCs w:val="23"/>
        </w:rPr>
        <w:t>7</w:t>
      </w:r>
      <w:r>
        <w:rPr>
          <w:rFonts w:ascii="Open Sans" w:hAnsi="Open Sans" w:cs="Open Sans"/>
          <w:color w:val="555555"/>
          <w:sz w:val="23"/>
          <w:szCs w:val="23"/>
        </w:rPr>
        <w:t>.2024г. в п. Оссора администрации Карагинского муниципального района.</w:t>
      </w:r>
    </w:p>
    <w:p w14:paraId="4E0F20F7" w14:textId="77777777" w:rsidR="00984A1E" w:rsidRP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 xml:space="preserve">В рамках реализации подпрограммы «Развитие субъектов малого и среднего предпринимательства в Карагинском муниципальном районе» муниципальной программы «Создание условий для развития экономического потенциала в Карагинского муниципального района» в соответствии с Порядком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района, утвержденным Постановлением администрации КМР от 23.04.2024 г. № 159, была проведена заявочная компания  в период с 25.06.2024 г. по 05.07.2024 г. </w:t>
      </w:r>
    </w:p>
    <w:p w14:paraId="35707C12" w14:textId="77777777" w:rsidR="00984A1E" w:rsidRP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В отдел по экономическому развитию и инвестициям администрации Карагинского муниципального района поступило одно заявление с прилагаемыми документами:</w:t>
      </w:r>
    </w:p>
    <w:p w14:paraId="37549E4C" w14:textId="77777777" w:rsidR="00984A1E" w:rsidRP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1.</w:t>
      </w:r>
      <w:r w:rsidRPr="00984A1E">
        <w:rPr>
          <w:rFonts w:ascii="Open Sans" w:hAnsi="Open Sans" w:cs="Open Sans"/>
          <w:color w:val="555555"/>
          <w:sz w:val="23"/>
          <w:szCs w:val="23"/>
        </w:rPr>
        <w:tab/>
        <w:t>ИП Горбовская В.С.</w:t>
      </w:r>
    </w:p>
    <w:p w14:paraId="101258E1" w14:textId="58D97B65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Согласно п. 2.5 постановления администрации КМР от 23.04.2024 г. № 159, победитель определяется путем высшего балла оценки предложения для участия в отборе,</w:t>
      </w:r>
    </w:p>
    <w:p w14:paraId="16270224" w14:textId="77777777" w:rsidR="00984A1E" w:rsidRP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1.</w:t>
      </w:r>
      <w:r w:rsidRPr="00984A1E">
        <w:rPr>
          <w:rFonts w:ascii="Open Sans" w:hAnsi="Open Sans" w:cs="Open Sans"/>
          <w:color w:val="555555"/>
          <w:sz w:val="23"/>
          <w:szCs w:val="23"/>
        </w:rPr>
        <w:tab/>
        <w:t>Представленный ИП Горбовская В.С. пакет документов соответствует перечню документов п. 2.5 Порядка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района, утвержденным Постановлением администрации КМР от 23.04.2024 г. № 159.</w:t>
      </w:r>
    </w:p>
    <w:p w14:paraId="7189D1BA" w14:textId="77777777" w:rsidR="00984A1E" w:rsidRP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2.</w:t>
      </w:r>
      <w:r w:rsidRPr="00984A1E">
        <w:rPr>
          <w:rFonts w:ascii="Open Sans" w:hAnsi="Open Sans" w:cs="Open Sans"/>
          <w:color w:val="555555"/>
          <w:sz w:val="23"/>
          <w:szCs w:val="23"/>
        </w:rPr>
        <w:tab/>
        <w:t>По населенному пункту (с. Ивашка) была подана одна заявка ИП Горбовской В.С.</w:t>
      </w:r>
    </w:p>
    <w:p w14:paraId="35F6330A" w14:textId="4F3FC4AE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3.</w:t>
      </w:r>
      <w:r w:rsidRPr="00984A1E">
        <w:rPr>
          <w:rFonts w:ascii="Open Sans" w:hAnsi="Open Sans" w:cs="Open Sans"/>
          <w:color w:val="555555"/>
          <w:sz w:val="23"/>
          <w:szCs w:val="23"/>
        </w:rPr>
        <w:tab/>
        <w:t>Оценочные критерии предоставленных документов:</w:t>
      </w:r>
    </w:p>
    <w:tbl>
      <w:tblPr>
        <w:tblStyle w:val="a4"/>
        <w:tblW w:w="9249" w:type="dxa"/>
        <w:tblInd w:w="108" w:type="dxa"/>
        <w:tblLook w:val="04A0" w:firstRow="1" w:lastRow="0" w:firstColumn="1" w:lastColumn="0" w:noHBand="0" w:noVBand="1"/>
      </w:tblPr>
      <w:tblGrid>
        <w:gridCol w:w="3650"/>
        <w:gridCol w:w="3325"/>
        <w:gridCol w:w="2274"/>
      </w:tblGrid>
      <w:tr w:rsidR="00984A1E" w14:paraId="5336654E" w14:textId="77777777" w:rsidTr="00984A1E">
        <w:tc>
          <w:tcPr>
            <w:tcW w:w="3650" w:type="dxa"/>
            <w:vAlign w:val="center"/>
          </w:tcPr>
          <w:p w14:paraId="326D9AAF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25" w:type="dxa"/>
            <w:vAlign w:val="center"/>
          </w:tcPr>
          <w:p w14:paraId="31D3E87E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СМСП, о</w:t>
            </w:r>
            <w:r w:rsidRPr="002F5553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555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74" w:type="dxa"/>
            <w:vAlign w:val="center"/>
          </w:tcPr>
          <w:p w14:paraId="298AF71A" w14:textId="77777777" w:rsidR="00984A1E" w:rsidRDefault="00984A1E" w:rsidP="00A57A24">
            <w:pPr>
              <w:tabs>
                <w:tab w:val="center" w:pos="3776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984A1E" w14:paraId="00B5F3FB" w14:textId="77777777" w:rsidTr="00984A1E">
        <w:tc>
          <w:tcPr>
            <w:tcW w:w="3650" w:type="dxa"/>
          </w:tcPr>
          <w:p w14:paraId="68D93867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Горбовская В.С.</w:t>
            </w:r>
          </w:p>
        </w:tc>
        <w:tc>
          <w:tcPr>
            <w:tcW w:w="3325" w:type="dxa"/>
          </w:tcPr>
          <w:p w14:paraId="7055A3CD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Ивашка</w:t>
            </w:r>
          </w:p>
        </w:tc>
        <w:tc>
          <w:tcPr>
            <w:tcW w:w="2274" w:type="dxa"/>
          </w:tcPr>
          <w:p w14:paraId="2079EE41" w14:textId="77777777" w:rsidR="00984A1E" w:rsidRDefault="00984A1E" w:rsidP="00A57A24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6385568" w14:textId="58A61B28" w:rsidR="00984A1E" w:rsidRP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 xml:space="preserve">Победителем отбора является ИП Горбовской В.С. </w:t>
      </w:r>
      <w:r>
        <w:rPr>
          <w:rFonts w:ascii="Open Sans" w:hAnsi="Open Sans" w:cs="Open Sans"/>
          <w:color w:val="555555"/>
          <w:sz w:val="23"/>
          <w:szCs w:val="23"/>
        </w:rPr>
        <w:t xml:space="preserve">на предоставление </w:t>
      </w:r>
      <w:r w:rsidRPr="00984A1E">
        <w:rPr>
          <w:rFonts w:ascii="Open Sans" w:hAnsi="Open Sans" w:cs="Open Sans"/>
          <w:color w:val="555555"/>
          <w:sz w:val="23"/>
          <w:szCs w:val="23"/>
        </w:rPr>
        <w:t>субсиди</w:t>
      </w:r>
      <w:r>
        <w:rPr>
          <w:rFonts w:ascii="Open Sans" w:hAnsi="Open Sans" w:cs="Open Sans"/>
          <w:color w:val="555555"/>
          <w:sz w:val="23"/>
          <w:szCs w:val="23"/>
        </w:rPr>
        <w:t>и</w:t>
      </w:r>
      <w:r w:rsidRPr="00984A1E">
        <w:rPr>
          <w:rFonts w:ascii="Open Sans" w:hAnsi="Open Sans" w:cs="Open Sans"/>
          <w:color w:val="555555"/>
          <w:sz w:val="23"/>
          <w:szCs w:val="23"/>
        </w:rPr>
        <w:t xml:space="preserve"> в целях возмещения транспортных расходов в размере 100 % по доставке морским и (или) наземным транспортом продовольственных товаров первой необходимости следующих наименований: свинина, мясо куриное (в том числе куры), масло подсолнечное, сахар-песок, рис шлифованный, пшено, крупа гречневая- ядрица, мука пшеничная, макаронные изделия:</w:t>
      </w:r>
    </w:p>
    <w:p w14:paraId="5F895423" w14:textId="1A31618F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 w:rsidRPr="00984A1E">
        <w:rPr>
          <w:rFonts w:ascii="Open Sans" w:hAnsi="Open Sans" w:cs="Open Sans"/>
          <w:color w:val="555555"/>
          <w:sz w:val="23"/>
          <w:szCs w:val="23"/>
        </w:rPr>
        <w:t>53 865 (пятьдесят три тысячи восемьсот шестьдесят пять) рублей 00 копеек, в том числе: средства краевого бюджета 53 595 (пятьдесят три тысячи пятьсот девяносто пять) рублей 67 копеек, местного бюджета 269 (двести шестьдесят девять) рублей 33 копейки.</w:t>
      </w:r>
    </w:p>
    <w:p w14:paraId="3F7DF728" w14:textId="77777777" w:rsidR="00984A1E" w:rsidRDefault="00984A1E">
      <w:pPr>
        <w:rPr>
          <w:rFonts w:ascii="Open Sans" w:eastAsia="Times New Roman" w:hAnsi="Open Sans" w:cs="Open Sans"/>
          <w:color w:val="555555"/>
          <w:sz w:val="23"/>
          <w:szCs w:val="23"/>
          <w:lang w:eastAsia="ru-RU"/>
        </w:rPr>
      </w:pPr>
      <w:r>
        <w:rPr>
          <w:rFonts w:ascii="Open Sans" w:hAnsi="Open Sans" w:cs="Open Sans"/>
          <w:color w:val="555555"/>
          <w:sz w:val="23"/>
          <w:szCs w:val="23"/>
        </w:rPr>
        <w:br w:type="page"/>
      </w:r>
    </w:p>
    <w:p w14:paraId="0D990575" w14:textId="718CBEBB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lastRenderedPageBreak/>
        <w:t xml:space="preserve">Информация о результатах рассмотрения заявок на предоставление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 (отбор заявок </w:t>
      </w:r>
      <w:r>
        <w:rPr>
          <w:rFonts w:ascii="Open Sans" w:hAnsi="Open Sans" w:cs="Open Sans"/>
          <w:color w:val="555555"/>
          <w:sz w:val="23"/>
          <w:szCs w:val="23"/>
        </w:rPr>
        <w:t>24</w:t>
      </w:r>
      <w:r>
        <w:rPr>
          <w:rFonts w:ascii="Open Sans" w:hAnsi="Open Sans" w:cs="Open Sans"/>
          <w:color w:val="555555"/>
          <w:sz w:val="23"/>
          <w:szCs w:val="23"/>
        </w:rPr>
        <w:t>.0</w:t>
      </w:r>
      <w:r>
        <w:rPr>
          <w:rFonts w:ascii="Open Sans" w:hAnsi="Open Sans" w:cs="Open Sans"/>
          <w:color w:val="555555"/>
          <w:sz w:val="23"/>
          <w:szCs w:val="23"/>
        </w:rPr>
        <w:t>4</w:t>
      </w:r>
      <w:r>
        <w:rPr>
          <w:rFonts w:ascii="Open Sans" w:hAnsi="Open Sans" w:cs="Open Sans"/>
          <w:color w:val="555555"/>
          <w:sz w:val="23"/>
          <w:szCs w:val="23"/>
        </w:rPr>
        <w:t>.202</w:t>
      </w:r>
      <w:r>
        <w:rPr>
          <w:rFonts w:ascii="Open Sans" w:hAnsi="Open Sans" w:cs="Open Sans"/>
          <w:color w:val="555555"/>
          <w:sz w:val="23"/>
          <w:szCs w:val="23"/>
        </w:rPr>
        <w:t>4</w:t>
      </w:r>
      <w:r>
        <w:rPr>
          <w:rFonts w:ascii="Open Sans" w:hAnsi="Open Sans" w:cs="Open Sans"/>
          <w:color w:val="555555"/>
          <w:sz w:val="23"/>
          <w:szCs w:val="23"/>
        </w:rPr>
        <w:t>-</w:t>
      </w:r>
      <w:r>
        <w:rPr>
          <w:rFonts w:ascii="Open Sans" w:hAnsi="Open Sans" w:cs="Open Sans"/>
          <w:color w:val="555555"/>
          <w:sz w:val="23"/>
          <w:szCs w:val="23"/>
        </w:rPr>
        <w:t>03</w:t>
      </w:r>
      <w:r>
        <w:rPr>
          <w:rFonts w:ascii="Open Sans" w:hAnsi="Open Sans" w:cs="Open Sans"/>
          <w:color w:val="555555"/>
          <w:sz w:val="23"/>
          <w:szCs w:val="23"/>
        </w:rPr>
        <w:t>.0</w:t>
      </w:r>
      <w:r>
        <w:rPr>
          <w:rFonts w:ascii="Open Sans" w:hAnsi="Open Sans" w:cs="Open Sans"/>
          <w:color w:val="555555"/>
          <w:sz w:val="23"/>
          <w:szCs w:val="23"/>
        </w:rPr>
        <w:t>5</w:t>
      </w:r>
      <w:r>
        <w:rPr>
          <w:rFonts w:ascii="Open Sans" w:hAnsi="Open Sans" w:cs="Open Sans"/>
          <w:color w:val="555555"/>
          <w:sz w:val="23"/>
          <w:szCs w:val="23"/>
        </w:rPr>
        <w:t>.202</w:t>
      </w:r>
      <w:r>
        <w:rPr>
          <w:rFonts w:ascii="Open Sans" w:hAnsi="Open Sans" w:cs="Open Sans"/>
          <w:color w:val="555555"/>
          <w:sz w:val="23"/>
          <w:szCs w:val="23"/>
        </w:rPr>
        <w:t>4</w:t>
      </w:r>
      <w:r>
        <w:rPr>
          <w:rFonts w:ascii="Open Sans" w:hAnsi="Open Sans" w:cs="Open Sans"/>
          <w:color w:val="555555"/>
          <w:sz w:val="23"/>
          <w:szCs w:val="23"/>
        </w:rPr>
        <w:t>)</w:t>
      </w:r>
    </w:p>
    <w:p w14:paraId="42731047" w14:textId="1ECDB32C" w:rsidR="00984A1E" w:rsidRDefault="00984A1E" w:rsidP="00984A1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Заседание Совета по поддержке и развитию предпринимательства в Карагинском муниципальном районе прошло в 10.00ч. (по местному времени) </w:t>
      </w:r>
      <w:r>
        <w:rPr>
          <w:rFonts w:ascii="Open Sans" w:hAnsi="Open Sans" w:cs="Open Sans"/>
          <w:color w:val="555555"/>
          <w:sz w:val="23"/>
          <w:szCs w:val="23"/>
        </w:rPr>
        <w:t>06</w:t>
      </w:r>
      <w:r>
        <w:rPr>
          <w:rFonts w:ascii="Open Sans" w:hAnsi="Open Sans" w:cs="Open Sans"/>
          <w:color w:val="555555"/>
          <w:sz w:val="23"/>
          <w:szCs w:val="23"/>
        </w:rPr>
        <w:t>.0</w:t>
      </w:r>
      <w:r>
        <w:rPr>
          <w:rFonts w:ascii="Open Sans" w:hAnsi="Open Sans" w:cs="Open Sans"/>
          <w:color w:val="555555"/>
          <w:sz w:val="23"/>
          <w:szCs w:val="23"/>
        </w:rPr>
        <w:t>5</w:t>
      </w:r>
      <w:r>
        <w:rPr>
          <w:rFonts w:ascii="Open Sans" w:hAnsi="Open Sans" w:cs="Open Sans"/>
          <w:color w:val="555555"/>
          <w:sz w:val="23"/>
          <w:szCs w:val="23"/>
        </w:rPr>
        <w:t>.202</w:t>
      </w:r>
      <w:r>
        <w:rPr>
          <w:rFonts w:ascii="Open Sans" w:hAnsi="Open Sans" w:cs="Open Sans"/>
          <w:color w:val="555555"/>
          <w:sz w:val="23"/>
          <w:szCs w:val="23"/>
        </w:rPr>
        <w:t>4</w:t>
      </w:r>
      <w:r>
        <w:rPr>
          <w:rFonts w:ascii="Open Sans" w:hAnsi="Open Sans" w:cs="Open Sans"/>
          <w:color w:val="555555"/>
          <w:sz w:val="23"/>
          <w:szCs w:val="23"/>
        </w:rPr>
        <w:t>г. в п. Оссора администрации Карагинского муниципального района.</w:t>
      </w:r>
    </w:p>
    <w:p w14:paraId="6F084161" w14:textId="77777777" w:rsidR="00984A1E" w:rsidRDefault="00984A1E" w:rsidP="00984A1E">
      <w:r>
        <w:t xml:space="preserve">В рамках реализации подпрограммы «Развитие субъектов малого и среднего предпринимательства в Карагинском муниципальном районе» муниципальной программы «Создание условий для развития экономического потенциала в Карагинского муниципального района» в соответствии с Порядком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района, утвержденным Постановлением администрации КМР от 23.04.2024 г. № 159, была проведена заявочная компания  в период с 24.04.2024 г. по 03.05.2024 г. </w:t>
      </w:r>
    </w:p>
    <w:p w14:paraId="2AC12B8A" w14:textId="77777777" w:rsidR="00984A1E" w:rsidRDefault="00984A1E" w:rsidP="00984A1E">
      <w:r>
        <w:t>В отдел по экономическому развитию и инвестициям администрации Карагинского муниципального района поступило два заявления с прилагаемыми документами:</w:t>
      </w:r>
    </w:p>
    <w:p w14:paraId="4FB00601" w14:textId="77777777" w:rsidR="00984A1E" w:rsidRDefault="00984A1E" w:rsidP="00984A1E">
      <w:r>
        <w:t>1.</w:t>
      </w:r>
      <w:r>
        <w:tab/>
        <w:t>ООО «Торговый дом «Радуга»</w:t>
      </w:r>
    </w:p>
    <w:p w14:paraId="2EE32909" w14:textId="77777777" w:rsidR="00984A1E" w:rsidRDefault="00984A1E" w:rsidP="00984A1E">
      <w:r>
        <w:t>2.</w:t>
      </w:r>
      <w:r>
        <w:tab/>
        <w:t>ИП Тарасов А.А.</w:t>
      </w:r>
    </w:p>
    <w:p w14:paraId="0D2109FA" w14:textId="5BA9FB7C" w:rsidR="00502BCB" w:rsidRDefault="00984A1E" w:rsidP="00984A1E">
      <w:r>
        <w:t>Согласно п. 2.5 постановления администрации КМР от 23.04.2024 г. № 159, победитель определяется путем высшего балла оценки предложения для участия в отборе,</w:t>
      </w:r>
    </w:p>
    <w:p w14:paraId="5B691EC6" w14:textId="77777777" w:rsidR="00984A1E" w:rsidRDefault="00984A1E" w:rsidP="00984A1E">
      <w:r>
        <w:t>1.</w:t>
      </w:r>
      <w:r>
        <w:tab/>
        <w:t>Представленные ООО «Торговый дом «Радуга», ИП Тарасов А.А. пакеты документов соответствует перечню документов п. 2.5 Порядка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района, утвержденным Постановлением администрации КМР от 23.04.2024 г. № 159.</w:t>
      </w:r>
    </w:p>
    <w:p w14:paraId="6ACE7236" w14:textId="77777777" w:rsidR="00984A1E" w:rsidRDefault="00984A1E" w:rsidP="00984A1E">
      <w:r>
        <w:t>2.</w:t>
      </w:r>
      <w:r>
        <w:tab/>
        <w:t>По каждому населенному пункту была подано по одной заявке: ООО «Торговый дом «Радуга» заявился на реализацию субсидированных товаров в п. Оссора, ИП Тарасов А.А. заявился на реализацию субсидированных товаров в с. Тымлат.</w:t>
      </w:r>
    </w:p>
    <w:p w14:paraId="0D006B1F" w14:textId="77777777" w:rsidR="00984A1E" w:rsidRDefault="00984A1E" w:rsidP="00984A1E">
      <w:r>
        <w:t>3.</w:t>
      </w:r>
      <w:r>
        <w:tab/>
        <w:t>Оценочные критерии предоставленных документов:</w:t>
      </w:r>
    </w:p>
    <w:tbl>
      <w:tblPr>
        <w:tblStyle w:val="a4"/>
        <w:tblW w:w="9958" w:type="dxa"/>
        <w:tblInd w:w="108" w:type="dxa"/>
        <w:tblLook w:val="04A0" w:firstRow="1" w:lastRow="0" w:firstColumn="1" w:lastColumn="0" w:noHBand="0" w:noVBand="1"/>
      </w:tblPr>
      <w:tblGrid>
        <w:gridCol w:w="3650"/>
        <w:gridCol w:w="4034"/>
        <w:gridCol w:w="2274"/>
      </w:tblGrid>
      <w:tr w:rsidR="00984A1E" w14:paraId="38A56737" w14:textId="77777777" w:rsidTr="00984A1E">
        <w:tc>
          <w:tcPr>
            <w:tcW w:w="3650" w:type="dxa"/>
            <w:vAlign w:val="center"/>
          </w:tcPr>
          <w:p w14:paraId="56C613C3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34" w:type="dxa"/>
            <w:vAlign w:val="center"/>
          </w:tcPr>
          <w:p w14:paraId="07F10585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СМСП, о</w:t>
            </w:r>
            <w:r w:rsidRPr="002F5553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555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74" w:type="dxa"/>
            <w:vAlign w:val="center"/>
          </w:tcPr>
          <w:p w14:paraId="446D8573" w14:textId="77777777" w:rsidR="00984A1E" w:rsidRDefault="00984A1E" w:rsidP="00A57A24">
            <w:pPr>
              <w:tabs>
                <w:tab w:val="center" w:pos="3776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984A1E" w14:paraId="136D62A5" w14:textId="77777777" w:rsidTr="00984A1E">
        <w:tc>
          <w:tcPr>
            <w:tcW w:w="3650" w:type="dxa"/>
          </w:tcPr>
          <w:p w14:paraId="3C758C09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8E">
              <w:rPr>
                <w:rFonts w:ascii="Times New Roman" w:hAnsi="Times New Roman" w:cs="Times New Roman"/>
                <w:sz w:val="24"/>
                <w:szCs w:val="24"/>
              </w:rPr>
              <w:t>ООО «Торговый дом «Радуга»</w:t>
            </w:r>
          </w:p>
        </w:tc>
        <w:tc>
          <w:tcPr>
            <w:tcW w:w="4034" w:type="dxa"/>
          </w:tcPr>
          <w:p w14:paraId="048A140F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Оссора</w:t>
            </w:r>
          </w:p>
        </w:tc>
        <w:tc>
          <w:tcPr>
            <w:tcW w:w="2274" w:type="dxa"/>
          </w:tcPr>
          <w:p w14:paraId="40302E4F" w14:textId="77777777" w:rsidR="00984A1E" w:rsidRDefault="00984A1E" w:rsidP="00A57A24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A1E" w14:paraId="2E7ACC2D" w14:textId="77777777" w:rsidTr="00984A1E">
        <w:tc>
          <w:tcPr>
            <w:tcW w:w="3650" w:type="dxa"/>
          </w:tcPr>
          <w:p w14:paraId="666E1487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Тарасов А.С.</w:t>
            </w:r>
          </w:p>
        </w:tc>
        <w:tc>
          <w:tcPr>
            <w:tcW w:w="4034" w:type="dxa"/>
          </w:tcPr>
          <w:p w14:paraId="28166EEA" w14:textId="77777777" w:rsidR="00984A1E" w:rsidRDefault="00984A1E" w:rsidP="00A57A24">
            <w:pPr>
              <w:pStyle w:val="ConsPlusNonformat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Тымлат</w:t>
            </w:r>
          </w:p>
        </w:tc>
        <w:tc>
          <w:tcPr>
            <w:tcW w:w="2274" w:type="dxa"/>
          </w:tcPr>
          <w:p w14:paraId="7FA9C1BF" w14:textId="77777777" w:rsidR="00984A1E" w:rsidRDefault="00984A1E" w:rsidP="00A57A24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B88F0D7" w14:textId="79698471" w:rsidR="00984A1E" w:rsidRDefault="00984A1E" w:rsidP="00984A1E">
      <w:bookmarkStart w:id="0" w:name="_Hlk171419091"/>
      <w:r>
        <w:t xml:space="preserve">Победителем отбора является </w:t>
      </w:r>
      <w:bookmarkEnd w:id="0"/>
      <w:r>
        <w:t xml:space="preserve">ООО «Торговый дом «Радуга» </w:t>
      </w:r>
      <w:r>
        <w:t xml:space="preserve">на предоставление </w:t>
      </w:r>
      <w:r>
        <w:t>субсиди</w:t>
      </w:r>
      <w:r>
        <w:t>и</w:t>
      </w:r>
      <w:r>
        <w:t xml:space="preserve"> в целях возмещения транспортных расходов в размере 100 % по доставке морским и (или) наземным транспортом продовольственных товаров первой необходимости следующих наименований: </w:t>
      </w:r>
      <w:r>
        <w:lastRenderedPageBreak/>
        <w:t>свинина, мясо куриное (в том числе куры), масло подсолнечное, сахар-песок, рис шлифованный, пшено, крупа гречневая- ядрица, мука пшеничная, макаронные изделия:</w:t>
      </w:r>
    </w:p>
    <w:p w14:paraId="1F8C2B9E" w14:textId="77777777" w:rsidR="00984A1E" w:rsidRDefault="00984A1E" w:rsidP="00984A1E">
      <w:r>
        <w:t>2 973 300 (два миллиона девятьсот семьдесят три тысячи триста) рублей 00 копеек, в том числе: средства краевого бюджета 2 958 433 (два миллиона девятьсот пятьдесят восемь тысяч четыреста тридцать три) рубля 50 копеек, местного бюджета 14 866 (четырнадцать тысяч восемьсот шестьдесят шесть) рублей 50 копеек.</w:t>
      </w:r>
    </w:p>
    <w:p w14:paraId="5F721920" w14:textId="7D16DF98" w:rsidR="00984A1E" w:rsidRDefault="00984A1E" w:rsidP="00984A1E">
      <w:r>
        <w:t>Победителем отбора является ИП Тарасов А.А. на предоставление субсидии в целях возмещения транспортных расходов в размере 100 %  по доставке  морским и (или) наземным транспортом продовольственных товаров первой необходимости следующих наименований: свинина, мясо куриное (в том числе куры), масло подсолнечное, сахар-песок, рис шлифованный, пшено, крупа гречневая- ядрица, мука пшеничная, макаронные изделия:</w:t>
      </w:r>
    </w:p>
    <w:p w14:paraId="467C1F91" w14:textId="373ABA77" w:rsidR="00984A1E" w:rsidRDefault="00984A1E" w:rsidP="00984A1E">
      <w:r>
        <w:t>565 200 (пятьсот шестьдесят пять тысяч двести) рублей 00 копеек, в том числе: средства краевого 562 374 (пятьсот шестьдесят две тысячи триста семьдесят четыре) рубля 00 копеек, местного бюджета 2 826 (две тысячи восемьсот двадцать шесть) рублей 00 копеек.</w:t>
      </w:r>
    </w:p>
    <w:sectPr w:rsidR="009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C8"/>
    <w:rsid w:val="004F0341"/>
    <w:rsid w:val="00502BCB"/>
    <w:rsid w:val="008756C8"/>
    <w:rsid w:val="009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D6D"/>
  <w15:chartTrackingRefBased/>
  <w15:docId w15:val="{001F654F-5965-4E8F-A704-5706239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4A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8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 Анастасия Алексеевна</dc:creator>
  <cp:keywords/>
  <dc:description/>
  <cp:lastModifiedBy>Хайруллина Анастасия Алексеевна</cp:lastModifiedBy>
  <cp:revision>2</cp:revision>
  <dcterms:created xsi:type="dcterms:W3CDTF">2024-07-08T23:59:00Z</dcterms:created>
  <dcterms:modified xsi:type="dcterms:W3CDTF">2024-07-09T00:08:00Z</dcterms:modified>
</cp:coreProperties>
</file>