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КАМЧАТСКАЯ ТРАНСПОРТНАЯ ПРОКУРАТУРА</w:t>
      </w:r>
    </w:p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РАЗЪЯСНЯЕТ</w:t>
      </w:r>
    </w:p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2D7994" w:rsidRDefault="002D7994" w:rsidP="002D79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32"/>
          <w:szCs w:val="32"/>
        </w:rPr>
      </w:pPr>
    </w:p>
    <w:p w:rsidR="002D7994" w:rsidRPr="00BD21A9" w:rsidRDefault="002D7994" w:rsidP="00922469">
      <w:pPr>
        <w:pStyle w:val="a3"/>
        <w:spacing w:before="0" w:beforeAutospacing="0" w:after="0" w:afterAutospacing="0" w:line="180" w:lineRule="atLeast"/>
        <w:jc w:val="center"/>
        <w:rPr>
          <w:b/>
          <w:sz w:val="28"/>
          <w:szCs w:val="28"/>
        </w:rPr>
      </w:pPr>
      <w:r w:rsidRPr="00BD21A9">
        <w:rPr>
          <w:b/>
          <w:sz w:val="28"/>
          <w:szCs w:val="28"/>
        </w:rPr>
        <w:t>О</w:t>
      </w:r>
      <w:r w:rsidR="00DD5CE6">
        <w:rPr>
          <w:b/>
          <w:sz w:val="28"/>
          <w:szCs w:val="28"/>
        </w:rPr>
        <w:t xml:space="preserve"> </w:t>
      </w:r>
      <w:r w:rsidR="00922469">
        <w:rPr>
          <w:b/>
          <w:sz w:val="28"/>
          <w:szCs w:val="28"/>
        </w:rPr>
        <w:t>введении административной ответственности</w:t>
      </w:r>
    </w:p>
    <w:p w:rsidR="002D7994" w:rsidRPr="002D7994" w:rsidRDefault="002D7994" w:rsidP="002D7994">
      <w:pPr>
        <w:rPr>
          <w:rFonts w:ascii="Times New Roman" w:hAnsi="Times New Roman" w:cs="Times New Roman"/>
          <w:sz w:val="28"/>
          <w:szCs w:val="28"/>
        </w:rPr>
      </w:pPr>
    </w:p>
    <w:p w:rsidR="0078054D" w:rsidRPr="0078054D" w:rsidRDefault="0078054D" w:rsidP="0078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4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8054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8054D">
        <w:rPr>
          <w:rFonts w:ascii="Times New Roman" w:hAnsi="Times New Roman" w:cs="Times New Roman"/>
          <w:sz w:val="28"/>
          <w:szCs w:val="28"/>
        </w:rPr>
        <w:t xml:space="preserve"> от 09.11.2024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8054D">
        <w:rPr>
          <w:rFonts w:ascii="Times New Roman" w:hAnsi="Times New Roman" w:cs="Times New Roman"/>
          <w:sz w:val="28"/>
          <w:szCs w:val="28"/>
        </w:rPr>
        <w:t xml:space="preserve"> 379-ФЗ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054D">
        <w:rPr>
          <w:rFonts w:ascii="Times New Roman" w:hAnsi="Times New Roman" w:cs="Times New Roman"/>
          <w:sz w:val="28"/>
          <w:szCs w:val="28"/>
        </w:rPr>
        <w:t>О внесении изменения в статью 3.9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 р</w:t>
      </w:r>
      <w:r w:rsidRPr="0078054D">
        <w:rPr>
          <w:rFonts w:ascii="Times New Roman" w:hAnsi="Times New Roman" w:cs="Times New Roman"/>
          <w:sz w:val="28"/>
          <w:szCs w:val="28"/>
        </w:rPr>
        <w:t>асширен перечень лиц, к которым не применяется административный арест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054D">
        <w:rPr>
          <w:rFonts w:ascii="Times New Roman" w:hAnsi="Times New Roman" w:cs="Times New Roman"/>
          <w:sz w:val="28"/>
          <w:szCs w:val="28"/>
        </w:rPr>
        <w:t> </w:t>
      </w:r>
    </w:p>
    <w:p w:rsidR="0078054D" w:rsidRDefault="0078054D" w:rsidP="0078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4D">
        <w:rPr>
          <w:rFonts w:ascii="Times New Roman" w:hAnsi="Times New Roman" w:cs="Times New Roman"/>
          <w:sz w:val="28"/>
          <w:szCs w:val="28"/>
        </w:rPr>
        <w:t>В перечень включены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054D" w:rsidRDefault="0078054D" w:rsidP="0078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054D">
        <w:rPr>
          <w:rFonts w:ascii="Times New Roman" w:hAnsi="Times New Roman" w:cs="Times New Roman"/>
          <w:sz w:val="28"/>
          <w:szCs w:val="28"/>
        </w:rPr>
        <w:t xml:space="preserve"> женщины, имеющие детей-инвалидов либо являющиеся усыновителями, опекунами или попечителями детей в возрасте до 14 лет или детей-инвалидов, </w:t>
      </w:r>
    </w:p>
    <w:p w:rsidR="0078760D" w:rsidRDefault="0078054D" w:rsidP="00780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78054D">
        <w:rPr>
          <w:rFonts w:ascii="Times New Roman" w:hAnsi="Times New Roman" w:cs="Times New Roman"/>
          <w:sz w:val="28"/>
          <w:szCs w:val="28"/>
        </w:rPr>
        <w:t>мужчины, являющиеся одинокими родителями и имеющие указанных детей либо являющиеся их единственными усыновителями, опекунами или попечителями.</w:t>
      </w:r>
      <w:r w:rsidR="00600100" w:rsidRPr="00600100">
        <w:rPr>
          <w:rFonts w:ascii="Times New Roman" w:hAnsi="Times New Roman" w:cs="Times New Roman"/>
          <w:sz w:val="28"/>
          <w:szCs w:val="28"/>
        </w:rPr>
        <w:t> </w:t>
      </w:r>
    </w:p>
    <w:p w:rsidR="0078760D" w:rsidRDefault="0078760D" w:rsidP="002D7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994" w:rsidRPr="0078760D" w:rsidRDefault="002D7994" w:rsidP="007876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7994">
        <w:rPr>
          <w:rFonts w:ascii="Times New Roman" w:hAnsi="Times New Roman" w:cs="Times New Roman"/>
          <w:b/>
          <w:i/>
          <w:sz w:val="28"/>
          <w:szCs w:val="28"/>
          <w:u w:val="single"/>
        </w:rPr>
        <w:t>Камчатская транспортная прокуратура!</w:t>
      </w:r>
    </w:p>
    <w:sectPr w:rsidR="002D7994" w:rsidRPr="0078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94"/>
    <w:rsid w:val="002D7994"/>
    <w:rsid w:val="00600100"/>
    <w:rsid w:val="0078054D"/>
    <w:rsid w:val="0078760D"/>
    <w:rsid w:val="007C1745"/>
    <w:rsid w:val="00922469"/>
    <w:rsid w:val="00AB6912"/>
    <w:rsid w:val="00B36C24"/>
    <w:rsid w:val="00BD21A9"/>
    <w:rsid w:val="00D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3DDE"/>
  <w15:chartTrackingRefBased/>
  <w15:docId w15:val="{11D52BA3-5D40-405C-8E4B-6D17A59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2D7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Оксана Евгеньевна</dc:creator>
  <cp:keywords/>
  <dc:description/>
  <cp:lastModifiedBy>Семёнова Оксана Евгеньевна</cp:lastModifiedBy>
  <cp:revision>2</cp:revision>
  <dcterms:created xsi:type="dcterms:W3CDTF">2024-11-14T05:54:00Z</dcterms:created>
  <dcterms:modified xsi:type="dcterms:W3CDTF">2024-11-14T05:54:00Z</dcterms:modified>
</cp:coreProperties>
</file>